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43" w:rsidRDefault="006D1055" w:rsidP="00F16743">
      <w:pPr>
        <w:spacing w:after="0" w:line="240" w:lineRule="auto"/>
        <w:ind w:firstLine="397"/>
        <w:jc w:val="center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587511" cy="7736619"/>
            <wp:effectExtent l="0" t="0" r="0" b="0"/>
            <wp:docPr id="1" name="Рисунок 1" descr="C:\Users\коронавирус\Desktop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онавирус\Desktop\Screenshot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486" cy="773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43" w:rsidRDefault="00F16743" w:rsidP="00F16743">
      <w:pPr>
        <w:spacing w:after="0" w:line="240" w:lineRule="auto"/>
        <w:ind w:firstLine="397"/>
        <w:jc w:val="center"/>
        <w:rPr>
          <w:rFonts w:ascii="Tahoma" w:hAnsi="Tahoma" w:cs="Tahoma"/>
          <w:b/>
          <w:sz w:val="28"/>
          <w:szCs w:val="28"/>
          <w:lang w:val="ru-RU"/>
        </w:rPr>
      </w:pPr>
    </w:p>
    <w:p w:rsidR="00F16743" w:rsidRDefault="00F16743" w:rsidP="00F16743">
      <w:pPr>
        <w:spacing w:after="0" w:line="240" w:lineRule="auto"/>
        <w:ind w:firstLine="397"/>
        <w:jc w:val="center"/>
        <w:rPr>
          <w:rFonts w:ascii="Tahoma" w:hAnsi="Tahoma" w:cs="Tahoma"/>
          <w:b/>
          <w:sz w:val="28"/>
          <w:szCs w:val="28"/>
          <w:lang w:val="ru-RU"/>
        </w:rPr>
      </w:pPr>
    </w:p>
    <w:p w:rsidR="00F16743" w:rsidRDefault="00F16743" w:rsidP="00F16743">
      <w:pPr>
        <w:spacing w:after="0" w:line="240" w:lineRule="auto"/>
        <w:ind w:firstLine="397"/>
        <w:jc w:val="center"/>
        <w:rPr>
          <w:rFonts w:ascii="Tahoma" w:hAnsi="Tahoma" w:cs="Tahoma"/>
          <w:b/>
          <w:sz w:val="28"/>
          <w:szCs w:val="28"/>
          <w:lang w:val="ru-RU"/>
        </w:rPr>
      </w:pPr>
    </w:p>
    <w:p w:rsidR="00F16743" w:rsidRDefault="00F16743" w:rsidP="00F16743">
      <w:pPr>
        <w:spacing w:after="0" w:line="240" w:lineRule="auto"/>
        <w:rPr>
          <w:rFonts w:ascii="Tahoma" w:hAnsi="Tahoma" w:cs="Tahoma"/>
          <w:b/>
          <w:sz w:val="28"/>
          <w:szCs w:val="28"/>
          <w:lang w:val="ru-RU"/>
        </w:rPr>
      </w:pPr>
    </w:p>
    <w:p w:rsidR="00F16743" w:rsidRDefault="00F16743" w:rsidP="00F16743">
      <w:pPr>
        <w:spacing w:after="0" w:line="240" w:lineRule="auto"/>
        <w:rPr>
          <w:rFonts w:ascii="Tahoma" w:hAnsi="Tahoma" w:cs="Tahoma"/>
          <w:b/>
          <w:sz w:val="28"/>
          <w:szCs w:val="28"/>
          <w:lang w:val="ru-RU"/>
        </w:rPr>
      </w:pPr>
    </w:p>
    <w:p w:rsidR="00F16743" w:rsidRDefault="00F16743" w:rsidP="00F16743">
      <w:pPr>
        <w:spacing w:after="0" w:line="240" w:lineRule="auto"/>
        <w:rPr>
          <w:rFonts w:ascii="Tahoma" w:hAnsi="Tahoma" w:cs="Tahoma"/>
          <w:b/>
          <w:sz w:val="28"/>
          <w:szCs w:val="28"/>
          <w:lang w:val="ru-RU"/>
        </w:rPr>
      </w:pPr>
    </w:p>
    <w:p w:rsidR="00F16743" w:rsidRDefault="00F16743" w:rsidP="00F16743">
      <w:pPr>
        <w:spacing w:after="0" w:line="240" w:lineRule="auto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ru-RU"/>
        </w:rPr>
        <w:lastRenderedPageBreak/>
        <w:t xml:space="preserve">                                          </w:t>
      </w:r>
      <w:r w:rsidRPr="00676281">
        <w:rPr>
          <w:rFonts w:ascii="Tahoma" w:hAnsi="Tahoma" w:cs="Tahoma"/>
          <w:b/>
          <w:sz w:val="28"/>
          <w:szCs w:val="28"/>
          <w:lang w:val="ru-RU"/>
        </w:rPr>
        <w:t>Пояснительная записка</w:t>
      </w:r>
    </w:p>
    <w:p w:rsidR="00F16743" w:rsidRPr="00676281" w:rsidRDefault="00F16743" w:rsidP="00F16743">
      <w:pPr>
        <w:spacing w:after="0" w:line="240" w:lineRule="auto"/>
        <w:ind w:firstLine="397"/>
        <w:jc w:val="center"/>
        <w:rPr>
          <w:rFonts w:ascii="Tahoma" w:hAnsi="Tahoma" w:cs="Tahoma"/>
          <w:b/>
          <w:sz w:val="28"/>
          <w:szCs w:val="28"/>
          <w:lang w:val="ru-RU"/>
        </w:rPr>
      </w:pP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Образовательная область, предмет – русский (родной) язык</w:t>
      </w:r>
      <w:r w:rsidR="006D1055">
        <w:rPr>
          <w:rFonts w:asciiTheme="minorHAnsi" w:hAnsiTheme="minorHAnsi"/>
          <w:sz w:val="24"/>
          <w:szCs w:val="24"/>
          <w:lang w:val="ru-RU"/>
        </w:rPr>
        <w:t>,2 часа в неделю, индивидуальное обучение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Данная рабочая программа по грамматике, правописанию и развитию речи разработана на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основе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программы </w:t>
      </w:r>
      <w:proofErr w:type="spellStart"/>
      <w:r w:rsidRPr="00676281">
        <w:rPr>
          <w:rFonts w:asciiTheme="minorHAnsi" w:hAnsiTheme="minorHAnsi"/>
          <w:sz w:val="24"/>
          <w:szCs w:val="24"/>
          <w:lang w:val="ru-RU"/>
        </w:rPr>
        <w:t>А.К.Аксёновой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676281">
        <w:rPr>
          <w:rFonts w:asciiTheme="minorHAnsi" w:hAnsiTheme="minorHAnsi"/>
          <w:sz w:val="24"/>
          <w:szCs w:val="24"/>
          <w:lang w:val="ru-RU"/>
        </w:rPr>
        <w:t>Н.Г.Галунчиковой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676281">
        <w:rPr>
          <w:rFonts w:asciiTheme="minorHAnsi" w:hAnsiTheme="minorHAnsi"/>
          <w:sz w:val="24"/>
          <w:szCs w:val="24"/>
          <w:lang w:val="ru-RU"/>
        </w:rPr>
        <w:t>С.Ю.Ильиной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676281">
        <w:rPr>
          <w:rFonts w:asciiTheme="minorHAnsi" w:hAnsiTheme="minorHAnsi"/>
          <w:sz w:val="24"/>
          <w:szCs w:val="24"/>
          <w:lang w:val="ru-RU"/>
        </w:rPr>
        <w:t>Э.В.Якубовской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 xml:space="preserve"> программы специальных (коррекционных) образовательных учреждений </w:t>
      </w:r>
      <w:r w:rsidRPr="00676281">
        <w:rPr>
          <w:rFonts w:asciiTheme="minorHAnsi" w:hAnsiTheme="minorHAnsi"/>
          <w:sz w:val="24"/>
          <w:szCs w:val="24"/>
        </w:rPr>
        <w:t>VIII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 вида 5-9 классы под редакцией </w:t>
      </w:r>
      <w:proofErr w:type="spellStart"/>
      <w:r w:rsidRPr="00676281">
        <w:rPr>
          <w:rFonts w:asciiTheme="minorHAnsi" w:hAnsiTheme="minorHAnsi"/>
          <w:sz w:val="24"/>
          <w:szCs w:val="24"/>
          <w:lang w:val="ru-RU"/>
        </w:rPr>
        <w:t>И.М.Бгажноковой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>, допущенной Министерством образования и науки Российской Федерации.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Согласно федеральному базисному учебному плану для ОУ РФ на изучение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предмета грамматика, правописание и развитие речи отводится 4 часа в неделю (136 часов в год).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F16743" w:rsidRPr="006D1055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b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По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учебному плану школы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в 7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классе изучение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предмета грамматика, правописание и развитие речи отведено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4 часа в </w:t>
      </w:r>
      <w:r w:rsidR="006D1055">
        <w:rPr>
          <w:rFonts w:asciiTheme="minorHAnsi" w:hAnsiTheme="minorHAnsi"/>
          <w:sz w:val="24"/>
          <w:szCs w:val="24"/>
          <w:lang w:val="ru-RU"/>
        </w:rPr>
        <w:t xml:space="preserve">неделю (136 часов в год), </w:t>
      </w:r>
      <w:r w:rsidR="006D1055" w:rsidRPr="006D1055">
        <w:rPr>
          <w:rFonts w:asciiTheme="minorHAnsi" w:hAnsiTheme="minorHAnsi"/>
          <w:b/>
          <w:sz w:val="24"/>
          <w:szCs w:val="24"/>
          <w:lang w:val="ru-RU"/>
        </w:rPr>
        <w:t>по индивидуальной программе -2 часа в неделю.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Содержание авторской учебной программы по грамматике, правописанию и развитию речи сохранено полностью, а ее прохождение связано с изучением содержания по всем разделам, исходя из еженедельной учебной нагрузки,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использованием индивидуального подхода к организации учебно-воспитательного процесса,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учётом особенностей </w:t>
      </w:r>
      <w:proofErr w:type="spellStart"/>
      <w:r w:rsidRPr="00676281">
        <w:rPr>
          <w:rFonts w:asciiTheme="minorHAnsi" w:hAnsiTheme="minorHAnsi"/>
          <w:sz w:val="24"/>
          <w:szCs w:val="24"/>
          <w:lang w:val="ru-RU"/>
        </w:rPr>
        <w:t>психо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>-моторно-речевого развития обучающихся класса. Обучение русскому языку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строится на принципах коммуникативного подхода, что соответствует специфическим особенностям интеллектуальной деятельности учащихся, носит предметно-практическую направленность, связано с жизнью учеников и осуществляется в 7 классе в течение всего года.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i/>
          <w:sz w:val="24"/>
          <w:szCs w:val="24"/>
          <w:lang w:val="ru-RU"/>
        </w:rPr>
      </w:pPr>
      <w:r w:rsidRPr="00676281">
        <w:rPr>
          <w:rFonts w:asciiTheme="minorHAnsi" w:hAnsiTheme="minorHAnsi"/>
          <w:i/>
          <w:sz w:val="24"/>
          <w:szCs w:val="24"/>
          <w:lang w:val="ru-RU"/>
        </w:rPr>
        <w:t xml:space="preserve">Используемый учебно-методический комплект: 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 xml:space="preserve">Программы специальных (коррекционных) учреждений </w:t>
      </w:r>
      <w:r w:rsidRPr="00676281">
        <w:rPr>
          <w:rFonts w:asciiTheme="minorHAnsi" w:hAnsiTheme="minorHAnsi"/>
          <w:sz w:val="24"/>
          <w:szCs w:val="24"/>
        </w:rPr>
        <w:t>VIII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 вида 5-9 классы под редакцией </w:t>
      </w:r>
      <w:proofErr w:type="spellStart"/>
      <w:r w:rsidRPr="00676281">
        <w:rPr>
          <w:rFonts w:asciiTheme="minorHAnsi" w:hAnsiTheme="minorHAnsi"/>
          <w:sz w:val="24"/>
          <w:szCs w:val="24"/>
          <w:lang w:val="ru-RU"/>
        </w:rPr>
        <w:t>И.М.Бгажноковой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>. – М.: «Просвещение», 2013,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Русский язык. 7 класс: учеб</w:t>
      </w:r>
      <w:proofErr w:type="gramStart"/>
      <w:r w:rsidRPr="00676281">
        <w:rPr>
          <w:rFonts w:asciiTheme="minorHAnsi" w:hAnsiTheme="minorHAnsi"/>
          <w:sz w:val="24"/>
          <w:szCs w:val="24"/>
          <w:lang w:val="ru-RU"/>
        </w:rPr>
        <w:t>.</w:t>
      </w:r>
      <w:proofErr w:type="gramEnd"/>
      <w:r w:rsidRPr="00676281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gramStart"/>
      <w:r w:rsidRPr="00676281">
        <w:rPr>
          <w:rFonts w:asciiTheme="minorHAnsi" w:hAnsiTheme="minorHAnsi"/>
          <w:sz w:val="24"/>
          <w:szCs w:val="24"/>
          <w:lang w:val="ru-RU"/>
        </w:rPr>
        <w:t>д</w:t>
      </w:r>
      <w:proofErr w:type="gramEnd"/>
      <w:r w:rsidRPr="00676281">
        <w:rPr>
          <w:rFonts w:asciiTheme="minorHAnsi" w:hAnsiTheme="minorHAnsi"/>
          <w:sz w:val="24"/>
          <w:szCs w:val="24"/>
          <w:lang w:val="ru-RU"/>
        </w:rPr>
        <w:t>ля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спец. (</w:t>
      </w:r>
      <w:proofErr w:type="spellStart"/>
      <w:r w:rsidRPr="00676281">
        <w:rPr>
          <w:rFonts w:asciiTheme="minorHAnsi" w:hAnsiTheme="minorHAnsi"/>
          <w:sz w:val="24"/>
          <w:szCs w:val="24"/>
          <w:lang w:val="ru-RU"/>
        </w:rPr>
        <w:t>коррекц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 xml:space="preserve">.) </w:t>
      </w:r>
      <w:proofErr w:type="spellStart"/>
      <w:r w:rsidRPr="00676281">
        <w:rPr>
          <w:rFonts w:asciiTheme="minorHAnsi" w:hAnsiTheme="minorHAnsi"/>
          <w:sz w:val="24"/>
          <w:szCs w:val="24"/>
          <w:lang w:val="ru-RU"/>
        </w:rPr>
        <w:t>образоват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>. учреждений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</w:rPr>
        <w:t>VIII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 вида / Э.В. Якубовская, </w:t>
      </w:r>
      <w:proofErr w:type="spellStart"/>
      <w:r w:rsidRPr="00676281">
        <w:rPr>
          <w:rFonts w:asciiTheme="minorHAnsi" w:hAnsiTheme="minorHAnsi"/>
          <w:sz w:val="24"/>
          <w:szCs w:val="24"/>
          <w:lang w:val="ru-RU"/>
        </w:rPr>
        <w:t>Н.Г.Галунчикова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 xml:space="preserve"> – М.: «Просвещение», 2011.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i/>
          <w:sz w:val="24"/>
          <w:szCs w:val="24"/>
          <w:lang w:val="ru-RU"/>
        </w:rPr>
        <w:t>Материалом для</w:t>
      </w:r>
      <w:r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i/>
          <w:sz w:val="24"/>
          <w:szCs w:val="24"/>
          <w:lang w:val="ru-RU"/>
        </w:rPr>
        <w:t>обучения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предмету помимо УМК является: дидактический раздаточный и иллюстративный материал;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задания графического характера, практические упражнения с элементами творчества; дидактические игры;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Программа адресована учащимся 7 б класса.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Так как в настоящее время к числу наиболее актуальных вопросов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образования относятся идеи </w:t>
      </w:r>
      <w:proofErr w:type="spellStart"/>
      <w:r w:rsidRPr="00676281">
        <w:rPr>
          <w:rFonts w:asciiTheme="minorHAnsi" w:hAnsiTheme="minorHAnsi"/>
          <w:sz w:val="24"/>
          <w:szCs w:val="24"/>
          <w:lang w:val="ru-RU"/>
        </w:rPr>
        <w:t>гуманизации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 xml:space="preserve"> образовательного процесса, </w:t>
      </w:r>
      <w:proofErr w:type="spellStart"/>
      <w:r w:rsidRPr="00676281">
        <w:rPr>
          <w:rFonts w:asciiTheme="minorHAnsi" w:hAnsiTheme="minorHAnsi"/>
          <w:sz w:val="24"/>
          <w:szCs w:val="24"/>
          <w:lang w:val="ru-RU"/>
        </w:rPr>
        <w:t>здоровьесбережения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676281">
        <w:rPr>
          <w:rFonts w:asciiTheme="minorHAnsi" w:hAnsiTheme="minorHAnsi"/>
          <w:sz w:val="24"/>
          <w:szCs w:val="24"/>
          <w:lang w:val="ru-RU"/>
        </w:rPr>
        <w:t>компетентностного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 xml:space="preserve"> подхода, активизации познавательной деятельности, то эта программа предполагает не только учет индивидуально-личностной природы учащихся, их потребностей и интересов, но и определяет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необходимость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создания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в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обучении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условий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для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самоопределения их как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личности.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Поэтому программу можно определить как личностно-ориентированную. Данная рабочая программа определяет в целом оптимальный объем знаний и умений по грамматике, правописанию и развитию речи, который доступен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учащимся. В то же время данный учебный предмет для семиклассников является необходимым, в связи с коммуникативной направленностью обучения. Что в свою очередь способствует развитию у учащихся умения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общаться с окружающими их людьми в любой обстановке, способствует коррекции недостатков их психофизического развития, познавательных возможностей и интересов. Коммуникативно-речевой подход к обучению языку предполагает некоторое смещение акцентов при обучении русскому языку. Так как приоритетом становится не работа над усвоением грамматических категорий и орфографических правил, а умение применять изученный грамматико-орфографический материал в форме устной и письменной речевой практики. Учитывая психологические особенности и возможности детей, материал всех </w:t>
      </w:r>
      <w:r w:rsidRPr="00676281">
        <w:rPr>
          <w:rFonts w:asciiTheme="minorHAnsi" w:hAnsiTheme="minorHAnsi"/>
          <w:sz w:val="24"/>
          <w:szCs w:val="24"/>
          <w:lang w:val="ru-RU"/>
        </w:rPr>
        <w:lastRenderedPageBreak/>
        <w:t>разделов дается небольшими дозами с постепенным его усложнением. Работа строится концентрически, с постепенным наращиванием сведений по каждой обозначенной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теме на последующих годах обучения. Повторение изученного материала сочетается с постоянной пропедевтикой новых знаний. Изучения языка в контексте монологической, диалогической речи. При отборе учебного материала учитывались возможности детей по усвоению предмета, умению практически применять полученные знания и умения в зависимости от степени выраженности и структуры дефекта каждого ученика класса. Обучение детей русскому языку носит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элементарно-практический характер. Программа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обеспечивает необходимую систематизацию знаний по предмету. 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 xml:space="preserve">В тех случаях, когда материал труден для вербального восприятия </w:t>
      </w:r>
      <w:proofErr w:type="gramStart"/>
      <w:r w:rsidRPr="00676281">
        <w:rPr>
          <w:rFonts w:asciiTheme="minorHAnsi" w:hAnsiTheme="minorHAnsi"/>
          <w:sz w:val="24"/>
          <w:szCs w:val="24"/>
          <w:lang w:val="ru-RU"/>
        </w:rPr>
        <w:t>обучающимися</w:t>
      </w:r>
      <w:proofErr w:type="gramEnd"/>
      <w:r w:rsidRPr="00676281">
        <w:rPr>
          <w:rFonts w:asciiTheme="minorHAnsi" w:hAnsiTheme="minorHAnsi"/>
          <w:sz w:val="24"/>
          <w:szCs w:val="24"/>
          <w:lang w:val="ru-RU"/>
        </w:rPr>
        <w:t>, программа предусматривает использование иллюстраций к текстам (упражнениям),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таблиц, схем и др. практического материала, позволяющим более полному и точному усвоению предлагаемого материала</w:t>
      </w:r>
      <w:r>
        <w:rPr>
          <w:rFonts w:asciiTheme="minorHAnsi" w:hAnsiTheme="minorHAnsi"/>
          <w:sz w:val="24"/>
          <w:szCs w:val="24"/>
          <w:lang w:val="ru-RU"/>
        </w:rPr>
        <w:t xml:space="preserve">, 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позволяющим более полному и точному усвоению предлагаемого материала. Коммуникативно-речевой подход к обучению языку предполагает некоторое смещение акцентов при обучении русскому языку учащихся с интеллектуальной недостаточностью. 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213C6E">
        <w:rPr>
          <w:rFonts w:asciiTheme="minorHAnsi" w:hAnsiTheme="minorHAnsi"/>
          <w:b/>
          <w:i/>
          <w:sz w:val="24"/>
          <w:szCs w:val="24"/>
          <w:lang w:val="ru-RU"/>
        </w:rPr>
        <w:t>Цели и задачи,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 решаемые при реализации программы: </w:t>
      </w:r>
    </w:p>
    <w:p w:rsidR="00F16743" w:rsidRPr="00676281" w:rsidRDefault="00F16743" w:rsidP="00F167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 xml:space="preserve">формирование специальных и </w:t>
      </w:r>
      <w:proofErr w:type="spellStart"/>
      <w:r w:rsidRPr="00676281">
        <w:rPr>
          <w:rFonts w:asciiTheme="minorHAnsi" w:hAnsiTheme="minorHAnsi"/>
          <w:sz w:val="24"/>
          <w:szCs w:val="24"/>
          <w:lang w:val="ru-RU"/>
        </w:rPr>
        <w:t>общеучебных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 xml:space="preserve"> умений и навыков;</w:t>
      </w:r>
    </w:p>
    <w:p w:rsidR="00F16743" w:rsidRPr="00676281" w:rsidRDefault="00F16743" w:rsidP="00F167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получить достаточно прочные навыки грамотного письма на основе изучения элементарного курса грамматики;</w:t>
      </w:r>
    </w:p>
    <w:p w:rsidR="00F16743" w:rsidRPr="00676281" w:rsidRDefault="00F16743" w:rsidP="00F167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научиться правильно и последовательно излагать свои мысли в устной и письменной форме;</w:t>
      </w:r>
    </w:p>
    <w:p w:rsidR="00F16743" w:rsidRPr="00676281" w:rsidRDefault="00F16743" w:rsidP="00F167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развитие речи учащихся как средства общения и как способа коррекции их мыслительной деятельности;</w:t>
      </w:r>
    </w:p>
    <w:p w:rsidR="00F16743" w:rsidRPr="00676281" w:rsidRDefault="00F16743" w:rsidP="00F167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решение коррекционно-развивающих задач через увеличение работы над значением таких языковых единиц, как слово, словосочетание, предложение, текст, и над способами выражения смыслового различия с помощью этих единиц;</w:t>
      </w:r>
    </w:p>
    <w:p w:rsidR="00F16743" w:rsidRPr="00676281" w:rsidRDefault="00F16743" w:rsidP="00F167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повышение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уровня общего развития учащихся;</w:t>
      </w:r>
    </w:p>
    <w:p w:rsidR="00F16743" w:rsidRPr="00676281" w:rsidRDefault="00F16743" w:rsidP="00F167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676281">
        <w:rPr>
          <w:rFonts w:asciiTheme="minorHAnsi" w:hAnsiTheme="minorHAnsi"/>
          <w:sz w:val="24"/>
          <w:szCs w:val="24"/>
        </w:rPr>
        <w:t>формирование</w:t>
      </w:r>
      <w:proofErr w:type="spellEnd"/>
      <w:r w:rsidRPr="0067628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281">
        <w:rPr>
          <w:rFonts w:asciiTheme="minorHAnsi" w:hAnsiTheme="minorHAnsi"/>
          <w:sz w:val="24"/>
          <w:szCs w:val="24"/>
        </w:rPr>
        <w:t>нравственных</w:t>
      </w:r>
      <w:proofErr w:type="spellEnd"/>
      <w:r w:rsidRPr="0067628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281">
        <w:rPr>
          <w:rFonts w:asciiTheme="minorHAnsi" w:hAnsiTheme="minorHAnsi"/>
          <w:sz w:val="24"/>
          <w:szCs w:val="24"/>
        </w:rPr>
        <w:t>качеств</w:t>
      </w:r>
      <w:proofErr w:type="spellEnd"/>
      <w:r w:rsidRPr="0067628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281">
        <w:rPr>
          <w:rFonts w:asciiTheme="minorHAnsi" w:hAnsiTheme="minorHAnsi"/>
          <w:sz w:val="24"/>
          <w:szCs w:val="24"/>
        </w:rPr>
        <w:t>школьников</w:t>
      </w:r>
      <w:proofErr w:type="spellEnd"/>
      <w:r w:rsidRPr="00676281">
        <w:rPr>
          <w:rFonts w:asciiTheme="minorHAnsi" w:hAnsiTheme="minorHAnsi"/>
          <w:sz w:val="24"/>
          <w:szCs w:val="24"/>
        </w:rPr>
        <w:t>;</w:t>
      </w:r>
    </w:p>
    <w:p w:rsidR="00F16743" w:rsidRPr="00676281" w:rsidRDefault="00F16743" w:rsidP="00F167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676281">
        <w:rPr>
          <w:rFonts w:asciiTheme="minorHAnsi" w:hAnsiTheme="minorHAnsi"/>
          <w:sz w:val="24"/>
          <w:szCs w:val="24"/>
        </w:rPr>
        <w:t>коррекция</w:t>
      </w:r>
      <w:proofErr w:type="spellEnd"/>
      <w:proofErr w:type="gramEnd"/>
      <w:r w:rsidRPr="0067628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281">
        <w:rPr>
          <w:rFonts w:asciiTheme="minorHAnsi" w:hAnsiTheme="minorHAnsi"/>
          <w:sz w:val="24"/>
          <w:szCs w:val="24"/>
        </w:rPr>
        <w:t>речи</w:t>
      </w:r>
      <w:proofErr w:type="spellEnd"/>
      <w:r w:rsidRPr="00676281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676281">
        <w:rPr>
          <w:rFonts w:asciiTheme="minorHAnsi" w:hAnsiTheme="minorHAnsi"/>
          <w:sz w:val="24"/>
          <w:szCs w:val="24"/>
        </w:rPr>
        <w:t>мышления</w:t>
      </w:r>
      <w:proofErr w:type="spellEnd"/>
      <w:r w:rsidRPr="00676281">
        <w:rPr>
          <w:rFonts w:asciiTheme="minorHAnsi" w:hAnsiTheme="minorHAnsi"/>
          <w:sz w:val="24"/>
          <w:szCs w:val="24"/>
        </w:rPr>
        <w:t>.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213C6E">
        <w:rPr>
          <w:rFonts w:asciiTheme="minorHAnsi" w:hAnsiTheme="minorHAnsi"/>
          <w:b/>
          <w:i/>
          <w:sz w:val="24"/>
          <w:szCs w:val="24"/>
          <w:lang w:val="ru-RU"/>
        </w:rPr>
        <w:t>Интеграция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 с другими предметами: Чтение и развитие речи, математика, предметы эстетического цикла (</w:t>
      </w:r>
      <w:proofErr w:type="gramStart"/>
      <w:r w:rsidRPr="00676281">
        <w:rPr>
          <w:rFonts w:asciiTheme="minorHAnsi" w:hAnsiTheme="minorHAnsi"/>
          <w:sz w:val="24"/>
          <w:szCs w:val="24"/>
          <w:lang w:val="ru-RU"/>
        </w:rPr>
        <w:t>ИЗО</w:t>
      </w:r>
      <w:proofErr w:type="gramEnd"/>
      <w:r w:rsidRPr="00676281">
        <w:rPr>
          <w:rFonts w:asciiTheme="minorHAnsi" w:hAnsiTheme="minorHAnsi"/>
          <w:sz w:val="24"/>
          <w:szCs w:val="24"/>
          <w:lang w:val="ru-RU"/>
        </w:rPr>
        <w:t>, ручной труд), природоведение, СБО, физическая культура, профессионально-трудовое обучение, музыка, внеклассные мероприятия широкого профиля.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213C6E">
        <w:rPr>
          <w:rFonts w:asciiTheme="minorHAnsi" w:hAnsiTheme="minorHAnsi"/>
          <w:b/>
          <w:i/>
          <w:sz w:val="24"/>
          <w:szCs w:val="24"/>
          <w:lang w:val="ru-RU"/>
        </w:rPr>
        <w:t>Формы контроля: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 контрольные диктанты с грамматическим заданием, самостоятельные письменные работы по развитию речи (сочинение, изложение), контрольное списывание, поурочный опрос, дидактические игры, индивидуальные задания творческого характера.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213C6E">
        <w:rPr>
          <w:rFonts w:asciiTheme="minorHAnsi" w:hAnsiTheme="minorHAnsi"/>
          <w:b/>
          <w:i/>
          <w:sz w:val="24"/>
          <w:szCs w:val="24"/>
          <w:lang w:val="ru-RU"/>
        </w:rPr>
        <w:t>Планируемые результаты: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Коррекционная направленность особо значима в специальной школе. На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всех уроках проводится коррекция мышления, памяти и речи детей, развитие фонематического слуха, крупной и мелкой моторики, </w:t>
      </w:r>
      <w:proofErr w:type="spellStart"/>
      <w:r w:rsidRPr="00676281">
        <w:rPr>
          <w:rFonts w:asciiTheme="minorHAnsi" w:hAnsiTheme="minorHAnsi"/>
          <w:sz w:val="24"/>
          <w:szCs w:val="24"/>
          <w:lang w:val="ru-RU"/>
        </w:rPr>
        <w:t>цветовосприятия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>, пространственного восприятия.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Уроки русского языка активно содействуют формированию положительных качеств личности учащихся.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gramStart"/>
      <w:r w:rsidRPr="00676281">
        <w:rPr>
          <w:rFonts w:asciiTheme="minorHAnsi" w:hAnsiTheme="minorHAnsi"/>
          <w:sz w:val="24"/>
          <w:szCs w:val="24"/>
          <w:lang w:val="ru-RU"/>
        </w:rPr>
        <w:t>Коррекционная сторона урока имеет решающее значение в образовательном процессе: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благодаря этой работе повышается работоспособность,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увеличивается устойчивость внимания, понижаются трудности восприятия,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улучшается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пространственное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восприятие, развивается и совершенствуется наблюдательность, память, воображение, речь, логическое мышление, умение анализировать, обобщать, классифицировать, устанавливать причинно-следственные связи и зависимости, делать выводы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- все эти планируемые результаты придают еще и воспитывающую направленность учебной деятельности.</w:t>
      </w:r>
      <w:proofErr w:type="gramEnd"/>
      <w:r w:rsidRPr="00676281">
        <w:rPr>
          <w:rFonts w:asciiTheme="minorHAnsi" w:hAnsiTheme="minorHAnsi"/>
          <w:sz w:val="24"/>
          <w:szCs w:val="24"/>
          <w:lang w:val="ru-RU"/>
        </w:rPr>
        <w:t xml:space="preserve"> К концу учебного года учащиеся должны получить достаточно прочные навыки </w:t>
      </w:r>
      <w:r w:rsidRPr="00676281">
        <w:rPr>
          <w:rFonts w:asciiTheme="minorHAnsi" w:hAnsiTheme="minorHAnsi"/>
          <w:sz w:val="24"/>
          <w:szCs w:val="24"/>
          <w:lang w:val="ru-RU"/>
        </w:rPr>
        <w:lastRenderedPageBreak/>
        <w:t>грамотного письма на основе изучения элементарного курса грамматики, но с учётом своих потенциальных возможностей. Научиться правильно и последовательно излагать свои мысли в устной и письменной форме с помощью педагога. Владеть навыками самоконтроля при самостоятельном выполнении письменных работ.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Быть социально адаптированными.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i/>
          <w:sz w:val="24"/>
          <w:szCs w:val="24"/>
          <w:lang w:val="ru-RU"/>
        </w:rPr>
        <w:t>Основные требования к ЗУН обучающихся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 предмету соответствуют 2 уровням требований авторской программы, при этом,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исходя из потенциальных возможностей детей, основные требования </w:t>
      </w:r>
      <w:proofErr w:type="gramStart"/>
      <w:r w:rsidRPr="00676281">
        <w:rPr>
          <w:rFonts w:asciiTheme="minorHAnsi" w:hAnsiTheme="minorHAnsi"/>
          <w:sz w:val="24"/>
          <w:szCs w:val="24"/>
          <w:lang w:val="ru-RU"/>
        </w:rPr>
        <w:t>к</w:t>
      </w:r>
      <w:proofErr w:type="gramEnd"/>
      <w:r w:rsidRPr="00676281">
        <w:rPr>
          <w:rFonts w:asciiTheme="minorHAnsi" w:hAnsiTheme="minorHAnsi"/>
          <w:sz w:val="24"/>
          <w:szCs w:val="24"/>
          <w:lang w:val="ru-RU"/>
        </w:rPr>
        <w:t xml:space="preserve"> будут несколько видоизменены (усилены для 1-го уровня и несколько снижены для 2-го), по сравнению с аналогичными требованиями авторской программы.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i/>
          <w:sz w:val="24"/>
          <w:szCs w:val="24"/>
          <w:lang w:val="ru-RU"/>
        </w:rPr>
      </w:pPr>
      <w:r w:rsidRPr="00676281">
        <w:rPr>
          <w:rFonts w:asciiTheme="minorHAnsi" w:hAnsiTheme="minorHAnsi"/>
          <w:i/>
          <w:sz w:val="24"/>
          <w:szCs w:val="24"/>
          <w:lang w:val="ru-RU"/>
        </w:rPr>
        <w:t>К концу учебного года обучающиеся должны знать и уметь: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i/>
          <w:sz w:val="24"/>
          <w:szCs w:val="24"/>
        </w:rPr>
      </w:pPr>
      <w:r w:rsidRPr="00676281">
        <w:rPr>
          <w:rFonts w:asciiTheme="minorHAnsi" w:hAnsiTheme="minorHAnsi"/>
          <w:i/>
          <w:sz w:val="24"/>
          <w:szCs w:val="24"/>
        </w:rPr>
        <w:t>1–й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76281">
        <w:rPr>
          <w:rFonts w:asciiTheme="minorHAnsi" w:hAnsiTheme="minorHAnsi"/>
          <w:i/>
          <w:sz w:val="24"/>
          <w:szCs w:val="24"/>
        </w:rPr>
        <w:t>уровень</w:t>
      </w:r>
      <w:proofErr w:type="spellEnd"/>
    </w:p>
    <w:p w:rsidR="00F16743" w:rsidRPr="00676281" w:rsidRDefault="00F16743" w:rsidP="00F1674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писать под диктовку текст, включающий слова с изученными орфограммами (55 – 69 слов);</w:t>
      </w:r>
    </w:p>
    <w:p w:rsidR="00F16743" w:rsidRPr="00676281" w:rsidRDefault="00F16743" w:rsidP="00F1674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находить способ решения орфографических задач в часто встречающихся словах;</w:t>
      </w:r>
    </w:p>
    <w:p w:rsidR="00F16743" w:rsidRPr="00676281" w:rsidRDefault="00F16743" w:rsidP="00F1674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676281">
        <w:rPr>
          <w:rFonts w:asciiTheme="minorHAnsi" w:hAnsiTheme="minorHAnsi"/>
          <w:sz w:val="24"/>
          <w:szCs w:val="24"/>
        </w:rPr>
        <w:t>пользоваться</w:t>
      </w:r>
      <w:proofErr w:type="spellEnd"/>
      <w:r w:rsidRPr="0067628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281">
        <w:rPr>
          <w:rFonts w:asciiTheme="minorHAnsi" w:hAnsiTheme="minorHAnsi"/>
          <w:sz w:val="24"/>
          <w:szCs w:val="24"/>
        </w:rPr>
        <w:t>школьным</w:t>
      </w:r>
      <w:proofErr w:type="spellEnd"/>
      <w:r w:rsidRPr="0067628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281">
        <w:rPr>
          <w:rFonts w:asciiTheme="minorHAnsi" w:hAnsiTheme="minorHAnsi"/>
          <w:sz w:val="24"/>
          <w:szCs w:val="24"/>
        </w:rPr>
        <w:t>орфографическим</w:t>
      </w:r>
      <w:proofErr w:type="spellEnd"/>
      <w:r w:rsidRPr="0067628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281">
        <w:rPr>
          <w:rFonts w:asciiTheme="minorHAnsi" w:hAnsiTheme="minorHAnsi"/>
          <w:sz w:val="24"/>
          <w:szCs w:val="24"/>
        </w:rPr>
        <w:t>словарём</w:t>
      </w:r>
      <w:proofErr w:type="spellEnd"/>
      <w:r w:rsidRPr="00676281">
        <w:rPr>
          <w:rFonts w:asciiTheme="minorHAnsi" w:hAnsiTheme="minorHAnsi"/>
          <w:sz w:val="24"/>
          <w:szCs w:val="24"/>
          <w:lang w:val="ru-RU"/>
        </w:rPr>
        <w:t>;</w:t>
      </w:r>
    </w:p>
    <w:p w:rsidR="00F16743" w:rsidRPr="00676281" w:rsidRDefault="00F16743" w:rsidP="00F1674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подбирать однокоренные слова, используя данные приставки и суффиксы;</w:t>
      </w:r>
    </w:p>
    <w:p w:rsidR="00F16743" w:rsidRPr="00676281" w:rsidRDefault="00F16743" w:rsidP="00F1674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участвовать в составлении плана к тексту;</w:t>
      </w:r>
    </w:p>
    <w:p w:rsidR="00F16743" w:rsidRPr="00676281" w:rsidRDefault="00F16743" w:rsidP="00F1674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восстанавливать текст по опорным словам, словосочетаниям;</w:t>
      </w:r>
    </w:p>
    <w:p w:rsidR="00F16743" w:rsidRPr="00676281" w:rsidRDefault="00F16743" w:rsidP="00F1674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писать и правильно оформлять поздравительную открытку.</w:t>
      </w:r>
    </w:p>
    <w:p w:rsidR="00F16743" w:rsidRPr="00676281" w:rsidRDefault="00F16743" w:rsidP="00F1674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676281">
        <w:rPr>
          <w:rFonts w:asciiTheme="minorHAnsi" w:hAnsiTheme="minorHAnsi"/>
          <w:i/>
          <w:sz w:val="24"/>
          <w:szCs w:val="24"/>
        </w:rPr>
        <w:t xml:space="preserve">2 – </w:t>
      </w:r>
      <w:proofErr w:type="spellStart"/>
      <w:r w:rsidRPr="00676281">
        <w:rPr>
          <w:rFonts w:asciiTheme="minorHAnsi" w:hAnsiTheme="minorHAnsi"/>
          <w:i/>
          <w:sz w:val="24"/>
          <w:szCs w:val="24"/>
        </w:rPr>
        <w:t>уровень</w:t>
      </w:r>
      <w:proofErr w:type="spellEnd"/>
      <w:r w:rsidRPr="00676281">
        <w:rPr>
          <w:rFonts w:asciiTheme="minorHAnsi" w:hAnsiTheme="minorHAnsi"/>
          <w:i/>
          <w:sz w:val="24"/>
          <w:szCs w:val="24"/>
        </w:rPr>
        <w:t xml:space="preserve"> </w:t>
      </w:r>
    </w:p>
    <w:p w:rsidR="00F16743" w:rsidRPr="00676281" w:rsidRDefault="00F16743" w:rsidP="00F1674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писать под диктовку текст с изученными орфограммами с предварительным анализом;</w:t>
      </w:r>
    </w:p>
    <w:p w:rsidR="00F16743" w:rsidRPr="00676281" w:rsidRDefault="00F16743" w:rsidP="00F1674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решать орфографические задачи с помощью учителя;</w:t>
      </w:r>
    </w:p>
    <w:p w:rsidR="00F16743" w:rsidRPr="00676281" w:rsidRDefault="00F16743" w:rsidP="00F1674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подбирать элементарные однокоренные слова с помощью вопроса;</w:t>
      </w:r>
    </w:p>
    <w:p w:rsidR="00F16743" w:rsidRPr="00676281" w:rsidRDefault="00F16743" w:rsidP="00F1674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различать части речи с опорой на таблицу или с помощью учителя,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других участников образовательного процесса;</w:t>
      </w:r>
    </w:p>
    <w:p w:rsidR="00F16743" w:rsidRPr="00676281" w:rsidRDefault="00F16743" w:rsidP="00F1674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 xml:space="preserve"> участвовать в составлении поздравительн</w:t>
      </w:r>
      <w:r>
        <w:rPr>
          <w:rFonts w:asciiTheme="minorHAnsi" w:hAnsiTheme="minorHAnsi"/>
          <w:sz w:val="24"/>
          <w:szCs w:val="24"/>
          <w:lang w:val="ru-RU"/>
        </w:rPr>
        <w:t>ой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 открытк</w:t>
      </w:r>
      <w:r>
        <w:rPr>
          <w:rFonts w:asciiTheme="minorHAnsi" w:hAnsiTheme="minorHAnsi"/>
          <w:sz w:val="24"/>
          <w:szCs w:val="24"/>
          <w:lang w:val="ru-RU"/>
        </w:rPr>
        <w:t>и</w:t>
      </w:r>
    </w:p>
    <w:p w:rsidR="00F16743" w:rsidRPr="00676281" w:rsidRDefault="00F16743" w:rsidP="00F16743">
      <w:pPr>
        <w:pStyle w:val="a3"/>
        <w:spacing w:after="0" w:line="240" w:lineRule="auto"/>
        <w:ind w:left="0" w:firstLine="397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F16743" w:rsidRPr="008C0A2B" w:rsidRDefault="00F16743" w:rsidP="00F16743">
      <w:pPr>
        <w:pStyle w:val="a3"/>
        <w:spacing w:after="0" w:line="240" w:lineRule="auto"/>
        <w:ind w:left="0" w:firstLine="397"/>
        <w:jc w:val="center"/>
        <w:rPr>
          <w:rFonts w:asciiTheme="minorHAnsi" w:hAnsiTheme="minorHAnsi"/>
          <w:b/>
          <w:sz w:val="24"/>
          <w:szCs w:val="24"/>
          <w:lang w:val="ru-RU"/>
        </w:rPr>
      </w:pPr>
      <w:proofErr w:type="spellStart"/>
      <w:r w:rsidRPr="008C0A2B">
        <w:rPr>
          <w:rFonts w:asciiTheme="minorHAnsi" w:hAnsiTheme="minorHAnsi"/>
          <w:b/>
          <w:sz w:val="24"/>
          <w:szCs w:val="24"/>
        </w:rPr>
        <w:t>Содержание</w:t>
      </w:r>
      <w:proofErr w:type="spellEnd"/>
      <w:r w:rsidRPr="008C0A2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C0A2B">
        <w:rPr>
          <w:rFonts w:asciiTheme="minorHAnsi" w:hAnsiTheme="minorHAnsi"/>
          <w:b/>
          <w:sz w:val="24"/>
          <w:szCs w:val="24"/>
        </w:rPr>
        <w:t>рабочей</w:t>
      </w:r>
      <w:proofErr w:type="spellEnd"/>
      <w:r w:rsidRPr="008C0A2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C0A2B">
        <w:rPr>
          <w:rFonts w:asciiTheme="minorHAnsi" w:hAnsiTheme="minorHAnsi"/>
          <w:b/>
          <w:sz w:val="24"/>
          <w:szCs w:val="24"/>
        </w:rPr>
        <w:t>программы</w:t>
      </w:r>
      <w:proofErr w:type="spellEnd"/>
    </w:p>
    <w:p w:rsidR="00F16743" w:rsidRPr="008C0A2B" w:rsidRDefault="00F16743" w:rsidP="00F16743">
      <w:pPr>
        <w:pStyle w:val="a3"/>
        <w:spacing w:after="0" w:line="240" w:lineRule="auto"/>
        <w:ind w:left="0" w:firstLine="397"/>
        <w:jc w:val="both"/>
        <w:rPr>
          <w:rFonts w:asciiTheme="minorHAnsi" w:hAnsiTheme="minorHAnsi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1524"/>
      </w:tblGrid>
      <w:tr w:rsidR="00F16743" w:rsidRPr="006D1055" w:rsidTr="00F16743">
        <w:tc>
          <w:tcPr>
            <w:tcW w:w="817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</w:rPr>
              <w:t>№</w:t>
            </w:r>
          </w:p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</w:rPr>
              <w:t>п</w:t>
            </w: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/</w:t>
            </w:r>
            <w:r w:rsidRPr="00676281">
              <w:rPr>
                <w:rFonts w:asciiTheme="minorHAnsi" w:eastAsiaTheme="minorEastAsia" w:hAnsiTheme="minorHAnsi"/>
                <w:sz w:val="24"/>
                <w:szCs w:val="24"/>
              </w:rPr>
              <w:t>п</w:t>
            </w:r>
          </w:p>
        </w:tc>
        <w:tc>
          <w:tcPr>
            <w:tcW w:w="5954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proofErr w:type="spellStart"/>
            <w:r w:rsidRPr="00676281">
              <w:rPr>
                <w:rFonts w:asciiTheme="minorHAnsi" w:eastAsiaTheme="minorEastAsia" w:hAnsiTheme="minorHAnsi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559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Кол-во учебных часов (в авторской программе)</w:t>
            </w:r>
          </w:p>
        </w:tc>
        <w:tc>
          <w:tcPr>
            <w:tcW w:w="1524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Кол-во учебных часов (в рабочей программе)</w:t>
            </w:r>
          </w:p>
        </w:tc>
      </w:tr>
      <w:tr w:rsidR="00F16743" w:rsidRPr="00676281" w:rsidTr="00F16743">
        <w:tc>
          <w:tcPr>
            <w:tcW w:w="817" w:type="dxa"/>
          </w:tcPr>
          <w:p w:rsidR="00F16743" w:rsidRPr="00676281" w:rsidRDefault="00F16743" w:rsidP="00F16743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16743" w:rsidRPr="00676281" w:rsidRDefault="00F16743" w:rsidP="00F1674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676281">
              <w:rPr>
                <w:rFonts w:asciiTheme="minorHAnsi" w:hAnsiTheme="minorHAnsi"/>
                <w:sz w:val="24"/>
                <w:szCs w:val="24"/>
                <w:lang w:val="ru-RU"/>
              </w:rPr>
              <w:t>Звуки и буквы. Текст. Повторение.</w:t>
            </w:r>
          </w:p>
        </w:tc>
        <w:tc>
          <w:tcPr>
            <w:tcW w:w="1559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524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</w:rPr>
              <w:t>1</w:t>
            </w: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0</w:t>
            </w:r>
          </w:p>
        </w:tc>
      </w:tr>
      <w:tr w:rsidR="00F16743" w:rsidRPr="00676281" w:rsidTr="00F16743">
        <w:tc>
          <w:tcPr>
            <w:tcW w:w="817" w:type="dxa"/>
          </w:tcPr>
          <w:p w:rsidR="00F16743" w:rsidRPr="00676281" w:rsidRDefault="00F16743" w:rsidP="00F16743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F16743" w:rsidRPr="00676281" w:rsidRDefault="00F16743" w:rsidP="00F16743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i/>
                <w:sz w:val="24"/>
                <w:szCs w:val="24"/>
                <w:lang w:val="ru-RU"/>
              </w:rPr>
            </w:pPr>
            <w:proofErr w:type="spellStart"/>
            <w:r w:rsidRPr="00676281">
              <w:rPr>
                <w:rFonts w:asciiTheme="minorHAnsi" w:hAnsiTheme="minorHAnsi"/>
                <w:sz w:val="24"/>
                <w:szCs w:val="24"/>
              </w:rPr>
              <w:t>Предложение</w:t>
            </w:r>
            <w:proofErr w:type="spellEnd"/>
            <w:r w:rsidRPr="0067628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676281">
              <w:rPr>
                <w:rFonts w:asciiTheme="minorHAnsi" w:hAnsiTheme="minorHAnsi"/>
                <w:sz w:val="24"/>
                <w:szCs w:val="24"/>
              </w:rPr>
              <w:t>Текст</w:t>
            </w:r>
            <w:proofErr w:type="spellEnd"/>
            <w:r w:rsidRPr="0067628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676281">
              <w:rPr>
                <w:rFonts w:asciiTheme="minorHAnsi" w:hAnsiTheme="minorHAnsi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559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524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  <w:t>12</w:t>
            </w:r>
          </w:p>
        </w:tc>
      </w:tr>
      <w:tr w:rsidR="00F16743" w:rsidRPr="00676281" w:rsidTr="00F16743">
        <w:tc>
          <w:tcPr>
            <w:tcW w:w="817" w:type="dxa"/>
          </w:tcPr>
          <w:p w:rsidR="00F16743" w:rsidRPr="00676281" w:rsidRDefault="00F16743" w:rsidP="00F16743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16743" w:rsidRPr="00676281" w:rsidRDefault="00F16743" w:rsidP="00F16743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i/>
                <w:sz w:val="24"/>
                <w:szCs w:val="24"/>
              </w:rPr>
            </w:pPr>
            <w:proofErr w:type="spellStart"/>
            <w:r w:rsidRPr="00676281">
              <w:rPr>
                <w:rFonts w:asciiTheme="minorHAnsi" w:hAnsiTheme="minorHAnsi"/>
                <w:sz w:val="24"/>
                <w:szCs w:val="24"/>
              </w:rPr>
              <w:t>Состав</w:t>
            </w:r>
            <w:proofErr w:type="spellEnd"/>
            <w:r w:rsidRPr="0067628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76281">
              <w:rPr>
                <w:rFonts w:asciiTheme="minorHAnsi" w:hAnsiTheme="minorHAnsi"/>
                <w:sz w:val="24"/>
                <w:szCs w:val="24"/>
              </w:rPr>
              <w:t>слова</w:t>
            </w:r>
            <w:proofErr w:type="spellEnd"/>
            <w:r w:rsidRPr="0067628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676281">
              <w:rPr>
                <w:rFonts w:asciiTheme="minorHAnsi" w:hAnsiTheme="minorHAnsi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1559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1</w:t>
            </w:r>
            <w:r w:rsidRPr="00676281">
              <w:rPr>
                <w:rFonts w:asciiTheme="minorHAnsi" w:eastAsiaTheme="minorEastAsia" w:hAnsiTheme="minorHAnsi"/>
                <w:sz w:val="24"/>
                <w:szCs w:val="24"/>
              </w:rPr>
              <w:t>7</w:t>
            </w:r>
          </w:p>
        </w:tc>
        <w:tc>
          <w:tcPr>
            <w:tcW w:w="1524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 w:cstheme="minorBidi"/>
                <w:sz w:val="24"/>
                <w:szCs w:val="24"/>
              </w:rPr>
              <w:t>1</w:t>
            </w:r>
            <w:r w:rsidRPr="00676281"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  <w:t>9</w:t>
            </w:r>
          </w:p>
        </w:tc>
      </w:tr>
      <w:tr w:rsidR="00F16743" w:rsidRPr="00676281" w:rsidTr="00F16743">
        <w:tc>
          <w:tcPr>
            <w:tcW w:w="817" w:type="dxa"/>
          </w:tcPr>
          <w:p w:rsidR="00F16743" w:rsidRPr="00676281" w:rsidRDefault="00F16743" w:rsidP="00F16743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F16743" w:rsidRPr="00676281" w:rsidRDefault="00F16743" w:rsidP="00F16743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i/>
                <w:sz w:val="24"/>
                <w:szCs w:val="24"/>
              </w:rPr>
            </w:pPr>
            <w:proofErr w:type="spellStart"/>
            <w:r w:rsidRPr="00676281">
              <w:rPr>
                <w:rFonts w:asciiTheme="minorHAnsi" w:hAnsiTheme="minorHAnsi"/>
                <w:sz w:val="24"/>
                <w:szCs w:val="24"/>
              </w:rPr>
              <w:t>Части</w:t>
            </w:r>
            <w:proofErr w:type="spellEnd"/>
            <w:r w:rsidRPr="0067628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76281">
              <w:rPr>
                <w:rFonts w:asciiTheme="minorHAnsi" w:hAnsiTheme="minorHAnsi"/>
                <w:sz w:val="24"/>
                <w:szCs w:val="24"/>
              </w:rPr>
              <w:t>речи</w:t>
            </w:r>
            <w:proofErr w:type="spellEnd"/>
            <w:r w:rsidRPr="0067628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676281">
              <w:rPr>
                <w:rFonts w:asciiTheme="minorHAnsi" w:hAnsiTheme="minorHAnsi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1559" w:type="dxa"/>
            <w:vAlign w:val="center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7</w:t>
            </w:r>
            <w:r w:rsidRPr="00676281">
              <w:rPr>
                <w:rFonts w:asciiTheme="minorHAnsi" w:eastAsiaTheme="minorEastAsia" w:hAnsiTheme="minorHAnsi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  <w:t>76</w:t>
            </w:r>
          </w:p>
        </w:tc>
      </w:tr>
      <w:tr w:rsidR="00F16743" w:rsidRPr="00676281" w:rsidTr="00F16743">
        <w:tc>
          <w:tcPr>
            <w:tcW w:w="817" w:type="dxa"/>
          </w:tcPr>
          <w:p w:rsidR="00F16743" w:rsidRPr="00676281" w:rsidRDefault="00F16743" w:rsidP="00F16743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F16743" w:rsidRPr="00676281" w:rsidRDefault="00F16743" w:rsidP="00F1674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76281">
              <w:rPr>
                <w:rFonts w:asciiTheme="minorHAnsi" w:hAnsiTheme="minorHAnsi"/>
                <w:sz w:val="24"/>
                <w:szCs w:val="24"/>
              </w:rPr>
              <w:t>Предложение</w:t>
            </w:r>
            <w:proofErr w:type="spellEnd"/>
            <w:r w:rsidRPr="0067628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676281">
              <w:rPr>
                <w:rFonts w:asciiTheme="minorHAnsi" w:hAnsiTheme="minorHAnsi"/>
                <w:sz w:val="24"/>
                <w:szCs w:val="24"/>
              </w:rPr>
              <w:t>Текст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1524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  <w:t>13</w:t>
            </w:r>
          </w:p>
        </w:tc>
      </w:tr>
      <w:tr w:rsidR="00F16743" w:rsidRPr="00676281" w:rsidTr="00F16743">
        <w:tc>
          <w:tcPr>
            <w:tcW w:w="817" w:type="dxa"/>
          </w:tcPr>
          <w:p w:rsidR="00F16743" w:rsidRPr="00676281" w:rsidRDefault="00F16743" w:rsidP="00F16743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F16743" w:rsidRPr="00676281" w:rsidRDefault="00F16743" w:rsidP="00F1674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676281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Повторение. </w:t>
            </w:r>
          </w:p>
        </w:tc>
        <w:tc>
          <w:tcPr>
            <w:tcW w:w="1559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524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  <w:t>6</w:t>
            </w:r>
          </w:p>
        </w:tc>
      </w:tr>
      <w:tr w:rsidR="00F16743" w:rsidRPr="00676281" w:rsidTr="00F16743">
        <w:tc>
          <w:tcPr>
            <w:tcW w:w="817" w:type="dxa"/>
          </w:tcPr>
          <w:p w:rsidR="00F16743" w:rsidRPr="00676281" w:rsidRDefault="00F16743" w:rsidP="00F16743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954" w:type="dxa"/>
          </w:tcPr>
          <w:p w:rsidR="00F16743" w:rsidRPr="00676281" w:rsidRDefault="00F16743" w:rsidP="00F16743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Деловое письмо.</w:t>
            </w:r>
          </w:p>
        </w:tc>
        <w:tc>
          <w:tcPr>
            <w:tcW w:w="1559" w:type="dxa"/>
            <w:vAlign w:val="center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15</w:t>
            </w:r>
          </w:p>
        </w:tc>
        <w:tc>
          <w:tcPr>
            <w:tcW w:w="1524" w:type="dxa"/>
            <w:vAlign w:val="center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  <w:t>0</w:t>
            </w:r>
          </w:p>
        </w:tc>
      </w:tr>
      <w:tr w:rsidR="00F16743" w:rsidRPr="00676281" w:rsidTr="00F16743">
        <w:tc>
          <w:tcPr>
            <w:tcW w:w="6771" w:type="dxa"/>
            <w:gridSpan w:val="2"/>
          </w:tcPr>
          <w:p w:rsidR="00F16743" w:rsidRPr="00676281" w:rsidRDefault="00F16743" w:rsidP="00F16743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И</w:t>
            </w: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того</w:t>
            </w:r>
          </w:p>
        </w:tc>
        <w:tc>
          <w:tcPr>
            <w:tcW w:w="1559" w:type="dxa"/>
          </w:tcPr>
          <w:p w:rsidR="00F16743" w:rsidRPr="00676281" w:rsidRDefault="00F16743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</w:pPr>
            <w:r w:rsidRPr="00676281">
              <w:rPr>
                <w:rFonts w:asciiTheme="minorHAnsi" w:eastAsiaTheme="minorEastAsia" w:hAnsiTheme="minorHAnsi"/>
                <w:sz w:val="24"/>
                <w:szCs w:val="24"/>
                <w:lang w:val="ru-RU"/>
              </w:rPr>
              <w:t>135 часов</w:t>
            </w:r>
          </w:p>
        </w:tc>
        <w:tc>
          <w:tcPr>
            <w:tcW w:w="1524" w:type="dxa"/>
          </w:tcPr>
          <w:p w:rsidR="00F16743" w:rsidRPr="00676281" w:rsidRDefault="006D1055" w:rsidP="00F167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  <w:t>68 часов</w:t>
            </w:r>
          </w:p>
        </w:tc>
      </w:tr>
    </w:tbl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 xml:space="preserve">Количество часов за учебный год в авторской </w:t>
      </w:r>
      <w:r w:rsidR="006D1055">
        <w:rPr>
          <w:rFonts w:asciiTheme="minorHAnsi" w:hAnsiTheme="minorHAnsi"/>
          <w:sz w:val="24"/>
          <w:szCs w:val="24"/>
          <w:lang w:val="ru-RU"/>
        </w:rPr>
        <w:t>программе – 135, в рабочей – 68</w:t>
      </w:r>
      <w:r w:rsidRPr="00676281">
        <w:rPr>
          <w:rFonts w:asciiTheme="minorHAnsi" w:hAnsiTheme="minorHAnsi"/>
          <w:sz w:val="24"/>
          <w:szCs w:val="24"/>
          <w:lang w:val="ru-RU"/>
        </w:rPr>
        <w:t xml:space="preserve">, что соответствует федеральному базисному учебному плану для ОУ РФ. Несовпадение часов на изучение отдельных тем в рабочей программе с количеством часов авторской программы связано с одной стороны с индивидуально-типологическими особенностями усвоения </w:t>
      </w:r>
      <w:proofErr w:type="gramStart"/>
      <w:r w:rsidRPr="00676281">
        <w:rPr>
          <w:rFonts w:asciiTheme="minorHAnsi" w:hAnsiTheme="minorHAnsi"/>
          <w:sz w:val="24"/>
          <w:szCs w:val="24"/>
          <w:lang w:val="ru-RU"/>
        </w:rPr>
        <w:lastRenderedPageBreak/>
        <w:t>материала</w:t>
      </w:r>
      <w:proofErr w:type="gramEnd"/>
      <w:r w:rsidRPr="00676281">
        <w:rPr>
          <w:rFonts w:asciiTheme="minorHAnsi" w:hAnsiTheme="minorHAnsi"/>
          <w:sz w:val="24"/>
          <w:szCs w:val="24"/>
          <w:lang w:val="ru-RU"/>
        </w:rPr>
        <w:t xml:space="preserve"> по предмету обучающимися, с другой стороны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тем, что в рабочей программе тема «Деловое письмо» не была мною выделена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отдельно, а даётся в процессе изучения всего программного материала по русскому языку в течение учебного года. Количество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часов на прохождение всех тем определено мною исходя из объёма материала, представленного в учебнике, а также потенциальных возможностей детей.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  <w:r w:rsidRPr="00676281">
        <w:rPr>
          <w:rFonts w:asciiTheme="minorHAnsi" w:hAnsiTheme="minorHAnsi"/>
          <w:sz w:val="24"/>
          <w:szCs w:val="24"/>
          <w:lang w:val="ru-RU"/>
        </w:rPr>
        <w:t>Для удобства подачи материала, систематизации знаний учащихся порядок прохождения тем и количество часов связано с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76281">
        <w:rPr>
          <w:rFonts w:asciiTheme="minorHAnsi" w:hAnsiTheme="minorHAnsi"/>
          <w:sz w:val="24"/>
          <w:szCs w:val="24"/>
          <w:lang w:val="ru-RU"/>
        </w:rPr>
        <w:t>их расположением в учебнике «Русский язык</w:t>
      </w:r>
      <w:r>
        <w:rPr>
          <w:rFonts w:asciiTheme="minorHAnsi" w:hAnsiTheme="minorHAnsi"/>
          <w:sz w:val="24"/>
          <w:szCs w:val="24"/>
          <w:lang w:val="ru-RU"/>
        </w:rPr>
        <w:t>».</w:t>
      </w:r>
    </w:p>
    <w:p w:rsidR="00F16743" w:rsidRPr="00676281" w:rsidRDefault="00F16743" w:rsidP="00F16743">
      <w:pPr>
        <w:pStyle w:val="a3"/>
        <w:spacing w:after="0" w:line="240" w:lineRule="auto"/>
        <w:ind w:left="0" w:firstLine="397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F16743" w:rsidRPr="00F16743" w:rsidRDefault="00F16743" w:rsidP="00F16743">
      <w:pPr>
        <w:spacing w:after="0" w:line="240" w:lineRule="auto"/>
        <w:jc w:val="center"/>
        <w:rPr>
          <w:rFonts w:ascii="Tahoma" w:eastAsiaTheme="minorHAnsi" w:hAnsi="Tahoma" w:cs="Tahoma"/>
          <w:b/>
          <w:sz w:val="24"/>
          <w:szCs w:val="24"/>
          <w:lang w:val="ru-RU" w:bidi="ar-SA"/>
        </w:rPr>
      </w:pPr>
      <w:r w:rsidRPr="00F16743">
        <w:rPr>
          <w:rFonts w:ascii="Tahoma" w:eastAsiaTheme="minorHAnsi" w:hAnsi="Tahoma" w:cs="Tahoma"/>
          <w:b/>
          <w:sz w:val="24"/>
          <w:szCs w:val="24"/>
          <w:lang w:val="ru-RU" w:bidi="ar-SA"/>
        </w:rPr>
        <w:t>Тематическое планиро</w:t>
      </w:r>
      <w:r w:rsidR="006D1055">
        <w:rPr>
          <w:rFonts w:ascii="Tahoma" w:eastAsiaTheme="minorHAnsi" w:hAnsi="Tahoma" w:cs="Tahoma"/>
          <w:b/>
          <w:sz w:val="24"/>
          <w:szCs w:val="24"/>
          <w:lang w:val="ru-RU" w:bidi="ar-SA"/>
        </w:rPr>
        <w:t>вание учебного материала на 2023</w:t>
      </w:r>
      <w:r w:rsidRPr="00F16743">
        <w:rPr>
          <w:rFonts w:ascii="Tahoma" w:eastAsiaTheme="minorHAnsi" w:hAnsi="Tahoma" w:cs="Tahoma"/>
          <w:b/>
          <w:sz w:val="24"/>
          <w:szCs w:val="24"/>
          <w:lang w:val="ru-RU" w:bidi="ar-SA"/>
        </w:rPr>
        <w:t>/2</w:t>
      </w:r>
      <w:r w:rsidR="006D1055">
        <w:rPr>
          <w:rFonts w:ascii="Tahoma" w:eastAsiaTheme="minorHAnsi" w:hAnsi="Tahoma" w:cs="Tahoma"/>
          <w:b/>
          <w:sz w:val="24"/>
          <w:szCs w:val="24"/>
          <w:lang w:val="ru-RU" w:bidi="ar-SA"/>
        </w:rPr>
        <w:t>024</w:t>
      </w:r>
      <w:r w:rsidRPr="00F16743">
        <w:rPr>
          <w:rFonts w:ascii="Tahoma" w:eastAsiaTheme="minorHAnsi" w:hAnsi="Tahoma" w:cs="Tahoma"/>
          <w:b/>
          <w:sz w:val="24"/>
          <w:szCs w:val="24"/>
          <w:lang w:val="ru-RU" w:bidi="ar-SA"/>
        </w:rPr>
        <w:t xml:space="preserve"> учебный год </w:t>
      </w:r>
    </w:p>
    <w:p w:rsidR="00F16743" w:rsidRPr="00F16743" w:rsidRDefault="00F16743" w:rsidP="00F16743">
      <w:pPr>
        <w:spacing w:after="0" w:line="240" w:lineRule="auto"/>
        <w:jc w:val="center"/>
        <w:rPr>
          <w:rFonts w:ascii="Tahoma" w:eastAsiaTheme="minorHAnsi" w:hAnsi="Tahoma" w:cs="Tahoma"/>
          <w:b/>
          <w:sz w:val="24"/>
          <w:szCs w:val="24"/>
          <w:lang w:val="ru-RU" w:bidi="ar-SA"/>
        </w:rPr>
      </w:pPr>
      <w:r w:rsidRPr="00F16743">
        <w:rPr>
          <w:rFonts w:ascii="Tahoma" w:eastAsiaTheme="minorHAnsi" w:hAnsi="Tahoma" w:cs="Tahoma"/>
          <w:b/>
          <w:sz w:val="24"/>
          <w:szCs w:val="24"/>
          <w:lang w:val="ru-RU" w:bidi="ar-SA"/>
        </w:rPr>
        <w:t>Русский (родной) язык. Грамматика, правописание и развитие речи. 7 класс (</w:t>
      </w:r>
      <w:r w:rsidRPr="00F16743">
        <w:rPr>
          <w:rFonts w:ascii="Tahoma" w:eastAsiaTheme="minorHAnsi" w:hAnsi="Tahoma" w:cs="Tahoma"/>
          <w:b/>
          <w:sz w:val="24"/>
          <w:szCs w:val="24"/>
          <w:lang w:bidi="ar-SA"/>
        </w:rPr>
        <w:t>VIII</w:t>
      </w:r>
      <w:r w:rsidRPr="00F16743">
        <w:rPr>
          <w:rFonts w:ascii="Tahoma" w:eastAsiaTheme="minorHAnsi" w:hAnsi="Tahoma" w:cs="Tahoma"/>
          <w:b/>
          <w:sz w:val="24"/>
          <w:szCs w:val="24"/>
          <w:lang w:val="ru-RU" w:bidi="ar-SA"/>
        </w:rPr>
        <w:t xml:space="preserve"> вид)</w:t>
      </w:r>
    </w:p>
    <w:p w:rsidR="00F16743" w:rsidRPr="00F16743" w:rsidRDefault="00F16743" w:rsidP="00F16743">
      <w:pPr>
        <w:spacing w:after="0" w:line="240" w:lineRule="auto"/>
        <w:jc w:val="center"/>
        <w:rPr>
          <w:rFonts w:ascii="Tahoma" w:eastAsiaTheme="minorHAnsi" w:hAnsi="Tahoma" w:cs="Tahoma"/>
          <w:b/>
          <w:i/>
          <w:sz w:val="24"/>
          <w:szCs w:val="24"/>
          <w:lang w:val="ru-RU" w:bidi="ar-SA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622"/>
        <w:gridCol w:w="7897"/>
        <w:gridCol w:w="746"/>
        <w:gridCol w:w="872"/>
      </w:tblGrid>
      <w:tr w:rsidR="00F16743" w:rsidRPr="00F16743" w:rsidTr="00F16743">
        <w:trPr>
          <w:cantSplit/>
          <w:trHeight w:val="1134"/>
        </w:trPr>
        <w:tc>
          <w:tcPr>
            <w:tcW w:w="307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Раздел</w:t>
            </w:r>
          </w:p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ТЕМА УРОКА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Кол-во часов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№ </w:t>
            </w:r>
            <w:proofErr w:type="gramStart"/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</w:t>
            </w:r>
            <w:proofErr w:type="gramEnd"/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/п</w:t>
            </w:r>
          </w:p>
        </w:tc>
      </w:tr>
      <w:tr w:rsidR="00F16743" w:rsidRPr="00F16743" w:rsidTr="00F16743">
        <w:trPr>
          <w:gridAfter w:val="1"/>
          <w:wAfter w:w="430" w:type="pct"/>
          <w:trHeight w:val="537"/>
        </w:trPr>
        <w:tc>
          <w:tcPr>
            <w:tcW w:w="307" w:type="pct"/>
            <w:vMerge w:val="restart"/>
          </w:tcPr>
          <w:p w:rsidR="00F16743" w:rsidRDefault="00F16743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sz w:val="24"/>
                <w:szCs w:val="24"/>
                <w:lang w:bidi="ar-SA"/>
              </w:rPr>
              <w:t>I</w:t>
            </w:r>
          </w:p>
          <w:p w:rsidR="006D1055" w:rsidRDefault="006D1055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</w:p>
          <w:p w:rsidR="006D1055" w:rsidRDefault="006D1055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</w:p>
          <w:p w:rsidR="006D1055" w:rsidRDefault="006D1055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</w:p>
          <w:p w:rsidR="006D1055" w:rsidRDefault="006D1055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</w:p>
          <w:p w:rsidR="006D1055" w:rsidRDefault="006D1055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</w:p>
          <w:p w:rsidR="006D1055" w:rsidRDefault="006D1055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</w:p>
          <w:p w:rsidR="006D1055" w:rsidRDefault="006D1055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</w:p>
          <w:p w:rsidR="006D1055" w:rsidRDefault="006D1055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</w:p>
          <w:p w:rsidR="006D1055" w:rsidRDefault="006D1055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</w:p>
          <w:p w:rsidR="006D1055" w:rsidRPr="006D1055" w:rsidRDefault="006D1055" w:rsidP="006D1055">
            <w:pPr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  <w:r w:rsidRPr="006D1055"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  <w:t>II</w:t>
            </w:r>
          </w:p>
        </w:tc>
        <w:tc>
          <w:tcPr>
            <w:tcW w:w="3895" w:type="pct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  <w:t>Звуки и буквы. Текст. Повторение.</w:t>
            </w:r>
          </w:p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68" w:type="pct"/>
          </w:tcPr>
          <w:p w:rsidR="00F16743" w:rsidRPr="00F16743" w:rsidRDefault="006D1055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F16743" w:rsidRPr="006D1055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F16743" w:rsidRPr="00F16743" w:rsidRDefault="00F16743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Вводный урок</w:t>
            </w:r>
            <w:r w:rsidR="006D1055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.</w:t>
            </w:r>
            <w:r w:rsidR="006D1055"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 Звуки и буквы. Текст. Тема</w:t>
            </w:r>
          </w:p>
        </w:tc>
        <w:tc>
          <w:tcPr>
            <w:tcW w:w="368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</w:tr>
      <w:tr w:rsidR="00F16743" w:rsidRPr="006D1055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6D1055" w:rsidRDefault="006D1055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Алфавит. Гласные и согласные звуки и буквы.</w:t>
            </w:r>
          </w:p>
          <w:p w:rsidR="00F16743" w:rsidRPr="00F16743" w:rsidRDefault="006D1055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 Разделительные мягкий (ь) и твёрдый (ъ) знаки в словах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2</w:t>
            </w:r>
          </w:p>
        </w:tc>
      </w:tr>
      <w:tr w:rsidR="00F16743" w:rsidRPr="006D1055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6D1055" w:rsidRDefault="006D1055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Правописание безударных гласных в словах.</w:t>
            </w:r>
          </w:p>
          <w:p w:rsidR="00F16743" w:rsidRPr="00F16743" w:rsidRDefault="006D1055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 Правописание звонких и глухих согласных в словах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3</w:t>
            </w:r>
          </w:p>
        </w:tc>
      </w:tr>
      <w:tr w:rsidR="00F16743" w:rsidRPr="006D1055" w:rsidTr="00F16743">
        <w:trPr>
          <w:trHeight w:val="537"/>
        </w:trPr>
        <w:tc>
          <w:tcPr>
            <w:tcW w:w="307" w:type="pct"/>
            <w:vMerge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6D1055" w:rsidRDefault="006D1055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Звуки и буквы. Закрепление знаний </w:t>
            </w:r>
          </w:p>
          <w:p w:rsidR="00F16743" w:rsidRPr="00F16743" w:rsidRDefault="006D1055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Контрольные вопросы и задания</w:t>
            </w:r>
          </w:p>
        </w:tc>
        <w:tc>
          <w:tcPr>
            <w:tcW w:w="368" w:type="pct"/>
            <w:vAlign w:val="center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F16743" w:rsidRPr="00F16743" w:rsidRDefault="00F16743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4</w:t>
            </w:r>
          </w:p>
        </w:tc>
      </w:tr>
      <w:tr w:rsidR="006D1055" w:rsidRPr="00F16743" w:rsidTr="006D1055">
        <w:trPr>
          <w:trHeight w:val="537"/>
        </w:trPr>
        <w:tc>
          <w:tcPr>
            <w:tcW w:w="307" w:type="pct"/>
            <w:vMerge/>
          </w:tcPr>
          <w:p w:rsidR="006D1055" w:rsidRPr="00F16743" w:rsidRDefault="006D1055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6D1055" w:rsidRPr="00F16743" w:rsidRDefault="006D1055" w:rsidP="006D1055">
            <w:pPr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  <w:t xml:space="preserve">Предложение. Текст. Повторение </w:t>
            </w:r>
          </w:p>
        </w:tc>
        <w:tc>
          <w:tcPr>
            <w:tcW w:w="368" w:type="pct"/>
          </w:tcPr>
          <w:p w:rsidR="006D1055" w:rsidRPr="007D0B82" w:rsidRDefault="007D0B82" w:rsidP="006D1055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highlight w:val="green"/>
                <w:lang w:val="ru-RU" w:bidi="ar-SA"/>
              </w:rPr>
              <w:t>5</w:t>
            </w:r>
          </w:p>
        </w:tc>
        <w:tc>
          <w:tcPr>
            <w:tcW w:w="430" w:type="pct"/>
          </w:tcPr>
          <w:p w:rsidR="006D1055" w:rsidRPr="00F16743" w:rsidRDefault="006D1055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</w:tr>
      <w:tr w:rsidR="006D1055" w:rsidRPr="00F16743" w:rsidTr="006D1055">
        <w:trPr>
          <w:trHeight w:val="537"/>
        </w:trPr>
        <w:tc>
          <w:tcPr>
            <w:tcW w:w="307" w:type="pct"/>
            <w:vMerge/>
          </w:tcPr>
          <w:p w:rsidR="006D1055" w:rsidRPr="00F16743" w:rsidRDefault="006D1055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6D1055" w:rsidRDefault="006D1055" w:rsidP="006D1055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Предложение. Текст. Вводный урок. </w:t>
            </w:r>
          </w:p>
          <w:p w:rsidR="006D1055" w:rsidRPr="00F16743" w:rsidRDefault="006D1055" w:rsidP="006D1055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Предложения нераспространённые и распространённые</w:t>
            </w:r>
          </w:p>
        </w:tc>
        <w:tc>
          <w:tcPr>
            <w:tcW w:w="368" w:type="pct"/>
            <w:vAlign w:val="center"/>
          </w:tcPr>
          <w:p w:rsidR="006D1055" w:rsidRPr="00F16743" w:rsidRDefault="006D1055" w:rsidP="006D1055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6D1055" w:rsidRPr="00F16743" w:rsidRDefault="006D1055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5</w:t>
            </w:r>
          </w:p>
        </w:tc>
      </w:tr>
      <w:tr w:rsidR="006D1055" w:rsidRPr="007D0B82" w:rsidTr="00F16743">
        <w:trPr>
          <w:trHeight w:val="537"/>
        </w:trPr>
        <w:tc>
          <w:tcPr>
            <w:tcW w:w="307" w:type="pct"/>
            <w:vMerge/>
          </w:tcPr>
          <w:p w:rsidR="006D1055" w:rsidRPr="00F16743" w:rsidRDefault="006D1055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7D0B82" w:rsidRDefault="007D0B82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7D0B8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Однородные члены предложения.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 </w:t>
            </w:r>
          </w:p>
          <w:p w:rsidR="006D1055" w:rsidRPr="00F16743" w:rsidRDefault="007D0B82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Распространение предложений однородными членами</w:t>
            </w:r>
          </w:p>
        </w:tc>
        <w:tc>
          <w:tcPr>
            <w:tcW w:w="368" w:type="pct"/>
            <w:vAlign w:val="center"/>
          </w:tcPr>
          <w:p w:rsidR="006D1055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6D1055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6</w:t>
            </w:r>
          </w:p>
        </w:tc>
      </w:tr>
      <w:tr w:rsidR="006D1055" w:rsidRPr="007D0B82" w:rsidTr="00F16743">
        <w:trPr>
          <w:trHeight w:val="537"/>
        </w:trPr>
        <w:tc>
          <w:tcPr>
            <w:tcW w:w="307" w:type="pct"/>
            <w:vMerge/>
          </w:tcPr>
          <w:p w:rsidR="006D1055" w:rsidRPr="00F16743" w:rsidRDefault="006D1055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6D1055" w:rsidRPr="00F16743" w:rsidRDefault="007D0B82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Составление предложений с однородными членами</w:t>
            </w: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.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Текст. Подтверждение основной мысли текста фактами.</w:t>
            </w:r>
          </w:p>
        </w:tc>
        <w:tc>
          <w:tcPr>
            <w:tcW w:w="368" w:type="pct"/>
            <w:vAlign w:val="center"/>
          </w:tcPr>
          <w:p w:rsidR="006D1055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6D1055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7</w:t>
            </w:r>
          </w:p>
        </w:tc>
      </w:tr>
      <w:tr w:rsidR="006D1055" w:rsidRPr="007D0B82" w:rsidTr="00F16743">
        <w:trPr>
          <w:gridAfter w:val="1"/>
          <w:wAfter w:w="430" w:type="pct"/>
          <w:trHeight w:val="537"/>
        </w:trPr>
        <w:tc>
          <w:tcPr>
            <w:tcW w:w="307" w:type="pct"/>
            <w:vMerge w:val="restart"/>
          </w:tcPr>
          <w:p w:rsidR="006D1055" w:rsidRDefault="006D1055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</w:p>
          <w:p w:rsidR="007D0B82" w:rsidRDefault="007D0B82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</w:p>
          <w:p w:rsidR="007D0B82" w:rsidRDefault="007D0B82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</w:p>
          <w:p w:rsidR="007D0B82" w:rsidRDefault="007D0B82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</w:p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sz w:val="24"/>
                <w:szCs w:val="24"/>
                <w:lang w:bidi="ar-SA"/>
              </w:rPr>
              <w:t>III</w:t>
            </w:r>
          </w:p>
        </w:tc>
        <w:tc>
          <w:tcPr>
            <w:tcW w:w="3895" w:type="pct"/>
          </w:tcPr>
          <w:p w:rsidR="007D0B82" w:rsidRDefault="007D0B82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Обращение. Его место в предложении.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 </w:t>
            </w:r>
          </w:p>
          <w:p w:rsidR="006D1055" w:rsidRPr="00F16743" w:rsidRDefault="007D0B82" w:rsidP="00F16743">
            <w:pPr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Употребление обращения в диалоге.</w:t>
            </w:r>
          </w:p>
        </w:tc>
        <w:tc>
          <w:tcPr>
            <w:tcW w:w="368" w:type="pct"/>
          </w:tcPr>
          <w:p w:rsidR="006D1055" w:rsidRPr="007D0B82" w:rsidRDefault="007D0B82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  <w:t>1</w:t>
            </w:r>
          </w:p>
        </w:tc>
      </w:tr>
      <w:tr w:rsidR="006D1055" w:rsidRPr="007D0B82" w:rsidTr="00F16743">
        <w:trPr>
          <w:trHeight w:val="537"/>
        </w:trPr>
        <w:tc>
          <w:tcPr>
            <w:tcW w:w="307" w:type="pct"/>
            <w:vMerge/>
          </w:tcPr>
          <w:p w:rsidR="006D1055" w:rsidRPr="00F16743" w:rsidRDefault="006D1055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6D1055" w:rsidRPr="00F16743" w:rsidRDefault="007D0B82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Предложение. Закрепление знаний.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highlight w:val="yellow"/>
                <w:lang w:val="ru-RU" w:bidi="ar-SA"/>
              </w:rPr>
              <w:t xml:space="preserve">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highlight w:val="yellow"/>
                <w:lang w:val="ru-RU" w:bidi="ar-SA"/>
              </w:rPr>
              <w:t>Контрольные вопросы и задания</w:t>
            </w:r>
          </w:p>
        </w:tc>
        <w:tc>
          <w:tcPr>
            <w:tcW w:w="368" w:type="pct"/>
            <w:vAlign w:val="center"/>
          </w:tcPr>
          <w:p w:rsidR="006D1055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6D1055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8-9</w:t>
            </w:r>
          </w:p>
        </w:tc>
      </w:tr>
      <w:tr w:rsidR="007D0B82" w:rsidRPr="007D0B82" w:rsidTr="0091306A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7D0B82" w:rsidRPr="00F16743" w:rsidRDefault="007D0B82" w:rsidP="00E27694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  <w:t xml:space="preserve">Состав слова. Текст </w:t>
            </w:r>
          </w:p>
        </w:tc>
        <w:tc>
          <w:tcPr>
            <w:tcW w:w="368" w:type="pct"/>
            <w:vAlign w:val="center"/>
          </w:tcPr>
          <w:p w:rsidR="007D0B82" w:rsidRPr="00F16743" w:rsidRDefault="007D0B82" w:rsidP="00E27694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430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</w:tr>
      <w:tr w:rsidR="007D0B82" w:rsidRPr="007D0B82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7D0B82" w:rsidRPr="00F16743" w:rsidRDefault="007D0B82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Состав слова. Текст. Вводный урок.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Корень. Однокоренные слова</w:t>
            </w:r>
          </w:p>
        </w:tc>
        <w:tc>
          <w:tcPr>
            <w:tcW w:w="368" w:type="pct"/>
            <w:vAlign w:val="center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10</w:t>
            </w:r>
          </w:p>
        </w:tc>
      </w:tr>
      <w:tr w:rsidR="007D0B82" w:rsidRPr="007D0B82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7D0B82" w:rsidRPr="00F16743" w:rsidRDefault="007D0B82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Приставка</w:t>
            </w: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.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Суффикс</w:t>
            </w: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368" w:type="pct"/>
            <w:vAlign w:val="center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11</w:t>
            </w:r>
          </w:p>
        </w:tc>
      </w:tr>
      <w:tr w:rsidR="007D0B82" w:rsidRPr="007D0B82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7D0B82" w:rsidRDefault="007D0B82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Окончание</w:t>
            </w: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.</w:t>
            </w: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 xml:space="preserve"> </w:t>
            </w: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>Правописание гласных и согласных в корне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. </w:t>
            </w:r>
          </w:p>
          <w:p w:rsidR="007D0B82" w:rsidRPr="00F16743" w:rsidRDefault="007D0B82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Безударные гласные в корне</w:t>
            </w:r>
          </w:p>
        </w:tc>
        <w:tc>
          <w:tcPr>
            <w:tcW w:w="368" w:type="pct"/>
            <w:vAlign w:val="center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12</w:t>
            </w:r>
          </w:p>
        </w:tc>
      </w:tr>
      <w:tr w:rsidR="007D0B82" w:rsidRPr="007D0B82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7D0B82" w:rsidRPr="00F16743" w:rsidRDefault="007D0B82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Звонкие и глухие согласные в корне</w:t>
            </w: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.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Правописания в корне. Закрепление знаний.</w:t>
            </w:r>
          </w:p>
        </w:tc>
        <w:tc>
          <w:tcPr>
            <w:tcW w:w="368" w:type="pct"/>
            <w:vAlign w:val="center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13</w:t>
            </w:r>
          </w:p>
        </w:tc>
      </w:tr>
      <w:tr w:rsidR="007D0B82" w:rsidRPr="007D0B82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7D0B82" w:rsidRPr="00F16743" w:rsidRDefault="007D0B82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Контрольный диктант по теме «Состав слова»</w:t>
            </w: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.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Работа над ошибками</w:t>
            </w:r>
          </w:p>
        </w:tc>
        <w:tc>
          <w:tcPr>
            <w:tcW w:w="368" w:type="pct"/>
            <w:vAlign w:val="center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14</w:t>
            </w:r>
          </w:p>
        </w:tc>
      </w:tr>
      <w:tr w:rsidR="007D0B82" w:rsidRPr="007D0B82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7D0B82" w:rsidRPr="00F16743" w:rsidRDefault="007D0B82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 xml:space="preserve">Правописание приставок.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Гласные и согласные в приставках</w:t>
            </w:r>
            <w:proofErr w:type="gramStart"/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.</w:t>
            </w:r>
            <w:proofErr w:type="gramEnd"/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Разделительный твёрдый знак после приставок</w:t>
            </w: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368" w:type="pct"/>
            <w:vAlign w:val="center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15</w:t>
            </w:r>
          </w:p>
        </w:tc>
      </w:tr>
      <w:tr w:rsidR="007D0B82" w:rsidRPr="007D0B82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7D0B82" w:rsidRPr="00F16743" w:rsidRDefault="007D0B82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Правописания в корне и приставке. Закрепление знаний.</w:t>
            </w: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 xml:space="preserve"> </w:t>
            </w: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>Сложные слова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. Знакомство со сложными словами.</w:t>
            </w:r>
          </w:p>
        </w:tc>
        <w:tc>
          <w:tcPr>
            <w:tcW w:w="368" w:type="pct"/>
            <w:vAlign w:val="center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16</w:t>
            </w:r>
          </w:p>
        </w:tc>
      </w:tr>
      <w:tr w:rsidR="007D0B82" w:rsidRPr="007D0B82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7D0B82" w:rsidRPr="00F16743" w:rsidRDefault="007D0B82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Правописание сложных слов.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Образование сложных слов.</w:t>
            </w:r>
          </w:p>
        </w:tc>
        <w:tc>
          <w:tcPr>
            <w:tcW w:w="368" w:type="pct"/>
            <w:vAlign w:val="center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17</w:t>
            </w:r>
          </w:p>
        </w:tc>
      </w:tr>
      <w:tr w:rsidR="007D0B82" w:rsidRPr="007D0B82" w:rsidTr="00F16743">
        <w:trPr>
          <w:gridAfter w:val="1"/>
          <w:wAfter w:w="430" w:type="pct"/>
          <w:trHeight w:val="537"/>
        </w:trPr>
        <w:tc>
          <w:tcPr>
            <w:tcW w:w="307" w:type="pct"/>
            <w:vMerge w:val="restart"/>
          </w:tcPr>
          <w:p w:rsidR="007D0B82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  <w:p w:rsidR="007D0B82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  <w:p w:rsidR="007D0B82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  <w:p w:rsidR="007D0B82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sz w:val="24"/>
                <w:szCs w:val="24"/>
                <w:lang w:bidi="ar-SA"/>
              </w:rPr>
              <w:t>IV</w:t>
            </w:r>
          </w:p>
        </w:tc>
        <w:tc>
          <w:tcPr>
            <w:tcW w:w="3895" w:type="pct"/>
          </w:tcPr>
          <w:p w:rsidR="007D0B82" w:rsidRPr="00F16743" w:rsidRDefault="007D0B82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Состав слова. Закрепление знаний.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Состав слова. Закрепление знаний.</w:t>
            </w:r>
          </w:p>
        </w:tc>
        <w:tc>
          <w:tcPr>
            <w:tcW w:w="368" w:type="pct"/>
            <w:vAlign w:val="center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  <w:t>1</w:t>
            </w:r>
          </w:p>
        </w:tc>
      </w:tr>
      <w:tr w:rsidR="007D0B82" w:rsidRPr="007D0B82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7D0B82" w:rsidRPr="00F16743" w:rsidRDefault="007D0B82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Контрольные вопросы и задания.</w:t>
            </w:r>
          </w:p>
        </w:tc>
        <w:tc>
          <w:tcPr>
            <w:tcW w:w="368" w:type="pct"/>
            <w:vAlign w:val="center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18-19</w:t>
            </w:r>
          </w:p>
        </w:tc>
      </w:tr>
      <w:tr w:rsidR="007D0B82" w:rsidRPr="007D0B82" w:rsidTr="008752A1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7D0B82" w:rsidRPr="00F16743" w:rsidRDefault="007D0B82" w:rsidP="00E27694">
            <w:pPr>
              <w:jc w:val="both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  <w:t xml:space="preserve">Части речи. Текст </w:t>
            </w:r>
          </w:p>
        </w:tc>
        <w:tc>
          <w:tcPr>
            <w:tcW w:w="368" w:type="pct"/>
          </w:tcPr>
          <w:p w:rsidR="007D0B82" w:rsidRPr="00D139FA" w:rsidRDefault="00FE0E48" w:rsidP="00E27694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bidi="ar-SA"/>
              </w:rPr>
              <w:t>42</w:t>
            </w:r>
          </w:p>
        </w:tc>
        <w:tc>
          <w:tcPr>
            <w:tcW w:w="430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</w:tr>
      <w:tr w:rsidR="007D0B82" w:rsidRPr="007D0B82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7D0B82" w:rsidRPr="00F16743" w:rsidRDefault="00831E52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highlight w:val="yellow"/>
                <w:lang w:val="ru-RU" w:bidi="ar-SA"/>
              </w:rPr>
              <w:t>Различение частей речи.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Образование одних частей речи от других.</w:t>
            </w:r>
          </w:p>
        </w:tc>
        <w:tc>
          <w:tcPr>
            <w:tcW w:w="368" w:type="pct"/>
            <w:vAlign w:val="center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20</w:t>
            </w:r>
          </w:p>
        </w:tc>
      </w:tr>
      <w:tr w:rsidR="007D0B82" w:rsidRPr="007D0B82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7D0B82" w:rsidRPr="00F16743" w:rsidRDefault="00831E52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Существительное.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Значение существительных в речи.</w:t>
            </w:r>
          </w:p>
        </w:tc>
        <w:tc>
          <w:tcPr>
            <w:tcW w:w="368" w:type="pct"/>
            <w:vAlign w:val="center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21</w:t>
            </w:r>
          </w:p>
        </w:tc>
      </w:tr>
      <w:tr w:rsidR="007D0B82" w:rsidRPr="007D0B82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7D0B82" w:rsidRPr="00F16743" w:rsidRDefault="00831E52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Использование существительных для сравнения одного предмета с другим.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Род и число существительных.</w:t>
            </w:r>
          </w:p>
        </w:tc>
        <w:tc>
          <w:tcPr>
            <w:tcW w:w="368" w:type="pct"/>
            <w:vAlign w:val="center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22</w:t>
            </w:r>
          </w:p>
        </w:tc>
      </w:tr>
      <w:tr w:rsidR="007D0B82" w:rsidRPr="007D0B82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7D0B82" w:rsidRPr="00F16743" w:rsidRDefault="00831E52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Различение существительных мужского и женского рода с шипящей на конце (ж, ш, ч, щ).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Правописание существительных с шипящей на конце</w:t>
            </w:r>
          </w:p>
        </w:tc>
        <w:tc>
          <w:tcPr>
            <w:tcW w:w="368" w:type="pct"/>
            <w:vAlign w:val="center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23</w:t>
            </w:r>
          </w:p>
        </w:tc>
      </w:tr>
      <w:tr w:rsidR="007D0B82" w:rsidRPr="007D0B82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7D0B82" w:rsidRPr="00F16743" w:rsidRDefault="00831E52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 xml:space="preserve">Три склонения существительных в единственном числе.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Существительные 1-го склонения.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 </w:t>
            </w: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Определения склонения существительных по начальной форме.</w:t>
            </w:r>
          </w:p>
        </w:tc>
        <w:tc>
          <w:tcPr>
            <w:tcW w:w="368" w:type="pct"/>
            <w:vAlign w:val="center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24</w:t>
            </w:r>
          </w:p>
        </w:tc>
      </w:tr>
      <w:tr w:rsidR="007D0B82" w:rsidRPr="007D0B82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831E52" w:rsidRPr="00831E52" w:rsidRDefault="00831E52" w:rsidP="00831E52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Существительные 2-го склонения.</w:t>
            </w:r>
          </w:p>
          <w:p w:rsidR="007D0B82" w:rsidRPr="00F16743" w:rsidRDefault="00831E52" w:rsidP="00831E52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Существительные 3-го склонения.</w:t>
            </w:r>
          </w:p>
        </w:tc>
        <w:tc>
          <w:tcPr>
            <w:tcW w:w="368" w:type="pct"/>
            <w:vAlign w:val="center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25</w:t>
            </w:r>
          </w:p>
        </w:tc>
      </w:tr>
      <w:tr w:rsidR="007D0B82" w:rsidRPr="007D0B82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831E52" w:rsidRPr="00831E52" w:rsidRDefault="00831E52" w:rsidP="00831E52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Существительные 2-го склонения.</w:t>
            </w:r>
          </w:p>
          <w:p w:rsidR="007D0B82" w:rsidRPr="00F16743" w:rsidRDefault="00831E52" w:rsidP="00831E52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Существительные 3-го склонения.</w:t>
            </w:r>
          </w:p>
        </w:tc>
        <w:tc>
          <w:tcPr>
            <w:tcW w:w="368" w:type="pct"/>
            <w:vAlign w:val="center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26</w:t>
            </w:r>
          </w:p>
        </w:tc>
      </w:tr>
      <w:tr w:rsidR="007D0B82" w:rsidRPr="007D0B82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7D0B82" w:rsidRPr="00F16743" w:rsidRDefault="00831E52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Различение существительных 1-го, 2-го и 3-го склонения.</w:t>
            </w:r>
          </w:p>
        </w:tc>
        <w:tc>
          <w:tcPr>
            <w:tcW w:w="368" w:type="pct"/>
            <w:vAlign w:val="center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27</w:t>
            </w:r>
          </w:p>
        </w:tc>
      </w:tr>
      <w:tr w:rsidR="007D0B82" w:rsidRPr="007D0B82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831E52" w:rsidRPr="00831E52" w:rsidRDefault="00831E52" w:rsidP="00831E52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1-е склонение существительных в единственном числе. Ударные и безударные окончания существительных 1-го склонения</w:t>
            </w:r>
          </w:p>
          <w:p w:rsidR="007D0B82" w:rsidRPr="00F16743" w:rsidRDefault="00831E52" w:rsidP="00831E52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Замена существительных с ударным окончанием существительными с безударным окончанием.</w:t>
            </w:r>
          </w:p>
        </w:tc>
        <w:tc>
          <w:tcPr>
            <w:tcW w:w="368" w:type="pct"/>
            <w:vAlign w:val="center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28</w:t>
            </w:r>
          </w:p>
        </w:tc>
      </w:tr>
      <w:tr w:rsidR="007D0B82" w:rsidRPr="007D0B82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831E52" w:rsidRPr="00831E52" w:rsidRDefault="00831E52" w:rsidP="00831E52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1-е склонение существительных в единственном числе. Ударные и безударные окончания существительных 1-го склонения</w:t>
            </w:r>
          </w:p>
          <w:p w:rsidR="007D0B82" w:rsidRPr="00F16743" w:rsidRDefault="00831E52" w:rsidP="00831E52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Замена существительных с ударным окончанием существительными с безударным окончанием.</w:t>
            </w:r>
          </w:p>
        </w:tc>
        <w:tc>
          <w:tcPr>
            <w:tcW w:w="368" w:type="pct"/>
            <w:vAlign w:val="center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29</w:t>
            </w:r>
          </w:p>
        </w:tc>
      </w:tr>
      <w:tr w:rsidR="007D0B82" w:rsidRPr="007D0B82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7D0B82" w:rsidRPr="00F16743" w:rsidRDefault="00831E52" w:rsidP="00F16743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Правописание безударных падежных окончаний существительных 1-го склонения.</w:t>
            </w:r>
          </w:p>
        </w:tc>
        <w:tc>
          <w:tcPr>
            <w:tcW w:w="368" w:type="pct"/>
            <w:vAlign w:val="center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30</w:t>
            </w:r>
          </w:p>
        </w:tc>
      </w:tr>
      <w:tr w:rsidR="007D0B82" w:rsidRPr="007D0B82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831E52" w:rsidRPr="00831E52" w:rsidRDefault="00831E52" w:rsidP="00831E52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2-е склонение существительных в единственном числе. Ударные и безударные окончания существительных 2-го склонения</w:t>
            </w:r>
          </w:p>
          <w:p w:rsidR="007D0B82" w:rsidRPr="00F16743" w:rsidRDefault="00831E52" w:rsidP="00831E52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Правописание безударных падежных окончаний существительных 2-го склонения.</w:t>
            </w:r>
          </w:p>
        </w:tc>
        <w:tc>
          <w:tcPr>
            <w:tcW w:w="368" w:type="pct"/>
            <w:vAlign w:val="center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831E52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  <w:p w:rsidR="007D0B82" w:rsidRPr="00F16743" w:rsidRDefault="00831E52" w:rsidP="00831E52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31</w:t>
            </w:r>
          </w:p>
        </w:tc>
      </w:tr>
      <w:tr w:rsidR="007D0B82" w:rsidRPr="00831E52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831E52" w:rsidRPr="00831E52" w:rsidRDefault="00831E52" w:rsidP="00831E52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3-е склонение существительных в единственном числе. Ударные и безударные окончания существительных 3-го склонения</w:t>
            </w:r>
          </w:p>
          <w:p w:rsidR="007D0B82" w:rsidRPr="00F16743" w:rsidRDefault="00831E52" w:rsidP="00831E52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Правописание безударных падежных окончаний существительных 3-го склонения.</w:t>
            </w:r>
          </w:p>
        </w:tc>
        <w:tc>
          <w:tcPr>
            <w:tcW w:w="368" w:type="pct"/>
            <w:vAlign w:val="center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831E52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  <w:p w:rsidR="007D0B82" w:rsidRPr="00F16743" w:rsidRDefault="00831E52" w:rsidP="00831E52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32</w:t>
            </w:r>
          </w:p>
        </w:tc>
      </w:tr>
      <w:tr w:rsidR="007D0B82" w:rsidRPr="00831E52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831E52" w:rsidRPr="00831E52" w:rsidRDefault="00831E52" w:rsidP="00831E52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Текст. Установление последовательности фактов в тексте.</w:t>
            </w:r>
          </w:p>
          <w:p w:rsidR="007D0B82" w:rsidRPr="00F16743" w:rsidRDefault="00831E52" w:rsidP="00831E52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Склонение существительных в единственном числе. Закрепление знаний.</w:t>
            </w:r>
          </w:p>
        </w:tc>
        <w:tc>
          <w:tcPr>
            <w:tcW w:w="368" w:type="pct"/>
            <w:vAlign w:val="center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33</w:t>
            </w:r>
          </w:p>
        </w:tc>
      </w:tr>
      <w:tr w:rsidR="007D0B82" w:rsidRPr="00831E52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831E52" w:rsidRPr="00831E52" w:rsidRDefault="00831E52" w:rsidP="00831E52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Существительное. Закрепление знаний.</w:t>
            </w:r>
          </w:p>
          <w:p w:rsidR="007D0B82" w:rsidRPr="00F16743" w:rsidRDefault="00831E52" w:rsidP="00831E52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Контрольные вопросы и задания.</w:t>
            </w:r>
          </w:p>
        </w:tc>
        <w:tc>
          <w:tcPr>
            <w:tcW w:w="368" w:type="pct"/>
            <w:vAlign w:val="center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34</w:t>
            </w:r>
          </w:p>
        </w:tc>
      </w:tr>
      <w:tr w:rsidR="007D0B82" w:rsidRPr="00831E52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831E52" w:rsidRPr="00831E52" w:rsidRDefault="00831E52" w:rsidP="00831E52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Контрольный диктант по теме «Имя существительное» </w:t>
            </w:r>
          </w:p>
          <w:p w:rsidR="007D0B82" w:rsidRPr="00F16743" w:rsidRDefault="00831E52" w:rsidP="00831E52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Работа над ошибками</w:t>
            </w:r>
          </w:p>
        </w:tc>
        <w:tc>
          <w:tcPr>
            <w:tcW w:w="368" w:type="pct"/>
            <w:vAlign w:val="center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35</w:t>
            </w:r>
          </w:p>
        </w:tc>
      </w:tr>
      <w:tr w:rsidR="007D0B82" w:rsidRPr="00831E52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831E52" w:rsidRPr="00831E52" w:rsidRDefault="00831E52" w:rsidP="00831E52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Прилагательное. Вводный урок.</w:t>
            </w:r>
          </w:p>
          <w:p w:rsidR="007D0B82" w:rsidRPr="00F16743" w:rsidRDefault="00831E52" w:rsidP="00831E52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highlight w:val="yellow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Значение прилагательных в речи.</w:t>
            </w:r>
          </w:p>
        </w:tc>
        <w:tc>
          <w:tcPr>
            <w:tcW w:w="368" w:type="pct"/>
            <w:vAlign w:val="center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36</w:t>
            </w:r>
          </w:p>
        </w:tc>
      </w:tr>
      <w:tr w:rsidR="007D0B82" w:rsidRPr="00831E52" w:rsidTr="00F16743">
        <w:trPr>
          <w:gridAfter w:val="1"/>
          <w:wAfter w:w="430" w:type="pct"/>
          <w:trHeight w:val="537"/>
        </w:trPr>
        <w:tc>
          <w:tcPr>
            <w:tcW w:w="307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831E52" w:rsidRPr="00831E52" w:rsidRDefault="00831E52" w:rsidP="00831E52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Описание предмета и его частей.</w:t>
            </w:r>
          </w:p>
          <w:p w:rsidR="007D0B82" w:rsidRPr="00F16743" w:rsidRDefault="00831E52" w:rsidP="00831E52">
            <w:pPr>
              <w:jc w:val="both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Использование прилагательных для сравнения предметов.</w:t>
            </w:r>
          </w:p>
        </w:tc>
        <w:tc>
          <w:tcPr>
            <w:tcW w:w="368" w:type="pct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  <w:t>1</w:t>
            </w:r>
          </w:p>
        </w:tc>
      </w:tr>
      <w:tr w:rsidR="007D0B82" w:rsidRPr="00F16743" w:rsidTr="00F16743">
        <w:trPr>
          <w:trHeight w:val="537"/>
        </w:trPr>
        <w:tc>
          <w:tcPr>
            <w:tcW w:w="307" w:type="pct"/>
            <w:vMerge w:val="restar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831E52" w:rsidRPr="00831E52" w:rsidRDefault="00831E52" w:rsidP="00831E52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Словосочетания с прилагательными.</w:t>
            </w:r>
          </w:p>
          <w:p w:rsidR="007D0B82" w:rsidRPr="00F16743" w:rsidRDefault="00831E52" w:rsidP="00831E52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Согласование прилагательного с существительным в роде и числе.</w:t>
            </w:r>
          </w:p>
        </w:tc>
        <w:tc>
          <w:tcPr>
            <w:tcW w:w="368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37-38</w:t>
            </w:r>
          </w:p>
        </w:tc>
      </w:tr>
      <w:tr w:rsidR="007D0B82" w:rsidRPr="00F16743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831E52" w:rsidRPr="00831E52" w:rsidRDefault="00831E52" w:rsidP="00831E52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Различение окончаний прилагательных в единственном и множественном числе.</w:t>
            </w:r>
          </w:p>
          <w:p w:rsidR="007D0B82" w:rsidRPr="00F16743" w:rsidRDefault="00831E52" w:rsidP="00831E52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Склонение прилагательных мужского и среднего рода. Постановка вопросов от существительного к прилагательному в разных падежах.</w:t>
            </w:r>
          </w:p>
        </w:tc>
        <w:tc>
          <w:tcPr>
            <w:tcW w:w="368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39</w:t>
            </w:r>
          </w:p>
        </w:tc>
      </w:tr>
      <w:tr w:rsidR="007D0B82" w:rsidRPr="00F16743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831E52" w:rsidRPr="00831E52" w:rsidRDefault="00831E52" w:rsidP="00831E52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Наблюдение за окончаниями вопросов и окончаниями прилагательных.</w:t>
            </w:r>
          </w:p>
          <w:p w:rsidR="007D0B82" w:rsidRPr="00F16743" w:rsidRDefault="00831E52" w:rsidP="00831E52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Правописание падежных окончаний прилагательных мужского и среднего рода</w:t>
            </w:r>
          </w:p>
        </w:tc>
        <w:tc>
          <w:tcPr>
            <w:tcW w:w="368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40</w:t>
            </w:r>
          </w:p>
        </w:tc>
      </w:tr>
      <w:tr w:rsidR="007D0B82" w:rsidRPr="00F16743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831E52" w:rsidRPr="00831E52" w:rsidRDefault="00831E52" w:rsidP="00831E52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Склонение прилагательных женского рода. Изменение прилагательных женского рода по падежам.</w:t>
            </w:r>
          </w:p>
          <w:p w:rsidR="007D0B82" w:rsidRPr="00F16743" w:rsidRDefault="00831E52" w:rsidP="00831E52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Постановка вопросов от существительных к прилагательным в разных падежах.</w:t>
            </w:r>
          </w:p>
        </w:tc>
        <w:tc>
          <w:tcPr>
            <w:tcW w:w="368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41</w:t>
            </w:r>
          </w:p>
        </w:tc>
      </w:tr>
      <w:tr w:rsidR="007D0B82" w:rsidRPr="00F16743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831E52" w:rsidRPr="00831E52" w:rsidRDefault="00831E52" w:rsidP="00831E52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Наблюдение за окончаниями вопросов и окончаниями прилагательных.</w:t>
            </w:r>
          </w:p>
          <w:p w:rsidR="007D0B82" w:rsidRPr="00F16743" w:rsidRDefault="00831E52" w:rsidP="00831E52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Правописание падежных окончаний прилагательных в единственном числе.</w:t>
            </w:r>
          </w:p>
        </w:tc>
        <w:tc>
          <w:tcPr>
            <w:tcW w:w="368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42</w:t>
            </w:r>
          </w:p>
        </w:tc>
      </w:tr>
      <w:tr w:rsidR="007D0B82" w:rsidRPr="00F16743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7D0B82" w:rsidRPr="00831E52" w:rsidRDefault="007D0B82" w:rsidP="00831E52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 </w:t>
            </w:r>
            <w:r w:rsidR="00831E52"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Правописание падежных окончаний прила</w:t>
            </w:r>
            <w:r w:rsid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гательных в единственном числе. </w:t>
            </w:r>
            <w:r w:rsidR="00831E52" w:rsidRPr="00831E52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Прилагательное. Закрепление знаний.</w:t>
            </w:r>
          </w:p>
        </w:tc>
        <w:tc>
          <w:tcPr>
            <w:tcW w:w="368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43</w:t>
            </w:r>
          </w:p>
        </w:tc>
      </w:tr>
      <w:tr w:rsidR="007D0B82" w:rsidRPr="00F16743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831E52" w:rsidRPr="00831E52" w:rsidRDefault="00831E52" w:rsidP="00831E52">
            <w:pPr>
              <w:jc w:val="both"/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>Прилагательное. Закрепление знаний.</w:t>
            </w:r>
          </w:p>
          <w:p w:rsidR="007D0B82" w:rsidRPr="00F16743" w:rsidRDefault="00831E52" w:rsidP="00831E52">
            <w:pPr>
              <w:jc w:val="both"/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>Контрольные вопросы и задания.</w:t>
            </w:r>
          </w:p>
        </w:tc>
        <w:tc>
          <w:tcPr>
            <w:tcW w:w="368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44</w:t>
            </w:r>
          </w:p>
        </w:tc>
      </w:tr>
      <w:tr w:rsidR="007D0B82" w:rsidRPr="00F16743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831E52" w:rsidRPr="00831E52" w:rsidRDefault="00831E52" w:rsidP="00831E52">
            <w:pPr>
              <w:jc w:val="both"/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</w:pPr>
            <w:r w:rsidRPr="00831E52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  <w:t xml:space="preserve">Контрольный диктант по теме «Имя прилагательное» </w:t>
            </w:r>
          </w:p>
          <w:p w:rsidR="007D0B82" w:rsidRPr="00F16743" w:rsidRDefault="007D0B82" w:rsidP="00831E52">
            <w:pPr>
              <w:jc w:val="both"/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368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831E5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45</w:t>
            </w:r>
          </w:p>
        </w:tc>
      </w:tr>
      <w:tr w:rsidR="007D0B82" w:rsidRPr="00F16743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D139FA" w:rsidRPr="00D139FA" w:rsidRDefault="00D139FA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Глагол. Вводный урок.</w:t>
            </w:r>
            <w:r w:rsidRPr="00D139FA">
              <w:rPr>
                <w:lang w:val="ru-RU"/>
              </w:rPr>
              <w:t xml:space="preserve"> </w:t>
            </w: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Значение глаголов в речи.</w:t>
            </w:r>
          </w:p>
          <w:p w:rsidR="007D0B82" w:rsidRPr="00F16743" w:rsidRDefault="00D139FA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Использование глаголов для сравнения предметов</w:t>
            </w:r>
          </w:p>
        </w:tc>
        <w:tc>
          <w:tcPr>
            <w:tcW w:w="368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D139FA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46</w:t>
            </w:r>
          </w:p>
        </w:tc>
      </w:tr>
      <w:tr w:rsidR="007D0B82" w:rsidRPr="00F16743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D139FA" w:rsidRPr="00D139FA" w:rsidRDefault="00D139FA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Время и число глаголов. Различение глаголов по временам.</w:t>
            </w:r>
          </w:p>
          <w:p w:rsidR="007D0B82" w:rsidRPr="00F16743" w:rsidRDefault="00D139FA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Изменение глаголов по временам.</w:t>
            </w:r>
          </w:p>
        </w:tc>
        <w:tc>
          <w:tcPr>
            <w:tcW w:w="368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D139FA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47</w:t>
            </w:r>
          </w:p>
        </w:tc>
      </w:tr>
      <w:tr w:rsidR="007D0B82" w:rsidRPr="00F16743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D139FA" w:rsidRPr="00D139FA" w:rsidRDefault="00D139FA" w:rsidP="00D139FA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Различение глаголов по числам</w:t>
            </w:r>
          </w:p>
          <w:p w:rsidR="007D0B82" w:rsidRPr="00F16743" w:rsidRDefault="00D139FA" w:rsidP="00D139FA">
            <w:pPr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Изменение глаголов в прошедшем времени по родам</w:t>
            </w:r>
          </w:p>
        </w:tc>
        <w:tc>
          <w:tcPr>
            <w:tcW w:w="368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D139FA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48</w:t>
            </w:r>
          </w:p>
        </w:tc>
      </w:tr>
      <w:tr w:rsidR="007D0B82" w:rsidRPr="00D139FA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7D0B82" w:rsidRPr="00F16743" w:rsidRDefault="00D139FA" w:rsidP="00D139FA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Различение окончаний женского и среднего рода у глаголов в прошедшем времени</w:t>
            </w: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. </w:t>
            </w: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Время и число глаголов. Закрепление знаний.</w:t>
            </w:r>
          </w:p>
        </w:tc>
        <w:tc>
          <w:tcPr>
            <w:tcW w:w="368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D139FA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49</w:t>
            </w:r>
          </w:p>
        </w:tc>
      </w:tr>
      <w:tr w:rsidR="007D0B82" w:rsidRPr="00D139FA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D139FA" w:rsidRPr="00D139FA" w:rsidRDefault="00D139FA" w:rsidP="00D139FA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Текст. Составной план текста.</w:t>
            </w:r>
          </w:p>
          <w:p w:rsidR="007D0B82" w:rsidRPr="00F16743" w:rsidRDefault="00D139FA" w:rsidP="00D139FA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Неопределённая форма глагола. Понятие о неопределённой форме глагола.</w:t>
            </w:r>
          </w:p>
        </w:tc>
        <w:tc>
          <w:tcPr>
            <w:tcW w:w="368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D139FA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50</w:t>
            </w:r>
          </w:p>
        </w:tc>
      </w:tr>
      <w:tr w:rsidR="007D0B82" w:rsidRPr="00D139FA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D139FA" w:rsidRPr="00D139FA" w:rsidRDefault="00D139FA" w:rsidP="00D139FA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Правописание глаголов в неопределённой форме.</w:t>
            </w:r>
          </w:p>
          <w:p w:rsidR="007D0B82" w:rsidRPr="00F16743" w:rsidRDefault="00D139FA" w:rsidP="00D139FA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Постановка глагола в неопределённую форму</w:t>
            </w:r>
          </w:p>
        </w:tc>
        <w:tc>
          <w:tcPr>
            <w:tcW w:w="368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D139FA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51</w:t>
            </w:r>
          </w:p>
        </w:tc>
      </w:tr>
      <w:tr w:rsidR="007D0B82" w:rsidRPr="00D139FA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D139FA" w:rsidRPr="00D139FA" w:rsidRDefault="00D139FA" w:rsidP="00D139FA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Частица не с глаголами. Использование частицы не в значении отрицания.</w:t>
            </w:r>
          </w:p>
          <w:p w:rsidR="007D0B82" w:rsidRPr="00F16743" w:rsidRDefault="00D139FA" w:rsidP="00D139FA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Наблюдение за правописанием частицы не с глаголами.</w:t>
            </w:r>
          </w:p>
        </w:tc>
        <w:tc>
          <w:tcPr>
            <w:tcW w:w="368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D139FA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52</w:t>
            </w:r>
          </w:p>
        </w:tc>
      </w:tr>
      <w:tr w:rsidR="007D0B82" w:rsidRPr="00D139FA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D139FA" w:rsidRPr="00D139FA" w:rsidRDefault="00D139FA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Правописание частицы не с глаголами.</w:t>
            </w:r>
          </w:p>
          <w:p w:rsidR="007D0B82" w:rsidRPr="00F16743" w:rsidRDefault="00D139FA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Глагол. Закрепление знаний.</w:t>
            </w:r>
          </w:p>
        </w:tc>
        <w:tc>
          <w:tcPr>
            <w:tcW w:w="368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D139FA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53</w:t>
            </w:r>
          </w:p>
        </w:tc>
      </w:tr>
      <w:tr w:rsidR="007D0B82" w:rsidRPr="00D139FA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D139FA" w:rsidRPr="00D139FA" w:rsidRDefault="00D139FA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Глагол. Закрепление знаний.</w:t>
            </w:r>
          </w:p>
          <w:p w:rsidR="007D0B82" w:rsidRPr="00F16743" w:rsidRDefault="00D139FA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Контрольные вопросы и задания.</w:t>
            </w:r>
          </w:p>
        </w:tc>
        <w:tc>
          <w:tcPr>
            <w:tcW w:w="368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D139FA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54</w:t>
            </w:r>
          </w:p>
        </w:tc>
      </w:tr>
      <w:tr w:rsidR="007D0B82" w:rsidRPr="00D139FA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D139FA" w:rsidRPr="00D139FA" w:rsidRDefault="00D139FA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Глагол. Закрепление знаний.</w:t>
            </w:r>
          </w:p>
          <w:p w:rsidR="007D0B82" w:rsidRPr="00F16743" w:rsidRDefault="00D139FA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Контрольные вопросы и задания.</w:t>
            </w:r>
          </w:p>
        </w:tc>
        <w:tc>
          <w:tcPr>
            <w:tcW w:w="368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D139FA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55</w:t>
            </w:r>
          </w:p>
        </w:tc>
      </w:tr>
      <w:tr w:rsidR="007D0B82" w:rsidRPr="00D139FA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D139FA" w:rsidRPr="00D139FA" w:rsidRDefault="00D139FA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Контрольный диктант по теме «Глагол»</w:t>
            </w:r>
          </w:p>
          <w:p w:rsidR="007D0B82" w:rsidRPr="00F16743" w:rsidRDefault="00D139FA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Местоимение. Вводный урок.</w:t>
            </w:r>
          </w:p>
        </w:tc>
        <w:tc>
          <w:tcPr>
            <w:tcW w:w="368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D139FA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56</w:t>
            </w:r>
          </w:p>
        </w:tc>
      </w:tr>
      <w:tr w:rsidR="007D0B82" w:rsidRPr="00D139FA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D139FA" w:rsidRPr="00D139FA" w:rsidRDefault="00D139FA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Личные местоимения.</w:t>
            </w:r>
          </w:p>
          <w:p w:rsidR="007D0B82" w:rsidRPr="00F16743" w:rsidRDefault="00D139FA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Значение личных местоимений в речи.</w:t>
            </w:r>
          </w:p>
        </w:tc>
        <w:tc>
          <w:tcPr>
            <w:tcW w:w="368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D139FA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57</w:t>
            </w:r>
          </w:p>
        </w:tc>
      </w:tr>
      <w:tr w:rsidR="007D0B82" w:rsidRPr="00D139FA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D139FA" w:rsidRPr="00D139FA" w:rsidRDefault="00D139FA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Лицо и число местоимений. Местоимения 1-го лица.</w:t>
            </w:r>
          </w:p>
          <w:p w:rsidR="007D0B82" w:rsidRPr="00F16743" w:rsidRDefault="00D139FA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Местоимения 2-го лица.</w:t>
            </w:r>
          </w:p>
        </w:tc>
        <w:tc>
          <w:tcPr>
            <w:tcW w:w="368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D139FA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58</w:t>
            </w:r>
          </w:p>
        </w:tc>
      </w:tr>
      <w:tr w:rsidR="007D0B82" w:rsidRPr="00D139FA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D139FA" w:rsidRPr="00D139FA" w:rsidRDefault="00D139FA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Местоимения 3-го лица.</w:t>
            </w:r>
          </w:p>
          <w:p w:rsidR="007D0B82" w:rsidRPr="00F16743" w:rsidRDefault="00D139FA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Изменение местоимений 3-го лица единственного числа по родам.</w:t>
            </w:r>
          </w:p>
        </w:tc>
        <w:tc>
          <w:tcPr>
            <w:tcW w:w="368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D139FA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59</w:t>
            </w:r>
          </w:p>
        </w:tc>
      </w:tr>
      <w:tr w:rsidR="007D0B82" w:rsidRPr="00D139FA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D139FA" w:rsidRPr="00D139FA" w:rsidRDefault="00D139FA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Различение местоимений по лицам и числам</w:t>
            </w:r>
          </w:p>
          <w:p w:rsidR="007D0B82" w:rsidRPr="00F16743" w:rsidRDefault="00D139FA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Личные местоимения. Закрепление знаний.</w:t>
            </w:r>
          </w:p>
        </w:tc>
        <w:tc>
          <w:tcPr>
            <w:tcW w:w="368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D139FA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60</w:t>
            </w:r>
          </w:p>
        </w:tc>
      </w:tr>
      <w:tr w:rsidR="007D0B82" w:rsidRPr="00D139FA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D139FA" w:rsidRPr="00D139FA" w:rsidRDefault="00D139FA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Личные местоимения. Закрепление знаний.</w:t>
            </w:r>
          </w:p>
          <w:p w:rsidR="007D0B82" w:rsidRPr="00F16743" w:rsidRDefault="00D139FA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Контрольные вопросы и задания.</w:t>
            </w:r>
          </w:p>
        </w:tc>
        <w:tc>
          <w:tcPr>
            <w:tcW w:w="368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F16743" w:rsidRDefault="00D139FA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61</w:t>
            </w:r>
          </w:p>
        </w:tc>
      </w:tr>
      <w:tr w:rsidR="007D0B82" w:rsidRPr="00D139FA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7D0B82" w:rsidRPr="00FE0E48" w:rsidRDefault="00D139FA" w:rsidP="00F16743">
            <w:pPr>
              <w:jc w:val="both"/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</w:pPr>
            <w:r w:rsidRPr="00FE0E48"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  <w:t>VI</w:t>
            </w:r>
            <w:r w:rsidRPr="00FE0E48">
              <w:rPr>
                <w:rFonts w:asciiTheme="minorHAnsi" w:eastAsiaTheme="minorHAnsi" w:hAnsiTheme="minorHAnsi"/>
                <w:b/>
                <w:sz w:val="24"/>
                <w:szCs w:val="24"/>
                <w:lang w:val="ru-RU" w:bidi="ar-SA"/>
              </w:rPr>
              <w:tab/>
              <w:t>Предложение. Текст</w:t>
            </w:r>
          </w:p>
        </w:tc>
        <w:tc>
          <w:tcPr>
            <w:tcW w:w="368" w:type="pct"/>
          </w:tcPr>
          <w:p w:rsidR="007D0B82" w:rsidRPr="00FE0E48" w:rsidRDefault="00FE0E48" w:rsidP="00F16743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bidi="ar-SA"/>
              </w:rPr>
            </w:pPr>
            <w:r w:rsidRPr="00FE0E48">
              <w:rPr>
                <w:rFonts w:asciiTheme="minorHAnsi" w:eastAsiaTheme="minorHAnsi" w:hAnsiTheme="minorHAnsi"/>
                <w:b/>
                <w:sz w:val="24"/>
                <w:szCs w:val="24"/>
                <w:lang w:bidi="ar-SA"/>
              </w:rPr>
              <w:t>7</w:t>
            </w:r>
          </w:p>
        </w:tc>
        <w:tc>
          <w:tcPr>
            <w:tcW w:w="430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</w:tr>
      <w:tr w:rsidR="007D0B82" w:rsidRPr="00D139FA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</w:tcPr>
          <w:p w:rsidR="00D139FA" w:rsidRPr="00D139FA" w:rsidRDefault="00D139FA" w:rsidP="00D139FA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Предложение. Текст. Вводный урок.</w:t>
            </w:r>
          </w:p>
          <w:p w:rsidR="007D0B82" w:rsidRPr="00F16743" w:rsidRDefault="00D139FA" w:rsidP="00D139FA">
            <w:pPr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Простое предложение. Однородные члены предложения без союза и с союзом и</w:t>
            </w:r>
          </w:p>
        </w:tc>
        <w:tc>
          <w:tcPr>
            <w:tcW w:w="368" w:type="pct"/>
            <w:vAlign w:val="center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D139FA" w:rsidRDefault="00D139FA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  <w:t>62</w:t>
            </w:r>
          </w:p>
        </w:tc>
      </w:tr>
      <w:tr w:rsidR="007D0B82" w:rsidRPr="00D139FA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D139FA" w:rsidRPr="00D139FA" w:rsidRDefault="00D139FA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Однородные члены предложения с союзами </w:t>
            </w:r>
            <w:proofErr w:type="spellStart"/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а</w:t>
            </w:r>
            <w:proofErr w:type="gramStart"/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,н</w:t>
            </w:r>
            <w:proofErr w:type="gramEnd"/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о</w:t>
            </w:r>
            <w:proofErr w:type="spellEnd"/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.</w:t>
            </w:r>
          </w:p>
          <w:p w:rsidR="007D0B82" w:rsidRPr="00F16743" w:rsidRDefault="00D139FA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Однородные члены предложения с союзами </w:t>
            </w:r>
            <w:proofErr w:type="spellStart"/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и</w:t>
            </w:r>
            <w:proofErr w:type="gramStart"/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,а</w:t>
            </w:r>
            <w:proofErr w:type="gramEnd"/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,но</w:t>
            </w:r>
            <w:proofErr w:type="spellEnd"/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368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D139FA" w:rsidRDefault="00D139FA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  <w:t>63</w:t>
            </w:r>
          </w:p>
        </w:tc>
      </w:tr>
      <w:tr w:rsidR="007D0B82" w:rsidRPr="00D139FA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D139FA" w:rsidRPr="00D139FA" w:rsidRDefault="00D139FA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Обращение.</w:t>
            </w:r>
          </w:p>
          <w:p w:rsidR="007D0B82" w:rsidRPr="00F16743" w:rsidRDefault="00D139FA" w:rsidP="00D139FA">
            <w:pPr>
              <w:jc w:val="both"/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Знаки препинания при обращении.</w:t>
            </w:r>
          </w:p>
        </w:tc>
        <w:tc>
          <w:tcPr>
            <w:tcW w:w="368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D139FA" w:rsidRDefault="00D139FA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  <w:t>64</w:t>
            </w:r>
          </w:p>
        </w:tc>
      </w:tr>
      <w:tr w:rsidR="007D0B82" w:rsidRPr="00D139FA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D139FA" w:rsidRPr="00D139FA" w:rsidRDefault="00D139FA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Простое предложение. Закрепление знаний.</w:t>
            </w:r>
          </w:p>
          <w:p w:rsidR="007D0B82" w:rsidRPr="00F16743" w:rsidRDefault="00D139FA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Сложное предложение. Части сложного предложения.</w:t>
            </w:r>
          </w:p>
        </w:tc>
        <w:tc>
          <w:tcPr>
            <w:tcW w:w="368" w:type="pct"/>
          </w:tcPr>
          <w:p w:rsidR="007D0B82" w:rsidRPr="00D139FA" w:rsidRDefault="00D139FA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  <w:t>1</w:t>
            </w:r>
          </w:p>
        </w:tc>
        <w:tc>
          <w:tcPr>
            <w:tcW w:w="430" w:type="pct"/>
          </w:tcPr>
          <w:p w:rsidR="007D0B82" w:rsidRPr="00D139FA" w:rsidRDefault="00D139FA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  <w:t>65</w:t>
            </w:r>
          </w:p>
        </w:tc>
      </w:tr>
      <w:tr w:rsidR="007D0B82" w:rsidRPr="00D139FA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D139FA" w:rsidRPr="00D139FA" w:rsidRDefault="00D139FA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Знаки препинания в сложном предложении.</w:t>
            </w:r>
          </w:p>
          <w:p w:rsidR="007D0B82" w:rsidRPr="00F16743" w:rsidRDefault="00D139FA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Составление сложных предложений</w:t>
            </w:r>
          </w:p>
        </w:tc>
        <w:tc>
          <w:tcPr>
            <w:tcW w:w="368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D139FA" w:rsidRDefault="00D139FA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  <w:t>66</w:t>
            </w:r>
          </w:p>
        </w:tc>
      </w:tr>
      <w:tr w:rsidR="007D0B82" w:rsidRPr="00D139FA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D57BD6" w:rsidRDefault="00D139FA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 w:rsidRPr="00D139FA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 xml:space="preserve">Контрольные задания по теме «Предложение». </w:t>
            </w:r>
          </w:p>
          <w:p w:rsidR="007D0B82" w:rsidRPr="00F16743" w:rsidRDefault="007D0B82" w:rsidP="00D139FA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368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D139FA" w:rsidRDefault="00D139FA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  <w:t>67</w:t>
            </w:r>
          </w:p>
        </w:tc>
      </w:tr>
      <w:tr w:rsidR="007D0B82" w:rsidRPr="00F16743" w:rsidTr="00F16743">
        <w:trPr>
          <w:trHeight w:val="537"/>
        </w:trPr>
        <w:tc>
          <w:tcPr>
            <w:tcW w:w="307" w:type="pct"/>
            <w:vMerge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 w:bidi="ar-SA"/>
              </w:rPr>
            </w:pPr>
          </w:p>
        </w:tc>
        <w:tc>
          <w:tcPr>
            <w:tcW w:w="3895" w:type="pct"/>
            <w:vAlign w:val="center"/>
          </w:tcPr>
          <w:p w:rsidR="007D0B82" w:rsidRPr="00F16743" w:rsidRDefault="00D57BD6" w:rsidP="00F16743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D57BD6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Контрольный диктант за год</w:t>
            </w:r>
          </w:p>
        </w:tc>
        <w:tc>
          <w:tcPr>
            <w:tcW w:w="368" w:type="pct"/>
          </w:tcPr>
          <w:p w:rsidR="007D0B82" w:rsidRPr="00F16743" w:rsidRDefault="007D0B82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</w:pPr>
            <w:r w:rsidRPr="00F16743">
              <w:rPr>
                <w:rFonts w:asciiTheme="minorHAnsi" w:eastAsiaTheme="minorHAnsi" w:hAnsiTheme="minorHAns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" w:type="pct"/>
          </w:tcPr>
          <w:p w:rsidR="007D0B82" w:rsidRPr="00D139FA" w:rsidRDefault="00D139FA" w:rsidP="00F16743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  <w:t>68</w:t>
            </w:r>
          </w:p>
        </w:tc>
      </w:tr>
    </w:tbl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F16743" w:rsidRPr="00676281" w:rsidRDefault="00F16743" w:rsidP="00F16743">
      <w:pPr>
        <w:spacing w:after="0" w:line="240" w:lineRule="auto"/>
        <w:ind w:firstLine="397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C73171" w:rsidRPr="00F16743" w:rsidRDefault="00C73171">
      <w:pPr>
        <w:rPr>
          <w:lang w:val="ru-RU"/>
        </w:rPr>
      </w:pPr>
      <w:bookmarkStart w:id="0" w:name="_GoBack"/>
      <w:bookmarkEnd w:id="0"/>
    </w:p>
    <w:sectPr w:rsidR="00C73171" w:rsidRPr="00F16743" w:rsidSect="00F16743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6A" w:rsidRDefault="00FD0D6A">
      <w:pPr>
        <w:spacing w:after="0" w:line="240" w:lineRule="auto"/>
      </w:pPr>
      <w:r>
        <w:separator/>
      </w:r>
    </w:p>
  </w:endnote>
  <w:endnote w:type="continuationSeparator" w:id="0">
    <w:p w:rsidR="00FD0D6A" w:rsidRDefault="00FD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55" w:rsidRDefault="006D105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0E48">
      <w:rPr>
        <w:noProof/>
      </w:rPr>
      <w:t>8</w:t>
    </w:r>
    <w:r>
      <w:rPr>
        <w:noProof/>
      </w:rPr>
      <w:fldChar w:fldCharType="end"/>
    </w:r>
  </w:p>
  <w:p w:rsidR="006D1055" w:rsidRDefault="006D10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6A" w:rsidRDefault="00FD0D6A">
      <w:pPr>
        <w:spacing w:after="0" w:line="240" w:lineRule="auto"/>
      </w:pPr>
      <w:r>
        <w:separator/>
      </w:r>
    </w:p>
  </w:footnote>
  <w:footnote w:type="continuationSeparator" w:id="0">
    <w:p w:rsidR="00FD0D6A" w:rsidRDefault="00FD0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5CB"/>
    <w:multiLevelType w:val="hybridMultilevel"/>
    <w:tmpl w:val="4BAC9750"/>
    <w:lvl w:ilvl="0" w:tplc="4C42FFA8">
      <w:start w:val="1"/>
      <w:numFmt w:val="bullet"/>
      <w:lvlText w:val="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58C70DF7"/>
    <w:multiLevelType w:val="hybridMultilevel"/>
    <w:tmpl w:val="BD4473DC"/>
    <w:lvl w:ilvl="0" w:tplc="4C42FFA8">
      <w:start w:val="1"/>
      <w:numFmt w:val="bullet"/>
      <w:lvlText w:val="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2E"/>
    <w:rsid w:val="00075FBD"/>
    <w:rsid w:val="001D752E"/>
    <w:rsid w:val="006D1055"/>
    <w:rsid w:val="007D0B82"/>
    <w:rsid w:val="00831E52"/>
    <w:rsid w:val="00C73171"/>
    <w:rsid w:val="00D02677"/>
    <w:rsid w:val="00D139FA"/>
    <w:rsid w:val="00D57BD6"/>
    <w:rsid w:val="00F16743"/>
    <w:rsid w:val="00FD0D6A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43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743"/>
    <w:pPr>
      <w:ind w:left="720"/>
      <w:contextualSpacing/>
    </w:pPr>
  </w:style>
  <w:style w:type="paragraph" w:styleId="a4">
    <w:name w:val="footer"/>
    <w:basedOn w:val="a"/>
    <w:link w:val="a5"/>
    <w:uiPriority w:val="99"/>
    <w:rsid w:val="00F167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16743"/>
    <w:rPr>
      <w:rFonts w:ascii="Calibri" w:eastAsia="Times New Roman" w:hAnsi="Calibri" w:cs="Times New Roman"/>
      <w:lang w:val="en-US" w:bidi="en-US"/>
    </w:rPr>
  </w:style>
  <w:style w:type="table" w:styleId="a6">
    <w:name w:val="Table Grid"/>
    <w:basedOn w:val="a1"/>
    <w:uiPriority w:val="59"/>
    <w:rsid w:val="00F1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743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43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743"/>
    <w:pPr>
      <w:ind w:left="720"/>
      <w:contextualSpacing/>
    </w:pPr>
  </w:style>
  <w:style w:type="paragraph" w:styleId="a4">
    <w:name w:val="footer"/>
    <w:basedOn w:val="a"/>
    <w:link w:val="a5"/>
    <w:uiPriority w:val="99"/>
    <w:rsid w:val="00F167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16743"/>
    <w:rPr>
      <w:rFonts w:ascii="Calibri" w:eastAsia="Times New Roman" w:hAnsi="Calibri" w:cs="Times New Roman"/>
      <w:lang w:val="en-US" w:bidi="en-US"/>
    </w:rPr>
  </w:style>
  <w:style w:type="table" w:styleId="a6">
    <w:name w:val="Table Grid"/>
    <w:basedOn w:val="a1"/>
    <w:uiPriority w:val="59"/>
    <w:rsid w:val="00F1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74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коронавирус</dc:creator>
  <cp:keywords/>
  <dc:description/>
  <cp:lastModifiedBy>коронавирус</cp:lastModifiedBy>
  <cp:revision>4</cp:revision>
  <dcterms:created xsi:type="dcterms:W3CDTF">2023-09-01T02:10:00Z</dcterms:created>
  <dcterms:modified xsi:type="dcterms:W3CDTF">2023-09-01T03:54:00Z</dcterms:modified>
</cp:coreProperties>
</file>