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4247F" w14:textId="2A08ED00" w:rsidR="002941D1" w:rsidRDefault="00474630" w:rsidP="002941D1">
      <w:pPr>
        <w:tabs>
          <w:tab w:val="left" w:pos="1350"/>
        </w:tabs>
        <w:suppressAutoHyphens/>
        <w:jc w:val="center"/>
        <w:rPr>
          <w:rFonts w:ascii="Times New Roman" w:eastAsia="Arial Unicode MS" w:hAnsi="Times New Roman" w:cs="Calibri"/>
          <w:b/>
          <w:bCs/>
          <w:color w:val="00000A"/>
          <w:kern w:val="2"/>
          <w:sz w:val="24"/>
          <w:szCs w:val="24"/>
          <w:lang w:eastAsia="ar-SA"/>
        </w:rPr>
      </w:pPr>
      <w:r>
        <w:rPr>
          <w:rFonts w:ascii="Times New Roman" w:eastAsia="Arial Unicode MS" w:hAnsi="Times New Roman" w:cs="Calibri"/>
          <w:b/>
          <w:bCs/>
          <w:noProof/>
          <w:color w:val="00000A"/>
          <w:kern w:val="2"/>
          <w:sz w:val="24"/>
          <w:szCs w:val="24"/>
          <w:lang w:eastAsia="ar-SA"/>
        </w:rPr>
        <w:drawing>
          <wp:anchor distT="0" distB="0" distL="114300" distR="114300" simplePos="0" relativeHeight="251658240" behindDoc="0" locked="0" layoutInCell="1" allowOverlap="1" wp14:anchorId="12D9A4BF" wp14:editId="37BC5B02">
            <wp:simplePos x="0" y="0"/>
            <wp:positionH relativeFrom="column">
              <wp:posOffset>1396581</wp:posOffset>
            </wp:positionH>
            <wp:positionV relativeFrom="paragraph">
              <wp:posOffset>-1589719</wp:posOffset>
            </wp:positionV>
            <wp:extent cx="6934918" cy="9938559"/>
            <wp:effectExtent l="1504950" t="0" r="1485265" b="0"/>
            <wp:wrapNone/>
            <wp:docPr id="4403707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81000"/>
                              </a14:imgEffect>
                              <a14:imgEffect>
                                <a14:brightnessContrast bright="46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0677" cy="994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1D1">
        <w:rPr>
          <w:rFonts w:ascii="Times New Roman" w:eastAsia="Arial Unicode MS" w:hAnsi="Times New Roman" w:cs="Calibri"/>
          <w:b/>
          <w:bCs/>
          <w:color w:val="00000A"/>
          <w:kern w:val="2"/>
          <w:sz w:val="24"/>
          <w:szCs w:val="24"/>
          <w:lang w:eastAsia="ar-SA"/>
        </w:rPr>
        <w:t>МИНИСТЕРСТВО ПРОСВЕЩЕНИЯ РОССИЙСКОЙ ФЕДЕРАЦИИ</w:t>
      </w:r>
    </w:p>
    <w:p w14:paraId="5A890350" w14:textId="77777777" w:rsidR="002941D1" w:rsidRPr="00084219" w:rsidRDefault="002941D1" w:rsidP="002941D1">
      <w:pPr>
        <w:tabs>
          <w:tab w:val="left" w:pos="1350"/>
        </w:tabs>
        <w:suppressAutoHyphens/>
        <w:spacing w:after="0" w:line="240" w:lineRule="auto"/>
        <w:jc w:val="center"/>
        <w:rPr>
          <w:rFonts w:ascii="Times New Roman" w:eastAsia="Arial Unicode MS" w:hAnsi="Times New Roman" w:cs="Calibri"/>
          <w:b/>
          <w:bCs/>
          <w:color w:val="00000A"/>
          <w:kern w:val="2"/>
          <w:sz w:val="24"/>
          <w:szCs w:val="24"/>
          <w:lang w:eastAsia="ar-SA"/>
        </w:rPr>
      </w:pPr>
      <w:r>
        <w:rPr>
          <w:rFonts w:ascii="Times New Roman" w:eastAsia="Arial Unicode MS" w:hAnsi="Times New Roman" w:cs="Calibri"/>
          <w:b/>
          <w:bCs/>
          <w:color w:val="00000A"/>
          <w:kern w:val="2"/>
          <w:sz w:val="24"/>
          <w:szCs w:val="24"/>
          <w:lang w:eastAsia="ar-SA"/>
        </w:rPr>
        <w:t>Министерство образования и науки Хабаровского края</w:t>
      </w:r>
    </w:p>
    <w:p w14:paraId="5550F28C" w14:textId="77777777" w:rsidR="002941D1" w:rsidRDefault="002941D1" w:rsidP="002941D1">
      <w:pPr>
        <w:tabs>
          <w:tab w:val="left" w:pos="1350"/>
        </w:tabs>
        <w:suppressAutoHyphens/>
        <w:spacing w:after="0" w:line="240" w:lineRule="auto"/>
        <w:jc w:val="center"/>
        <w:rPr>
          <w:rFonts w:ascii="Times New Roman" w:eastAsia="Arial Unicode MS" w:hAnsi="Times New Roman" w:cs="Calibri"/>
          <w:b/>
          <w:bCs/>
          <w:color w:val="00000A"/>
          <w:kern w:val="2"/>
          <w:sz w:val="24"/>
          <w:szCs w:val="24"/>
          <w:lang w:eastAsia="ar-SA"/>
        </w:rPr>
      </w:pPr>
      <w:r>
        <w:rPr>
          <w:rFonts w:ascii="Times New Roman" w:eastAsia="Arial Unicode MS" w:hAnsi="Times New Roman" w:cs="Calibri"/>
          <w:b/>
          <w:bCs/>
          <w:color w:val="00000A"/>
          <w:kern w:val="2"/>
          <w:sz w:val="24"/>
          <w:szCs w:val="24"/>
          <w:lang w:eastAsia="ar-SA"/>
        </w:rPr>
        <w:t>Администрация Комсомольского муниципального района Хабаровского края</w:t>
      </w:r>
    </w:p>
    <w:p w14:paraId="1D75C093" w14:textId="77777777" w:rsidR="002941D1" w:rsidRPr="00084219" w:rsidRDefault="002941D1" w:rsidP="002941D1">
      <w:pPr>
        <w:tabs>
          <w:tab w:val="left" w:pos="1350"/>
        </w:tabs>
        <w:suppressAutoHyphens/>
        <w:spacing w:after="0" w:line="240" w:lineRule="auto"/>
        <w:jc w:val="center"/>
        <w:rPr>
          <w:rFonts w:ascii="Times New Roman" w:eastAsia="Arial Unicode MS" w:hAnsi="Times New Roman" w:cs="Calibri"/>
          <w:b/>
          <w:bCs/>
          <w:color w:val="00000A"/>
          <w:kern w:val="2"/>
          <w:sz w:val="16"/>
          <w:szCs w:val="16"/>
          <w:lang w:eastAsia="ar-SA"/>
        </w:rPr>
      </w:pPr>
    </w:p>
    <w:p w14:paraId="707EC5AE" w14:textId="2EED0351" w:rsidR="002941D1" w:rsidRPr="002941D1" w:rsidRDefault="002941D1" w:rsidP="002941D1">
      <w:pPr>
        <w:tabs>
          <w:tab w:val="left" w:pos="1350"/>
        </w:tabs>
        <w:suppressAutoHyphens/>
        <w:jc w:val="center"/>
        <w:rPr>
          <w:rFonts w:ascii="Times New Roman" w:eastAsia="Arial Unicode MS" w:hAnsi="Times New Roman" w:cs="Calibri"/>
          <w:b/>
          <w:bCs/>
          <w:color w:val="00000A"/>
          <w:kern w:val="2"/>
          <w:sz w:val="24"/>
          <w:szCs w:val="24"/>
          <w:lang w:eastAsia="ar-SA"/>
        </w:rPr>
      </w:pPr>
      <w:r>
        <w:rPr>
          <w:rFonts w:ascii="Times New Roman" w:eastAsia="Arial Unicode MS" w:hAnsi="Times New Roman" w:cs="Calibri"/>
          <w:b/>
          <w:bCs/>
          <w:color w:val="00000A"/>
          <w:kern w:val="2"/>
          <w:sz w:val="24"/>
          <w:szCs w:val="24"/>
          <w:lang w:eastAsia="ar-SA"/>
        </w:rPr>
        <w:t xml:space="preserve">МБОУ СОШ №1 сельского </w:t>
      </w:r>
      <w:proofErr w:type="gramStart"/>
      <w:r>
        <w:rPr>
          <w:rFonts w:ascii="Times New Roman" w:eastAsia="Arial Unicode MS" w:hAnsi="Times New Roman" w:cs="Calibri"/>
          <w:b/>
          <w:bCs/>
          <w:color w:val="00000A"/>
          <w:kern w:val="2"/>
          <w:sz w:val="24"/>
          <w:szCs w:val="24"/>
          <w:lang w:eastAsia="ar-SA"/>
        </w:rPr>
        <w:t>поселения  «</w:t>
      </w:r>
      <w:proofErr w:type="gramEnd"/>
      <w:r>
        <w:rPr>
          <w:rFonts w:ascii="Times New Roman" w:eastAsia="Arial Unicode MS" w:hAnsi="Times New Roman" w:cs="Calibri"/>
          <w:b/>
          <w:bCs/>
          <w:color w:val="00000A"/>
          <w:kern w:val="2"/>
          <w:sz w:val="24"/>
          <w:szCs w:val="24"/>
          <w:lang w:eastAsia="ar-SA"/>
        </w:rPr>
        <w:t xml:space="preserve">Село </w:t>
      </w:r>
      <w:proofErr w:type="spellStart"/>
      <w:r>
        <w:rPr>
          <w:rFonts w:ascii="Times New Roman" w:eastAsia="Arial Unicode MS" w:hAnsi="Times New Roman" w:cs="Calibri"/>
          <w:b/>
          <w:bCs/>
          <w:color w:val="00000A"/>
          <w:kern w:val="2"/>
          <w:sz w:val="24"/>
          <w:szCs w:val="24"/>
          <w:lang w:eastAsia="ar-SA"/>
        </w:rPr>
        <w:t>Хурба</w:t>
      </w:r>
      <w:proofErr w:type="spellEnd"/>
      <w:r>
        <w:rPr>
          <w:rFonts w:ascii="Times New Roman" w:eastAsia="Arial Unicode MS" w:hAnsi="Times New Roman" w:cs="Calibri"/>
          <w:b/>
          <w:bCs/>
          <w:color w:val="00000A"/>
          <w:kern w:val="2"/>
          <w:sz w:val="24"/>
          <w:szCs w:val="24"/>
          <w:lang w:eastAsia="ar-SA"/>
        </w:rPr>
        <w:t xml:space="preserve">» </w:t>
      </w:r>
    </w:p>
    <w:p w14:paraId="4A72A22A" w14:textId="77777777" w:rsidR="002941D1" w:rsidRDefault="002941D1" w:rsidP="002941D1">
      <w:pPr>
        <w:suppressAutoHyphens/>
        <w:spacing w:after="0" w:line="240" w:lineRule="auto"/>
        <w:jc w:val="both"/>
        <w:rPr>
          <w:rFonts w:ascii="Times New Roman" w:eastAsia="Arial Unicode MS" w:hAnsi="Times New Roman" w:cs="Calibri"/>
          <w:bCs/>
          <w:color w:val="00000A"/>
          <w:kern w:val="2"/>
          <w:sz w:val="24"/>
          <w:szCs w:val="24"/>
          <w:lang w:eastAsia="ar-SA"/>
        </w:rPr>
      </w:pPr>
      <w:r>
        <w:rPr>
          <w:rFonts w:ascii="Times New Roman" w:eastAsia="Arial Unicode MS" w:hAnsi="Times New Roman" w:cs="Calibri"/>
          <w:bCs/>
          <w:color w:val="00000A"/>
          <w:kern w:val="2"/>
          <w:sz w:val="24"/>
          <w:szCs w:val="24"/>
          <w:lang w:eastAsia="ar-SA"/>
        </w:rPr>
        <w:t>РАССМОТРЕНО                                                                                 СОГЛАСОВАНО                                                               УТВЕРЖДЕНО</w:t>
      </w:r>
    </w:p>
    <w:p w14:paraId="2AC40C23" w14:textId="77777777" w:rsidR="002941D1" w:rsidRDefault="002941D1" w:rsidP="002941D1">
      <w:pPr>
        <w:suppressAutoHyphens/>
        <w:spacing w:after="0" w:line="240" w:lineRule="auto"/>
        <w:jc w:val="both"/>
        <w:rPr>
          <w:rFonts w:ascii="Times New Roman" w:eastAsia="Arial Unicode MS" w:hAnsi="Times New Roman" w:cs="Calibri"/>
          <w:bCs/>
          <w:color w:val="00000A"/>
          <w:kern w:val="2"/>
          <w:sz w:val="24"/>
          <w:szCs w:val="24"/>
          <w:lang w:eastAsia="ar-SA"/>
        </w:rPr>
      </w:pPr>
      <w:r>
        <w:rPr>
          <w:rFonts w:ascii="Times New Roman" w:eastAsia="Arial Unicode MS" w:hAnsi="Times New Roman" w:cs="Calibri"/>
          <w:bCs/>
          <w:color w:val="00000A"/>
          <w:kern w:val="2"/>
          <w:sz w:val="24"/>
          <w:szCs w:val="24"/>
          <w:lang w:eastAsia="ar-SA"/>
        </w:rPr>
        <w:t xml:space="preserve">На педагогическом совете                                                                  Зам. директора по УМР                                                    и.о. директора </w:t>
      </w:r>
    </w:p>
    <w:p w14:paraId="3E125D40" w14:textId="77777777" w:rsidR="002941D1" w:rsidRDefault="002941D1" w:rsidP="002941D1">
      <w:pPr>
        <w:suppressAutoHyphens/>
        <w:spacing w:after="0" w:line="240" w:lineRule="auto"/>
        <w:jc w:val="both"/>
        <w:rPr>
          <w:rFonts w:ascii="Times New Roman" w:eastAsia="Arial Unicode MS" w:hAnsi="Times New Roman" w:cs="Calibri"/>
          <w:bCs/>
          <w:color w:val="00000A"/>
          <w:kern w:val="2"/>
          <w:sz w:val="24"/>
          <w:szCs w:val="24"/>
          <w:lang w:eastAsia="ar-SA"/>
        </w:rPr>
      </w:pPr>
      <w:r>
        <w:rPr>
          <w:rFonts w:ascii="Times New Roman" w:eastAsia="Arial Unicode MS" w:hAnsi="Times New Roman" w:cs="Calibri"/>
          <w:bCs/>
          <w:color w:val="00000A"/>
          <w:kern w:val="2"/>
          <w:sz w:val="24"/>
          <w:szCs w:val="24"/>
          <w:lang w:eastAsia="ar-SA"/>
        </w:rPr>
        <w:t xml:space="preserve">Протокол №1                                                                                        _____________Жук Н.В.                                                  __________Самсонова Н.Н.                                                </w:t>
      </w:r>
    </w:p>
    <w:p w14:paraId="6190457A" w14:textId="77777777" w:rsidR="002941D1" w:rsidRDefault="002941D1" w:rsidP="002941D1">
      <w:pPr>
        <w:suppressAutoHyphens/>
        <w:spacing w:after="0" w:line="240" w:lineRule="auto"/>
        <w:jc w:val="both"/>
        <w:rPr>
          <w:rFonts w:ascii="Times New Roman" w:eastAsia="Arial Unicode MS" w:hAnsi="Times New Roman" w:cs="Calibri"/>
          <w:bCs/>
          <w:color w:val="00000A"/>
          <w:kern w:val="2"/>
          <w:sz w:val="24"/>
          <w:szCs w:val="24"/>
          <w:lang w:eastAsia="ar-SA"/>
        </w:rPr>
      </w:pPr>
      <w:r>
        <w:rPr>
          <w:rFonts w:ascii="Times New Roman" w:eastAsia="Arial Unicode MS" w:hAnsi="Times New Roman" w:cs="Calibri"/>
          <w:bCs/>
          <w:color w:val="00000A"/>
          <w:kern w:val="2"/>
          <w:sz w:val="24"/>
          <w:szCs w:val="24"/>
          <w:lang w:eastAsia="ar-SA"/>
        </w:rPr>
        <w:t>от «29» 08. 2023 г.                                                                                от «29» 08. 2023г.                                                              приказ №216</w:t>
      </w:r>
    </w:p>
    <w:p w14:paraId="76C6425E" w14:textId="77777777" w:rsidR="002941D1" w:rsidRPr="00324612" w:rsidRDefault="002941D1" w:rsidP="002941D1">
      <w:pPr>
        <w:suppressAutoHyphens/>
        <w:spacing w:after="0" w:line="240" w:lineRule="auto"/>
        <w:jc w:val="both"/>
        <w:rPr>
          <w:rFonts w:ascii="Times New Roman" w:eastAsia="Arial Unicode MS" w:hAnsi="Times New Roman" w:cs="Calibri"/>
          <w:bCs/>
          <w:color w:val="00000A"/>
          <w:kern w:val="1"/>
          <w:sz w:val="24"/>
          <w:szCs w:val="24"/>
          <w:lang w:eastAsia="ar-SA"/>
        </w:rPr>
      </w:pPr>
      <w:r>
        <w:rPr>
          <w:rFonts w:ascii="Times New Roman" w:eastAsia="Arial Unicode MS" w:hAnsi="Times New Roman" w:cs="Calibri"/>
          <w:bCs/>
          <w:color w:val="00000A"/>
          <w:kern w:val="2"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от «29» 08. 2023 г.                                                       </w:t>
      </w:r>
    </w:p>
    <w:p w14:paraId="15B75BC7" w14:textId="77777777" w:rsidR="009570DC" w:rsidRDefault="009570DC" w:rsidP="009570DC">
      <w:pPr>
        <w:suppressAutoHyphens/>
        <w:spacing w:line="240" w:lineRule="auto"/>
        <w:jc w:val="both"/>
        <w:rPr>
          <w:rFonts w:ascii="Times New Roman" w:eastAsia="Arial Unicode MS" w:hAnsi="Times New Roman" w:cs="Calibri"/>
          <w:b/>
          <w:color w:val="00000A"/>
          <w:kern w:val="1"/>
          <w:sz w:val="28"/>
          <w:szCs w:val="28"/>
          <w:lang w:eastAsia="ar-SA"/>
        </w:rPr>
      </w:pPr>
    </w:p>
    <w:p w14:paraId="3455BC6F" w14:textId="77777777" w:rsidR="002941D1" w:rsidRPr="00324612" w:rsidRDefault="002941D1" w:rsidP="009570DC">
      <w:pPr>
        <w:suppressAutoHyphens/>
        <w:spacing w:line="240" w:lineRule="auto"/>
        <w:jc w:val="both"/>
        <w:rPr>
          <w:rFonts w:ascii="Times New Roman" w:eastAsia="Arial Unicode MS" w:hAnsi="Times New Roman" w:cs="Calibri"/>
          <w:b/>
          <w:color w:val="00000A"/>
          <w:kern w:val="1"/>
          <w:sz w:val="28"/>
          <w:szCs w:val="28"/>
          <w:lang w:eastAsia="ar-SA"/>
        </w:rPr>
      </w:pPr>
    </w:p>
    <w:p w14:paraId="36488E7A" w14:textId="77777777" w:rsidR="009570DC" w:rsidRPr="00324612" w:rsidRDefault="009570DC" w:rsidP="009570DC">
      <w:pPr>
        <w:suppressAutoHyphens/>
        <w:spacing w:line="240" w:lineRule="auto"/>
        <w:ind w:firstLine="709"/>
        <w:jc w:val="center"/>
        <w:rPr>
          <w:rFonts w:ascii="Times New Roman" w:eastAsia="Arial Unicode MS" w:hAnsi="Times New Roman" w:cs="Calibri"/>
          <w:b/>
          <w:color w:val="00000A"/>
          <w:kern w:val="1"/>
          <w:sz w:val="32"/>
          <w:szCs w:val="32"/>
          <w:lang w:eastAsia="ar-SA"/>
        </w:rPr>
      </w:pPr>
      <w:r w:rsidRPr="00324612">
        <w:rPr>
          <w:rFonts w:ascii="Times New Roman" w:eastAsia="Arial Unicode MS" w:hAnsi="Times New Roman" w:cs="Calibri"/>
          <w:b/>
          <w:color w:val="00000A"/>
          <w:kern w:val="1"/>
          <w:sz w:val="32"/>
          <w:szCs w:val="32"/>
          <w:lang w:eastAsia="ar-SA"/>
        </w:rPr>
        <w:t xml:space="preserve">РАБОЧАЯ ПРОГРАММА </w:t>
      </w:r>
    </w:p>
    <w:p w14:paraId="188EA61B" w14:textId="77777777" w:rsidR="009570DC" w:rsidRPr="00A974EE" w:rsidRDefault="009570DC" w:rsidP="009570DC">
      <w:pPr>
        <w:suppressAutoHyphens/>
        <w:spacing w:after="0" w:line="240" w:lineRule="auto"/>
        <w:ind w:firstLine="709"/>
        <w:jc w:val="center"/>
        <w:rPr>
          <w:rFonts w:ascii="Times New Roman" w:eastAsia="Arial Unicode MS" w:hAnsi="Times New Roman" w:cs="Calibri"/>
          <w:bCs/>
          <w:color w:val="00000A"/>
          <w:kern w:val="1"/>
          <w:sz w:val="28"/>
          <w:szCs w:val="28"/>
          <w:lang w:eastAsia="ar-SA"/>
        </w:rPr>
      </w:pPr>
      <w:r>
        <w:rPr>
          <w:rFonts w:ascii="Times New Roman" w:eastAsia="Arial Unicode MS" w:hAnsi="Times New Roman" w:cs="Calibri"/>
          <w:bCs/>
          <w:color w:val="00000A"/>
          <w:kern w:val="1"/>
          <w:sz w:val="28"/>
          <w:szCs w:val="28"/>
          <w:lang w:eastAsia="ar-SA"/>
        </w:rPr>
        <w:t>у</w:t>
      </w:r>
      <w:r w:rsidRPr="00A974EE">
        <w:rPr>
          <w:rFonts w:ascii="Times New Roman" w:eastAsia="Arial Unicode MS" w:hAnsi="Times New Roman" w:cs="Calibri"/>
          <w:bCs/>
          <w:color w:val="00000A"/>
          <w:kern w:val="1"/>
          <w:sz w:val="28"/>
          <w:szCs w:val="28"/>
          <w:lang w:eastAsia="ar-SA"/>
        </w:rPr>
        <w:t>чебного предмета</w:t>
      </w:r>
    </w:p>
    <w:p w14:paraId="33870DBC" w14:textId="77777777" w:rsidR="009570DC" w:rsidRPr="00A974EE" w:rsidRDefault="009570DC" w:rsidP="009570DC">
      <w:pPr>
        <w:suppressAutoHyphens/>
        <w:spacing w:after="0" w:line="240" w:lineRule="auto"/>
        <w:ind w:firstLine="709"/>
        <w:jc w:val="center"/>
        <w:rPr>
          <w:rFonts w:ascii="Times New Roman" w:eastAsia="Arial Unicode MS" w:hAnsi="Times New Roman" w:cs="Calibri"/>
          <w:bCs/>
          <w:color w:val="00000A"/>
          <w:kern w:val="1"/>
          <w:sz w:val="28"/>
          <w:szCs w:val="28"/>
          <w:lang w:eastAsia="ar-SA"/>
        </w:rPr>
      </w:pPr>
      <w:r w:rsidRPr="00A974EE">
        <w:rPr>
          <w:rFonts w:ascii="Times New Roman" w:eastAsia="Arial Unicode MS" w:hAnsi="Times New Roman" w:cs="Calibri"/>
          <w:bCs/>
          <w:color w:val="00000A"/>
          <w:kern w:val="1"/>
          <w:sz w:val="28"/>
          <w:szCs w:val="28"/>
          <w:lang w:eastAsia="ar-SA"/>
        </w:rPr>
        <w:t>«Изобразительное искусство»</w:t>
      </w:r>
    </w:p>
    <w:p w14:paraId="5F26BA6A" w14:textId="05C7FC26" w:rsidR="009570DC" w:rsidRPr="00A974EE" w:rsidRDefault="009570DC" w:rsidP="009570DC">
      <w:pPr>
        <w:suppressAutoHyphens/>
        <w:spacing w:after="0" w:line="240" w:lineRule="auto"/>
        <w:ind w:firstLine="709"/>
        <w:jc w:val="center"/>
        <w:rPr>
          <w:rFonts w:ascii="Times New Roman" w:eastAsia="Arial Unicode MS" w:hAnsi="Times New Roman" w:cs="Calibri"/>
          <w:bCs/>
          <w:color w:val="00000A"/>
          <w:kern w:val="1"/>
          <w:sz w:val="28"/>
          <w:szCs w:val="28"/>
          <w:lang w:eastAsia="ar-SA"/>
        </w:rPr>
      </w:pPr>
      <w:r w:rsidRPr="00A974EE">
        <w:rPr>
          <w:rFonts w:ascii="Times New Roman" w:eastAsia="Arial Unicode MS" w:hAnsi="Times New Roman" w:cs="Calibri"/>
          <w:bCs/>
          <w:color w:val="00000A"/>
          <w:kern w:val="1"/>
          <w:sz w:val="28"/>
          <w:szCs w:val="28"/>
          <w:lang w:eastAsia="ar-SA"/>
        </w:rPr>
        <w:t xml:space="preserve">для </w:t>
      </w:r>
      <w:r>
        <w:rPr>
          <w:rFonts w:ascii="Times New Roman" w:eastAsia="Arial Unicode MS" w:hAnsi="Times New Roman" w:cs="Calibri"/>
          <w:bCs/>
          <w:color w:val="00000A"/>
          <w:kern w:val="1"/>
          <w:sz w:val="28"/>
          <w:szCs w:val="28"/>
          <w:lang w:eastAsia="ar-SA"/>
        </w:rPr>
        <w:t>7</w:t>
      </w:r>
      <w:r w:rsidRPr="00A974EE">
        <w:rPr>
          <w:rFonts w:ascii="Times New Roman" w:eastAsia="Arial Unicode MS" w:hAnsi="Times New Roman" w:cs="Calibri"/>
          <w:bCs/>
          <w:color w:val="00000A"/>
          <w:kern w:val="1"/>
          <w:sz w:val="28"/>
          <w:szCs w:val="28"/>
          <w:lang w:eastAsia="ar-SA"/>
        </w:rPr>
        <w:t xml:space="preserve"> класса основного общего образования</w:t>
      </w:r>
    </w:p>
    <w:p w14:paraId="6BCA5B88" w14:textId="77777777" w:rsidR="009570DC" w:rsidRPr="00A974EE" w:rsidRDefault="009570DC" w:rsidP="009570DC">
      <w:pPr>
        <w:suppressAutoHyphens/>
        <w:spacing w:after="0" w:line="240" w:lineRule="auto"/>
        <w:ind w:firstLine="709"/>
        <w:jc w:val="center"/>
        <w:rPr>
          <w:rFonts w:ascii="Times New Roman" w:eastAsia="Arial Unicode MS" w:hAnsi="Times New Roman" w:cs="Calibri"/>
          <w:bCs/>
          <w:color w:val="00000A"/>
          <w:kern w:val="1"/>
          <w:sz w:val="28"/>
          <w:szCs w:val="28"/>
          <w:lang w:eastAsia="ar-SA"/>
        </w:rPr>
      </w:pPr>
      <w:r w:rsidRPr="00A974EE">
        <w:rPr>
          <w:rFonts w:ascii="Times New Roman" w:eastAsia="Arial Unicode MS" w:hAnsi="Times New Roman" w:cs="Calibri"/>
          <w:bCs/>
          <w:color w:val="00000A"/>
          <w:kern w:val="1"/>
          <w:sz w:val="28"/>
          <w:szCs w:val="28"/>
          <w:lang w:eastAsia="ar-SA"/>
        </w:rPr>
        <w:t>на 2023-2024 учебный год</w:t>
      </w:r>
    </w:p>
    <w:p w14:paraId="4D26673E" w14:textId="77777777" w:rsidR="009570DC" w:rsidRPr="00324612" w:rsidRDefault="009570DC" w:rsidP="009570DC">
      <w:pPr>
        <w:suppressAutoHyphens/>
        <w:spacing w:line="240" w:lineRule="auto"/>
        <w:rPr>
          <w:rFonts w:ascii="Times New Roman" w:eastAsia="Arial Unicode MS" w:hAnsi="Times New Roman" w:cs="Calibri"/>
          <w:b/>
          <w:color w:val="00000A"/>
          <w:kern w:val="1"/>
          <w:sz w:val="28"/>
          <w:szCs w:val="28"/>
          <w:lang w:eastAsia="ar-SA"/>
        </w:rPr>
      </w:pPr>
    </w:p>
    <w:p w14:paraId="555392A9" w14:textId="77777777" w:rsidR="009570DC" w:rsidRPr="00324612" w:rsidRDefault="009570DC" w:rsidP="009570DC">
      <w:pPr>
        <w:suppressAutoHyphens/>
        <w:spacing w:line="240" w:lineRule="auto"/>
        <w:jc w:val="both"/>
        <w:rPr>
          <w:rFonts w:ascii="Times New Roman" w:eastAsia="Arial Unicode MS" w:hAnsi="Times New Roman" w:cs="Calibri"/>
          <w:b/>
          <w:color w:val="00000A"/>
          <w:kern w:val="1"/>
          <w:sz w:val="28"/>
          <w:szCs w:val="28"/>
          <w:lang w:eastAsia="ar-SA"/>
        </w:rPr>
      </w:pPr>
    </w:p>
    <w:p w14:paraId="022E2EC5" w14:textId="77777777" w:rsidR="009570DC" w:rsidRPr="00324612" w:rsidRDefault="009570DC" w:rsidP="009570DC">
      <w:pPr>
        <w:suppressAutoHyphens/>
        <w:spacing w:after="0" w:line="240" w:lineRule="auto"/>
        <w:ind w:firstLine="709"/>
        <w:jc w:val="right"/>
        <w:rPr>
          <w:rFonts w:ascii="Times New Roman" w:eastAsia="Arial Unicode MS" w:hAnsi="Times New Roman" w:cs="Calibri"/>
          <w:color w:val="00000A"/>
          <w:kern w:val="1"/>
          <w:sz w:val="24"/>
          <w:szCs w:val="24"/>
          <w:lang w:eastAsia="ar-SA"/>
        </w:rPr>
      </w:pPr>
      <w:r w:rsidRPr="00324612">
        <w:rPr>
          <w:rFonts w:ascii="Times New Roman" w:eastAsia="Arial Unicode MS" w:hAnsi="Times New Roman" w:cs="Calibri"/>
          <w:color w:val="00000A"/>
          <w:kern w:val="1"/>
          <w:sz w:val="24"/>
          <w:szCs w:val="24"/>
          <w:lang w:eastAsia="ar-SA"/>
        </w:rPr>
        <w:t xml:space="preserve">Программу составила: Голубева Н. А., </w:t>
      </w:r>
    </w:p>
    <w:p w14:paraId="40C4F915" w14:textId="77777777" w:rsidR="009570DC" w:rsidRPr="00A974EE" w:rsidRDefault="009570DC" w:rsidP="009570DC">
      <w:pPr>
        <w:suppressAutoHyphens/>
        <w:spacing w:after="0" w:line="240" w:lineRule="auto"/>
        <w:ind w:firstLine="709"/>
        <w:jc w:val="center"/>
        <w:rPr>
          <w:rFonts w:ascii="Times New Roman" w:eastAsia="Arial Unicode MS" w:hAnsi="Times New Roman" w:cs="Calibri"/>
          <w:color w:val="00000A"/>
          <w:kern w:val="1"/>
          <w:sz w:val="24"/>
          <w:szCs w:val="24"/>
          <w:lang w:eastAsia="ar-SA"/>
        </w:rPr>
      </w:pPr>
      <w:r w:rsidRPr="00324612">
        <w:rPr>
          <w:rFonts w:ascii="Times New Roman" w:eastAsia="Arial Unicode MS" w:hAnsi="Times New Roman" w:cs="Calibri"/>
          <w:color w:val="00000A"/>
          <w:kern w:val="1"/>
          <w:sz w:val="24"/>
          <w:szCs w:val="24"/>
          <w:lang w:eastAsia="ar-SA"/>
        </w:rPr>
        <w:t xml:space="preserve">                                                                                            </w:t>
      </w:r>
      <w:r>
        <w:rPr>
          <w:rFonts w:ascii="Times New Roman" w:eastAsia="Arial Unicode MS" w:hAnsi="Times New Roman" w:cs="Calibri"/>
          <w:color w:val="00000A"/>
          <w:kern w:val="1"/>
          <w:sz w:val="24"/>
          <w:szCs w:val="24"/>
          <w:lang w:eastAsia="ar-SA"/>
        </w:rPr>
        <w:t xml:space="preserve">                                                                                     </w:t>
      </w:r>
      <w:r w:rsidRPr="00324612">
        <w:rPr>
          <w:rFonts w:ascii="Times New Roman" w:eastAsia="Arial Unicode MS" w:hAnsi="Times New Roman" w:cs="Calibri"/>
          <w:color w:val="00000A"/>
          <w:kern w:val="1"/>
          <w:sz w:val="24"/>
          <w:szCs w:val="24"/>
          <w:lang w:eastAsia="ar-SA"/>
        </w:rPr>
        <w:t xml:space="preserve"> </w:t>
      </w:r>
      <w:r w:rsidRPr="00A974EE">
        <w:rPr>
          <w:rFonts w:ascii="Times New Roman" w:eastAsia="Arial Unicode MS" w:hAnsi="Times New Roman" w:cs="Calibri"/>
          <w:color w:val="00000A"/>
          <w:kern w:val="1"/>
          <w:sz w:val="24"/>
          <w:szCs w:val="24"/>
          <w:lang w:eastAsia="ar-SA"/>
        </w:rPr>
        <w:t xml:space="preserve">учитель изобразительного искусства,                                                                                                                                                                                                         </w:t>
      </w:r>
    </w:p>
    <w:p w14:paraId="5F947957" w14:textId="77777777" w:rsidR="009570DC" w:rsidRPr="00A974EE" w:rsidRDefault="009570DC" w:rsidP="009570DC">
      <w:pPr>
        <w:suppressAutoHyphens/>
        <w:spacing w:after="0" w:line="240" w:lineRule="auto"/>
        <w:ind w:firstLine="709"/>
        <w:jc w:val="center"/>
        <w:rPr>
          <w:rFonts w:ascii="Times New Roman" w:eastAsia="Arial Unicode MS" w:hAnsi="Times New Roman" w:cs="Calibri"/>
          <w:color w:val="00000A"/>
          <w:kern w:val="1"/>
          <w:sz w:val="24"/>
          <w:szCs w:val="24"/>
          <w:lang w:eastAsia="ar-SA"/>
        </w:rPr>
      </w:pPr>
      <w:r w:rsidRPr="00A974EE">
        <w:rPr>
          <w:rFonts w:ascii="Times New Roman" w:eastAsia="Arial Unicode MS" w:hAnsi="Times New Roman" w:cs="Calibri"/>
          <w:color w:val="00000A"/>
          <w:kern w:val="1"/>
          <w:sz w:val="24"/>
          <w:szCs w:val="24"/>
          <w:lang w:eastAsia="ar-SA"/>
        </w:rPr>
        <w:t xml:space="preserve">                                                                                             </w:t>
      </w:r>
      <w:r>
        <w:rPr>
          <w:rFonts w:ascii="Times New Roman" w:eastAsia="Arial Unicode MS" w:hAnsi="Times New Roman" w:cs="Calibri"/>
          <w:color w:val="00000A"/>
          <w:kern w:val="1"/>
          <w:sz w:val="24"/>
          <w:szCs w:val="24"/>
          <w:lang w:eastAsia="ar-SA"/>
        </w:rPr>
        <w:t xml:space="preserve">                                                                                     </w:t>
      </w:r>
      <w:r w:rsidRPr="00A974EE">
        <w:rPr>
          <w:rFonts w:ascii="Times New Roman" w:eastAsia="Arial Unicode MS" w:hAnsi="Times New Roman" w:cs="Calibri"/>
          <w:color w:val="00000A"/>
          <w:kern w:val="1"/>
          <w:sz w:val="24"/>
          <w:szCs w:val="24"/>
          <w:lang w:eastAsia="ar-SA"/>
        </w:rPr>
        <w:t xml:space="preserve">первой квалификационной категории                                                                                                                                                                                   </w:t>
      </w:r>
    </w:p>
    <w:p w14:paraId="5DFFDFDC" w14:textId="77777777" w:rsidR="009570DC" w:rsidRPr="00A974EE" w:rsidRDefault="009570DC" w:rsidP="009570DC">
      <w:pPr>
        <w:suppressAutoHyphens/>
        <w:rPr>
          <w:rFonts w:ascii="Times New Roman" w:eastAsia="Arial Unicode MS" w:hAnsi="Times New Roman" w:cs="Calibri"/>
          <w:color w:val="00000A"/>
          <w:kern w:val="1"/>
          <w:sz w:val="28"/>
          <w:szCs w:val="28"/>
          <w:lang w:eastAsia="ar-SA"/>
        </w:rPr>
      </w:pPr>
      <w:r>
        <w:rPr>
          <w:rFonts w:ascii="Times New Roman" w:eastAsia="Arial Unicode MS" w:hAnsi="Times New Roman" w:cs="Calibri"/>
          <w:color w:val="00000A"/>
          <w:kern w:val="1"/>
          <w:sz w:val="28"/>
          <w:szCs w:val="28"/>
          <w:lang w:eastAsia="ar-SA"/>
        </w:rPr>
        <w:t xml:space="preserve"> </w:t>
      </w:r>
    </w:p>
    <w:p w14:paraId="3C3BF248" w14:textId="77777777" w:rsidR="009570DC" w:rsidRDefault="009570DC" w:rsidP="009570DC">
      <w:pPr>
        <w:suppressAutoHyphens/>
        <w:rPr>
          <w:rFonts w:ascii="Times New Roman" w:eastAsia="Arial Unicode MS" w:hAnsi="Times New Roman" w:cs="Calibri"/>
          <w:color w:val="00000A"/>
          <w:kern w:val="1"/>
          <w:sz w:val="28"/>
          <w:szCs w:val="28"/>
          <w:lang w:eastAsia="ar-SA"/>
        </w:rPr>
      </w:pPr>
    </w:p>
    <w:p w14:paraId="11BE89E7" w14:textId="77777777" w:rsidR="009570DC" w:rsidRPr="00A974EE" w:rsidRDefault="009570DC" w:rsidP="009570DC">
      <w:pPr>
        <w:suppressAutoHyphens/>
        <w:rPr>
          <w:rFonts w:ascii="Times New Roman" w:eastAsia="Arial Unicode MS" w:hAnsi="Times New Roman" w:cs="Calibri"/>
          <w:color w:val="00000A"/>
          <w:kern w:val="1"/>
          <w:sz w:val="28"/>
          <w:szCs w:val="28"/>
          <w:lang w:eastAsia="ar-SA"/>
        </w:rPr>
      </w:pPr>
    </w:p>
    <w:p w14:paraId="1532CC40" w14:textId="582AC3F7" w:rsidR="000F13BF" w:rsidRPr="002941D1" w:rsidRDefault="009570DC" w:rsidP="002941D1">
      <w:pPr>
        <w:suppressAutoHyphens/>
        <w:jc w:val="center"/>
        <w:rPr>
          <w:rFonts w:ascii="Times New Roman" w:eastAsia="Arial Unicode MS" w:hAnsi="Times New Roman" w:cs="Calibri"/>
          <w:color w:val="00000A"/>
          <w:kern w:val="1"/>
          <w:sz w:val="24"/>
          <w:szCs w:val="24"/>
          <w:lang w:eastAsia="ar-SA"/>
        </w:rPr>
      </w:pPr>
      <w:r w:rsidRPr="009570DC">
        <w:rPr>
          <w:rFonts w:ascii="Times New Roman" w:eastAsia="Arial Unicode MS" w:hAnsi="Times New Roman" w:cs="Calibri"/>
          <w:color w:val="00000A"/>
          <w:kern w:val="1"/>
          <w:sz w:val="24"/>
          <w:szCs w:val="24"/>
          <w:lang w:eastAsia="ar-SA"/>
        </w:rPr>
        <w:t xml:space="preserve">с. </w:t>
      </w:r>
      <w:proofErr w:type="spellStart"/>
      <w:r w:rsidRPr="009570DC">
        <w:rPr>
          <w:rFonts w:ascii="Times New Roman" w:eastAsia="Arial Unicode MS" w:hAnsi="Times New Roman" w:cs="Calibri"/>
          <w:color w:val="00000A"/>
          <w:kern w:val="1"/>
          <w:sz w:val="24"/>
          <w:szCs w:val="24"/>
          <w:lang w:eastAsia="ar-SA"/>
        </w:rPr>
        <w:t>Хурба</w:t>
      </w:r>
      <w:proofErr w:type="spellEnd"/>
      <w:r w:rsidRPr="009570DC">
        <w:rPr>
          <w:rFonts w:ascii="Times New Roman" w:eastAsia="Arial Unicode MS" w:hAnsi="Times New Roman" w:cs="Calibri"/>
          <w:color w:val="00000A"/>
          <w:kern w:val="1"/>
          <w:sz w:val="24"/>
          <w:szCs w:val="24"/>
          <w:lang w:eastAsia="ar-SA"/>
        </w:rPr>
        <w:t>, 2023 г.</w:t>
      </w:r>
    </w:p>
    <w:p w14:paraId="7581BD98" w14:textId="1C2D6971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jc w:val="center"/>
        <w:rPr>
          <w:color w:val="000000"/>
          <w:sz w:val="28"/>
          <w:szCs w:val="28"/>
        </w:rPr>
      </w:pPr>
      <w:r w:rsidRPr="007E24F7">
        <w:rPr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14:paraId="0D536EED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 xml:space="preserve">         Настоящая рабочая программа разработана в соответствии с основными положениями федерального государственного образовательного стандарта основного общего образования, Концепцией духовно-нравственного развития и воспитания личности гражданина России, планируемыми результатами основного общего образования, требованиями Примерной основной образовательной программы ОУ и ориентированы на работу по программе:</w:t>
      </w:r>
    </w:p>
    <w:p w14:paraId="54D33391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 xml:space="preserve">       Изобразительное искусство. Рабочие программы. Предметная линия учебников под ред. Б. М. </w:t>
      </w:r>
      <w:proofErr w:type="spellStart"/>
      <w:r w:rsidRPr="007E24F7">
        <w:rPr>
          <w:color w:val="000000"/>
          <w:sz w:val="28"/>
          <w:szCs w:val="28"/>
        </w:rPr>
        <w:t>Неменского</w:t>
      </w:r>
      <w:proofErr w:type="spellEnd"/>
      <w:r w:rsidRPr="007E24F7">
        <w:rPr>
          <w:color w:val="000000"/>
          <w:sz w:val="28"/>
          <w:szCs w:val="28"/>
        </w:rPr>
        <w:t xml:space="preserve">. 5–9 </w:t>
      </w:r>
      <w:proofErr w:type="gramStart"/>
      <w:r w:rsidRPr="007E24F7">
        <w:rPr>
          <w:color w:val="000000"/>
          <w:sz w:val="28"/>
          <w:szCs w:val="28"/>
        </w:rPr>
        <w:t>классы :</w:t>
      </w:r>
      <w:proofErr w:type="gramEnd"/>
      <w:r w:rsidRPr="007E24F7">
        <w:rPr>
          <w:color w:val="000000"/>
          <w:sz w:val="28"/>
          <w:szCs w:val="28"/>
        </w:rPr>
        <w:t xml:space="preserve"> пособие для учителей </w:t>
      </w:r>
      <w:proofErr w:type="spellStart"/>
      <w:r w:rsidRPr="007E24F7">
        <w:rPr>
          <w:color w:val="000000"/>
          <w:sz w:val="28"/>
          <w:szCs w:val="28"/>
        </w:rPr>
        <w:t>общеобразоват</w:t>
      </w:r>
      <w:proofErr w:type="spellEnd"/>
      <w:r w:rsidRPr="007E24F7">
        <w:rPr>
          <w:color w:val="000000"/>
          <w:sz w:val="28"/>
          <w:szCs w:val="28"/>
        </w:rPr>
        <w:t xml:space="preserve">. учреждений / Б. М. </w:t>
      </w:r>
      <w:proofErr w:type="spellStart"/>
      <w:r w:rsidRPr="007E24F7">
        <w:rPr>
          <w:color w:val="000000"/>
          <w:sz w:val="28"/>
          <w:szCs w:val="28"/>
        </w:rPr>
        <w:t>Неменский</w:t>
      </w:r>
      <w:proofErr w:type="spellEnd"/>
      <w:r w:rsidRPr="007E24F7">
        <w:rPr>
          <w:color w:val="000000"/>
          <w:sz w:val="28"/>
          <w:szCs w:val="28"/>
        </w:rPr>
        <w:t xml:space="preserve">, Л. А. </w:t>
      </w:r>
      <w:proofErr w:type="spellStart"/>
      <w:r w:rsidRPr="007E24F7">
        <w:rPr>
          <w:color w:val="000000"/>
          <w:sz w:val="28"/>
          <w:szCs w:val="28"/>
        </w:rPr>
        <w:t>Неменская</w:t>
      </w:r>
      <w:proofErr w:type="spellEnd"/>
      <w:r w:rsidRPr="007E24F7">
        <w:rPr>
          <w:color w:val="000000"/>
          <w:sz w:val="28"/>
          <w:szCs w:val="28"/>
        </w:rPr>
        <w:t>, Н. А. Горяева, А. С. Пит</w:t>
      </w:r>
      <w:r w:rsidR="00B57C08" w:rsidRPr="007E24F7">
        <w:rPr>
          <w:color w:val="000000"/>
          <w:sz w:val="28"/>
          <w:szCs w:val="28"/>
        </w:rPr>
        <w:t xml:space="preserve">ерских. – </w:t>
      </w:r>
      <w:proofErr w:type="gramStart"/>
      <w:r w:rsidR="00B57C08" w:rsidRPr="007E24F7">
        <w:rPr>
          <w:color w:val="000000"/>
          <w:sz w:val="28"/>
          <w:szCs w:val="28"/>
        </w:rPr>
        <w:t>М. :</w:t>
      </w:r>
      <w:proofErr w:type="gramEnd"/>
      <w:r w:rsidR="00B57C08" w:rsidRPr="007E24F7">
        <w:rPr>
          <w:color w:val="000000"/>
          <w:sz w:val="28"/>
          <w:szCs w:val="28"/>
        </w:rPr>
        <w:t xml:space="preserve"> Просвещение, 2015</w:t>
      </w:r>
      <w:r w:rsidRPr="007E24F7">
        <w:rPr>
          <w:color w:val="000000"/>
          <w:sz w:val="28"/>
          <w:szCs w:val="28"/>
        </w:rPr>
        <w:t>.</w:t>
      </w:r>
    </w:p>
    <w:p w14:paraId="456E27BA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Основная </w:t>
      </w:r>
      <w:r w:rsidRPr="007E24F7">
        <w:rPr>
          <w:b/>
          <w:bCs/>
          <w:color w:val="000000"/>
          <w:sz w:val="28"/>
          <w:szCs w:val="28"/>
        </w:rPr>
        <w:t>цель</w:t>
      </w:r>
      <w:r w:rsidRPr="007E24F7">
        <w:rPr>
          <w:color w:val="000000"/>
          <w:sz w:val="28"/>
          <w:szCs w:val="28"/>
        </w:rPr>
        <w:t> предмета </w:t>
      </w:r>
      <w:r w:rsidRPr="007E24F7">
        <w:rPr>
          <w:i/>
          <w:iCs/>
          <w:color w:val="000000"/>
          <w:sz w:val="28"/>
          <w:szCs w:val="28"/>
        </w:rPr>
        <w:t>Изобразительное искусство</w:t>
      </w:r>
      <w:r w:rsidRPr="007E24F7">
        <w:rPr>
          <w:color w:val="000000"/>
          <w:sz w:val="28"/>
          <w:szCs w:val="28"/>
        </w:rPr>
        <w:t> – развитие визуально-пространственного мышления учащихся как форм эмоционально-ценностного, эстетического освоения мира, самовыражения и ориентации в художественном и нравственном пространстве культуры.</w:t>
      </w:r>
    </w:p>
    <w:p w14:paraId="2DF6F38C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Художественное развитие обучающихся осуществляется в процессе практической, деятельностной формы – в процессе личностного художественного творчества.</w:t>
      </w:r>
    </w:p>
    <w:p w14:paraId="75EA07B1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b/>
          <w:bCs/>
          <w:color w:val="000000"/>
          <w:sz w:val="28"/>
          <w:szCs w:val="28"/>
        </w:rPr>
        <w:t>Основные задачи предмета </w:t>
      </w:r>
      <w:r w:rsidRPr="007E24F7">
        <w:rPr>
          <w:b/>
          <w:bCs/>
          <w:i/>
          <w:iCs/>
          <w:color w:val="000000"/>
          <w:sz w:val="28"/>
          <w:szCs w:val="28"/>
        </w:rPr>
        <w:t>Изобразительное искусство</w:t>
      </w:r>
      <w:r w:rsidRPr="007E24F7">
        <w:rPr>
          <w:b/>
          <w:bCs/>
          <w:color w:val="000000"/>
          <w:sz w:val="28"/>
          <w:szCs w:val="28"/>
        </w:rPr>
        <w:t>:</w:t>
      </w:r>
    </w:p>
    <w:p w14:paraId="2E35F63B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sym w:font="Symbol" w:char="F09F"/>
      </w:r>
      <w:r w:rsidRPr="007E24F7">
        <w:rPr>
          <w:color w:val="000000"/>
          <w:sz w:val="28"/>
          <w:szCs w:val="28"/>
        </w:rPr>
        <w:t xml:space="preserve"> формирование опыта смыслового и эмоционально-ценностного восприятия визуального образа реальности и произведений искусства;</w:t>
      </w:r>
    </w:p>
    <w:p w14:paraId="673402AF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sym w:font="Symbol" w:char="F09F"/>
      </w:r>
      <w:r w:rsidRPr="007E24F7">
        <w:rPr>
          <w:color w:val="000000"/>
          <w:sz w:val="28"/>
          <w:szCs w:val="28"/>
        </w:rPr>
        <w:t xml:space="preserve"> освоение художественной культуры как формы материального выражения в пространственных формах духовных ценностей;</w:t>
      </w:r>
    </w:p>
    <w:p w14:paraId="5157D7D4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sym w:font="Symbol" w:char="F09F"/>
      </w:r>
      <w:r w:rsidRPr="007E24F7">
        <w:rPr>
          <w:color w:val="000000"/>
          <w:sz w:val="28"/>
          <w:szCs w:val="28"/>
        </w:rPr>
        <w:t xml:space="preserve"> формирование понимания эмоционального и ценностного смысла визуально-пространственной формы;</w:t>
      </w:r>
    </w:p>
    <w:p w14:paraId="31FFBB34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sym w:font="Symbol" w:char="F09F"/>
      </w:r>
      <w:r w:rsidRPr="007E24F7">
        <w:rPr>
          <w:color w:val="000000"/>
          <w:sz w:val="28"/>
          <w:szCs w:val="28"/>
        </w:rPr>
        <w:t xml:space="preserve"> развитие творческого опыта как формирование способности к самостоятельным действиям в ситуации неопределенности;</w:t>
      </w:r>
    </w:p>
    <w:p w14:paraId="3ABD95E7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sym w:font="Symbol" w:char="F09F"/>
      </w:r>
      <w:r w:rsidRPr="007E24F7">
        <w:rPr>
          <w:color w:val="000000"/>
          <w:sz w:val="28"/>
          <w:szCs w:val="28"/>
        </w:rPr>
        <w:t xml:space="preserve"> формирование активного заинтересованного отношения к традициям культуры как к смысловой, эстетической и личностно значимой ценности;</w:t>
      </w:r>
    </w:p>
    <w:p w14:paraId="162C9ADC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sym w:font="Symbol" w:char="F09F"/>
      </w:r>
      <w:r w:rsidRPr="007E24F7">
        <w:rPr>
          <w:color w:val="000000"/>
          <w:sz w:val="28"/>
          <w:szCs w:val="28"/>
        </w:rPr>
        <w:t xml:space="preserve"> воспитание уважения к истории культуры своего Отечества, выраженной в ее архитектуре, изобразительном искусстве, в национальных образах предметно-материальной и пространственной среды и понимании красоты человека;</w:t>
      </w:r>
    </w:p>
    <w:p w14:paraId="483D9887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sym w:font="Symbol" w:char="F09F"/>
      </w:r>
      <w:r w:rsidRPr="007E24F7">
        <w:rPr>
          <w:color w:val="000000"/>
          <w:sz w:val="28"/>
          <w:szCs w:val="28"/>
        </w:rPr>
        <w:t xml:space="preserve"> развитие способности ориентироваться в мире современной художественной культуры;</w:t>
      </w:r>
    </w:p>
    <w:p w14:paraId="7E114C21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lastRenderedPageBreak/>
        <w:sym w:font="Symbol" w:char="F09F"/>
      </w:r>
      <w:r w:rsidRPr="007E24F7">
        <w:rPr>
          <w:color w:val="000000"/>
          <w:sz w:val="28"/>
          <w:szCs w:val="28"/>
        </w:rPr>
        <w:t xml:space="preserve"> овладение средствами художественного изображения как способом развития умения видеть реальный мир, способностью к анализу и структурированию визуального образа на основе его эмоционально-нравственной оценки;</w:t>
      </w:r>
    </w:p>
    <w:p w14:paraId="78A28D10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sym w:font="Symbol" w:char="F09F"/>
      </w:r>
      <w:r w:rsidRPr="007E24F7">
        <w:rPr>
          <w:color w:val="000000"/>
          <w:sz w:val="28"/>
          <w:szCs w:val="28"/>
        </w:rPr>
        <w:t xml:space="preserve"> 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школьной, бытовой и производственной среды.</w:t>
      </w:r>
    </w:p>
    <w:p w14:paraId="0F0AA16A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 xml:space="preserve">      Программа по изобразительному искусству дает широкие возможности для педагогического творчества, проявления индивидуальности учителя, учета особенностей конкретного региона России.</w:t>
      </w:r>
    </w:p>
    <w:p w14:paraId="25DF2A10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 xml:space="preserve">      VII класс – это следующая ступень посвящена изучению архитектуры и дизайна, т. е. конструктивных видов искусства, организующих среду нашей жизни. Изучение конструктивных искусств опирается на уже сформированный за предыдущий период уровень художественной культуры учащихся.</w:t>
      </w:r>
    </w:p>
    <w:p w14:paraId="7D5D7762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b/>
          <w:bCs/>
          <w:color w:val="000000"/>
          <w:sz w:val="28"/>
          <w:szCs w:val="28"/>
        </w:rPr>
      </w:pPr>
    </w:p>
    <w:p w14:paraId="05B9E710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b/>
          <w:bCs/>
          <w:color w:val="000000"/>
          <w:sz w:val="28"/>
          <w:szCs w:val="28"/>
        </w:rPr>
        <w:t xml:space="preserve">       </w:t>
      </w:r>
      <w:r w:rsidRPr="007E24F7">
        <w:rPr>
          <w:color w:val="000000"/>
          <w:sz w:val="28"/>
          <w:szCs w:val="28"/>
        </w:rPr>
        <w:t>В 7 классе на изучение изобразительного искусства отводится 1 час в неделю, всего 35 часа (35 учебные недели).</w:t>
      </w:r>
    </w:p>
    <w:p w14:paraId="47E1F90D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jc w:val="center"/>
        <w:rPr>
          <w:color w:val="000000"/>
          <w:sz w:val="28"/>
          <w:szCs w:val="28"/>
        </w:rPr>
      </w:pPr>
      <w:r w:rsidRPr="007E24F7">
        <w:rPr>
          <w:b/>
          <w:bCs/>
          <w:color w:val="000000"/>
          <w:sz w:val="28"/>
          <w:szCs w:val="28"/>
        </w:rPr>
        <w:t>ПЛАНИРУЕМЫЕ Результаты освоения учебного материала</w:t>
      </w:r>
    </w:p>
    <w:p w14:paraId="431C2FF4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 xml:space="preserve">      Занятия по изобразительному искусству 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направлены на достижение учащимися личностных, метапредметных и предметных результатов.</w:t>
      </w:r>
    </w:p>
    <w:p w14:paraId="2B688161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b/>
          <w:bCs/>
          <w:i/>
          <w:iCs/>
          <w:color w:val="000000"/>
          <w:sz w:val="28"/>
          <w:szCs w:val="28"/>
        </w:rPr>
        <w:t>Личностные результаты</w:t>
      </w:r>
      <w:r w:rsidRPr="007E24F7">
        <w:rPr>
          <w:color w:val="000000"/>
          <w:sz w:val="28"/>
          <w:szCs w:val="28"/>
        </w:rPr>
        <w:t> освоения основной образовательной программы основного общего образования должны отражать:</w:t>
      </w:r>
    </w:p>
    <w:p w14:paraId="633822A1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– воспитание российской гражданской идентичности: патриотизма, уважения к Отечеству, прошлому и настоящему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14:paraId="7B9563C2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–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14:paraId="2D21118C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lastRenderedPageBreak/>
        <w:t>–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14:paraId="68AAFC4D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–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 способности вести диалог с другими людьми и достигать в нем взаимопонимания;</w:t>
      </w:r>
    </w:p>
    <w:p w14:paraId="029E0B04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– освоение социальных норм, правил поведения, ролей и форм социальной жизни в группах и 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14:paraId="0419414B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–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14:paraId="57EA8D80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–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14:paraId="5C433B42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–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14:paraId="1A4546BE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 xml:space="preserve">– формирование основ </w:t>
      </w:r>
      <w:proofErr w:type="gramStart"/>
      <w:r w:rsidRPr="007E24F7">
        <w:rPr>
          <w:color w:val="000000"/>
          <w:sz w:val="28"/>
          <w:szCs w:val="28"/>
        </w:rPr>
        <w:t>экологической культуры</w:t>
      </w:r>
      <w:proofErr w:type="gramEnd"/>
      <w:r w:rsidRPr="007E24F7">
        <w:rPr>
          <w:color w:val="000000"/>
          <w:sz w:val="28"/>
          <w:szCs w:val="28"/>
        </w:rPr>
        <w:t xml:space="preserve">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14:paraId="6EB7B2D9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–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14:paraId="18552825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–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14:paraId="15F1C9EB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b/>
          <w:bCs/>
          <w:i/>
          <w:iCs/>
          <w:color w:val="000000"/>
          <w:sz w:val="28"/>
          <w:szCs w:val="28"/>
        </w:rPr>
        <w:t xml:space="preserve">Метапредметные </w:t>
      </w:r>
      <w:proofErr w:type="spellStart"/>
      <w:r w:rsidRPr="007E24F7">
        <w:rPr>
          <w:b/>
          <w:bCs/>
          <w:i/>
          <w:iCs/>
          <w:color w:val="000000"/>
          <w:sz w:val="28"/>
          <w:szCs w:val="28"/>
        </w:rPr>
        <w:t>результаты</w:t>
      </w:r>
      <w:r w:rsidRPr="007E24F7">
        <w:rPr>
          <w:color w:val="000000"/>
          <w:sz w:val="28"/>
          <w:szCs w:val="28"/>
        </w:rPr>
        <w:t>освоения</w:t>
      </w:r>
      <w:proofErr w:type="spellEnd"/>
      <w:r w:rsidRPr="007E24F7">
        <w:rPr>
          <w:color w:val="000000"/>
          <w:sz w:val="28"/>
          <w:szCs w:val="28"/>
        </w:rPr>
        <w:t xml:space="preserve"> основной образовательной программы основного общего образования должны отражать:</w:t>
      </w:r>
    </w:p>
    <w:p w14:paraId="77DBF1DE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lastRenderedPageBreak/>
        <w:t>–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14:paraId="4BDAC603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–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14:paraId="22EB3E61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–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35C4C82F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– умение оценивать правильность выполнения учебной задачи, собственные возможности ее решения;</w:t>
      </w:r>
    </w:p>
    <w:p w14:paraId="59408EB6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–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14:paraId="1CAFBB94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–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14:paraId="1CBBDFFB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–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14:paraId="6E8C5109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–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монологической контекстной речью;</w:t>
      </w:r>
    </w:p>
    <w:p w14:paraId="180DB098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– формирование и развитие компетентности в области использования информационно-коммуникационных технологий (ИКТ-компетенции).</w:t>
      </w:r>
    </w:p>
    <w:p w14:paraId="603C8777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b/>
          <w:bCs/>
          <w:i/>
          <w:iCs/>
          <w:color w:val="000000"/>
          <w:sz w:val="28"/>
          <w:szCs w:val="28"/>
        </w:rPr>
        <w:t xml:space="preserve">Предметные </w:t>
      </w:r>
      <w:proofErr w:type="spellStart"/>
      <w:r w:rsidRPr="007E24F7">
        <w:rPr>
          <w:b/>
          <w:bCs/>
          <w:i/>
          <w:iCs/>
          <w:color w:val="000000"/>
          <w:sz w:val="28"/>
          <w:szCs w:val="28"/>
        </w:rPr>
        <w:t>результаты</w:t>
      </w:r>
      <w:r w:rsidRPr="007E24F7">
        <w:rPr>
          <w:color w:val="000000"/>
          <w:sz w:val="28"/>
          <w:szCs w:val="28"/>
        </w:rPr>
        <w:t>характеризуют</w:t>
      </w:r>
      <w:proofErr w:type="spellEnd"/>
      <w:r w:rsidRPr="007E24F7">
        <w:rPr>
          <w:color w:val="000000"/>
          <w:sz w:val="28"/>
          <w:szCs w:val="28"/>
        </w:rPr>
        <w:t xml:space="preserve"> опыт учащихся.</w:t>
      </w:r>
    </w:p>
    <w:p w14:paraId="0D25CEAE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Предметные результаты освоения основной образовательной программы основного общего образования с учетом общих требований стандарта и специфики изучаемых предметов, входящих в состав предметных областей, должны обеспечивать успешное обучение на следующей ступени общего образования.</w:t>
      </w:r>
    </w:p>
    <w:p w14:paraId="7E7692A5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i/>
          <w:iCs/>
          <w:color w:val="000000"/>
          <w:sz w:val="28"/>
          <w:szCs w:val="28"/>
        </w:rPr>
        <w:t>Предметные результаты</w:t>
      </w:r>
      <w:r w:rsidRPr="007E24F7">
        <w:rPr>
          <w:color w:val="000000"/>
          <w:sz w:val="28"/>
          <w:szCs w:val="28"/>
        </w:rPr>
        <w:t> изучения предметной области «Изобразительное искусство» должны отражать:</w:t>
      </w:r>
    </w:p>
    <w:p w14:paraId="25E4AEF1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lastRenderedPageBreak/>
        <w:t>– формирование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наблюдательности, способности к сопереживанию, зрительной памяти, ассоциативного мышления, художественного вкуса и творческого воображения;</w:t>
      </w:r>
    </w:p>
    <w:p w14:paraId="511815B6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– развитие визуально-пространственного мышления как формы эмоционально-ценностного освоения мира, самовыражения и ориентации в художественном и нравственном пространстве культуры;</w:t>
      </w:r>
    </w:p>
    <w:p w14:paraId="2405CFDE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– освоение художественной культуры во всем многообразии ее видов, жанров и стилей как материального выражения духовных ценностей, воплощенных в пространственных формах (фольклорное художественное творчество разных народов, классические произведения отечественного и зарубежного искусства, искусство современности);</w:t>
      </w:r>
    </w:p>
    <w:p w14:paraId="0E044EF1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– воспитание уважения к истории культуры своего Отечества, выраженной в архитектуре, изобразительном искусстве, в национальных образах предметно-материальной и пространственной среды, в понимании красоты человека;</w:t>
      </w:r>
    </w:p>
    <w:p w14:paraId="56553E7A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– приобретение опыта создания художественного образа в разных видах и жанрах визуально-пространственных искусств: изобразительных (живопись, графика, скульптура), декоративно-прикладных, в архитектуре и дизайне; приобретение опыта работы над визуальным образом в синтетических искусствах (театр и кино);</w:t>
      </w:r>
    </w:p>
    <w:p w14:paraId="1F4AC0BD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– приобретение опыта работы различными художественными материалами и в разных техниках в различных видах визуально-пространственных искусств, в специфических формах художественной деятельности, в том числе базирующихся на ИКТ (цифровая фотография, видеозапись, компьютерная графика, мультипликация и анимация);</w:t>
      </w:r>
    </w:p>
    <w:p w14:paraId="11D0D427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– развитие потребности в общении с произведениями изобразительного искусства, освоение практических умений и навыков восприятия, интерпретации и оценки произведений искусства;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14:paraId="13678635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b/>
          <w:bCs/>
          <w:color w:val="000000"/>
          <w:sz w:val="28"/>
          <w:szCs w:val="28"/>
        </w:rPr>
        <w:t>В итоге освоения программы учащиеся должны:</w:t>
      </w:r>
    </w:p>
    <w:p w14:paraId="05944EEA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Учащиеся должны </w:t>
      </w:r>
      <w:r w:rsidRPr="007E24F7">
        <w:rPr>
          <w:b/>
          <w:bCs/>
          <w:color w:val="000000"/>
          <w:sz w:val="28"/>
          <w:szCs w:val="28"/>
        </w:rPr>
        <w:t>знать:</w:t>
      </w:r>
    </w:p>
    <w:p w14:paraId="25A40834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- как анализировать произведения архитектуры и дизайна; каково место конструктивных искусств в ряду пластических искусств, их общие начала и специфику;</w:t>
      </w:r>
    </w:p>
    <w:p w14:paraId="20DB7847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- особенности образного языка конструктивных видов искусства, единство функционального и художественно-образных начал и их социальную роль;</w:t>
      </w:r>
    </w:p>
    <w:p w14:paraId="1EA1F6EA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lastRenderedPageBreak/>
        <w:t>- основные этапы развития и истории архитектуры и дизайна, тенденции современного конструктивного искусства.</w:t>
      </w:r>
    </w:p>
    <w:p w14:paraId="468A2E8C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Учащиеся должны </w:t>
      </w:r>
      <w:r w:rsidRPr="007E24F7">
        <w:rPr>
          <w:b/>
          <w:bCs/>
          <w:color w:val="000000"/>
          <w:sz w:val="28"/>
          <w:szCs w:val="28"/>
        </w:rPr>
        <w:t>уметь:</w:t>
      </w:r>
    </w:p>
    <w:p w14:paraId="3E288BE6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- конструировать объемно-пространственные композиции, моделировать архитектурно-дизайнерские объекты (в графике и объеме);</w:t>
      </w:r>
    </w:p>
    <w:p w14:paraId="348BC4A2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- моделировать в своем творчестве основные этапы художественно-производственного процесса в конструктивных искусствах;</w:t>
      </w:r>
    </w:p>
    <w:p w14:paraId="710338AA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- работать с натуры, по памяти и воображению над зарисовкой и проектированием конкретных зданий и вещной среды;</w:t>
      </w:r>
    </w:p>
    <w:p w14:paraId="23A1CC58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- конструировать основные объемно-пространственные объекты, реализуя при этом фронтальную, объемную и глубинно-пространственную композицию;</w:t>
      </w:r>
    </w:p>
    <w:p w14:paraId="112905BE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- использовать в макетных и графических композициях ритм линий, цвета, объемов, статику и динамику тектоники и фактур;</w:t>
      </w:r>
    </w:p>
    <w:p w14:paraId="6DCDFF38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- владеть навыками формообразования, использования объемов в дизайне и архитектуре (макеты из бумаги, картона);</w:t>
      </w:r>
    </w:p>
    <w:p w14:paraId="12C50633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- создавать композиционные макеты объектов на предметной плоскости и в пространстве;</w:t>
      </w:r>
    </w:p>
    <w:p w14:paraId="2B8B99F0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- создавать с натуры и по воображению архитектурные образы графическими материалами и др.</w:t>
      </w:r>
    </w:p>
    <w:p w14:paraId="259D43A3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- работать над эскизом монументального произведения (витраж, мозаика, роспись, монументальная скульптура);</w:t>
      </w:r>
    </w:p>
    <w:p w14:paraId="1D388794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- использовать выразительный язык при моделировании архитектурного ансамбля;</w:t>
      </w:r>
    </w:p>
    <w:p w14:paraId="1CB5F78F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- использовать разнообразные материалы (бумага белая и тонированная, картон, цветные пленки; краски: гуашь, акварель; графические материалы: уголь, тушь, карандаш, мелки; материалы для работы в объеме: картон, бумага, пластилин, глина, пенопласт, деревянные и другие заготовки).</w:t>
      </w:r>
    </w:p>
    <w:p w14:paraId="0BE6E4AC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jc w:val="center"/>
        <w:rPr>
          <w:color w:val="000000"/>
          <w:sz w:val="28"/>
          <w:szCs w:val="28"/>
        </w:rPr>
      </w:pPr>
      <w:r w:rsidRPr="007E24F7">
        <w:rPr>
          <w:b/>
          <w:bCs/>
          <w:color w:val="000000"/>
          <w:sz w:val="28"/>
          <w:szCs w:val="28"/>
        </w:rPr>
        <w:t>Содержание учебного предмета</w:t>
      </w:r>
    </w:p>
    <w:p w14:paraId="33DF450B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На основе ранее приобретенных знаний в 7 классе обучающиеся более глубоко постигают содержание КОНСТРУКТИВНЫХ ИСКУССТВ, что предполагает овладение базовыми знаниями в этой области и их творческое освоение в практической работе.</w:t>
      </w:r>
    </w:p>
    <w:p w14:paraId="1768976E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 xml:space="preserve">Содержательно-дидактические и методические принципы, из которых исходили авторы, лежат в русле общей концепции художественно-педагогической школы Б. М. </w:t>
      </w:r>
      <w:proofErr w:type="spellStart"/>
      <w:r w:rsidRPr="007E24F7">
        <w:rPr>
          <w:color w:val="000000"/>
          <w:sz w:val="28"/>
          <w:szCs w:val="28"/>
        </w:rPr>
        <w:t>Неменского</w:t>
      </w:r>
      <w:proofErr w:type="spellEnd"/>
      <w:r w:rsidRPr="007E24F7">
        <w:rPr>
          <w:color w:val="000000"/>
          <w:sz w:val="28"/>
          <w:szCs w:val="28"/>
        </w:rPr>
        <w:t xml:space="preserve">. Подходы к раскрытию тем программы «Изобразительное искусство и художественный труд» в старших классах общеобразовательных учреждений имеют свою специфику. Однако постоянен </w:t>
      </w:r>
      <w:r w:rsidRPr="007E24F7">
        <w:rPr>
          <w:color w:val="000000"/>
          <w:sz w:val="28"/>
          <w:szCs w:val="28"/>
        </w:rPr>
        <w:lastRenderedPageBreak/>
        <w:t>общий ход познания: от восприятия визуального материала к раскрытию его гуманистической и духовной сущности, составляющей истинное, глубинное содержание искусства.</w:t>
      </w:r>
    </w:p>
    <w:p w14:paraId="22862809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Проблематика конструктивных искусств рассматривается в контексте развития мирового искусства, особенностей художественной культуры XX в., в недрах которой и родился дизайн в его современном виде.</w:t>
      </w:r>
    </w:p>
    <w:p w14:paraId="0FBAA947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ДИЗАЙН — это искусство создания облика отдельной вещи, проектирование ее формы, а также всей вещественно-пространственной среды в единстве функциональных и эстетических задач.</w:t>
      </w:r>
    </w:p>
    <w:p w14:paraId="06FCD1A1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 xml:space="preserve">АРХИТЕКТУРА — это искусство проектирования зданий и формирования </w:t>
      </w:r>
      <w:proofErr w:type="spellStart"/>
      <w:r w:rsidRPr="007E24F7">
        <w:rPr>
          <w:color w:val="000000"/>
          <w:sz w:val="28"/>
          <w:szCs w:val="28"/>
        </w:rPr>
        <w:t>социопространственной</w:t>
      </w:r>
      <w:proofErr w:type="spellEnd"/>
      <w:r w:rsidRPr="007E24F7">
        <w:rPr>
          <w:color w:val="000000"/>
          <w:sz w:val="28"/>
          <w:szCs w:val="28"/>
        </w:rPr>
        <w:t xml:space="preserve"> среды, окружающей нас. Архитектура, как и дизайн, отражает уровень эстетического сознания и развития техники каждой эпохи и в то же время влияет на образ жизни людей.</w:t>
      </w:r>
    </w:p>
    <w:p w14:paraId="2C02AFE2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Если изобразительные искусства больше направлены на формирование внутреннего мира человека, его эмоционально-духовных ценностей и идеалов, то воздействие архитектуры и дизайна направлено на освоение внешнего мира, формирование и преображение окружающей среды в соответствии с этими идеалами.</w:t>
      </w:r>
    </w:p>
    <w:p w14:paraId="7E2232E3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Изобразительные и конструктивные искусства также связывает общность выразительных средств (линия, цвет, плоскость, объем). Но, пользуясь одними и теми же средствами, их произведения «говорят» на разных образных языках, и сам художественный образ рождается в них по-разному. В живописи и графике (если это не абстракция) действительность, чувства и мысли художника выражаются ИЗОБРАЗИТЕЛЬНО, т. е. конкретными изображениями видимого мира. В архитектуре образ возникает не потому, что здания что-то изображают, а благодаря сочетанию составляющих их объемов, гармонии пропорций. Выразительность форм рождает у человека чувство красоты и художественно-образные ассоциации, как и в музыке, не всегда поддающиеся выражению в словах.</w:t>
      </w:r>
    </w:p>
    <w:p w14:paraId="01071ABE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Учебник «Изобразительное искусство. Дизайн и архитектура в жизни человека» адресован учащимся 7 класса. Он знакомит с композиционными приемами в конструктивных искусствах, с тем, какое место они занимают в жизни людей, дает возможность практически узнать азы дизайна и архитектуры.</w:t>
      </w:r>
    </w:p>
    <w:p w14:paraId="08998A46" w14:textId="77777777" w:rsidR="0032084D" w:rsidRPr="007E24F7" w:rsidRDefault="0032084D" w:rsidP="0032084D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Дидактико-содержательной основой 1-й части «Художник — дизайн — архитектура. Основы композиции» и 2-й части «В мире вещей и зданий. Художественный язык конструктивных искусств» является раскрытие композиционных начал проектирования в области графического дизайна (плакаты, открытки, журналы) и объемно-пространственного макетирования.</w:t>
      </w:r>
    </w:p>
    <w:p w14:paraId="055A4918" w14:textId="77777777" w:rsidR="0006401C" w:rsidRPr="007E24F7" w:rsidRDefault="0032084D" w:rsidP="005E5B28">
      <w:pPr>
        <w:pStyle w:val="a4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7E24F7">
        <w:rPr>
          <w:color w:val="000000"/>
          <w:sz w:val="28"/>
          <w:szCs w:val="28"/>
        </w:rPr>
        <w:t>В 3-й части программы «Город и человек. Социальное значение дизайна и архитектуры в жизни человека» и 4-й части «Человек в зеркале дизайна и архитектуры. Образ жизни и индивидуальное проектирование» раскрывается сфера применения дизайна и архитектуры в жизни человека и общества, даются знания и навыки индивидуального конструирования.</w:t>
      </w:r>
    </w:p>
    <w:p w14:paraId="73B2DC65" w14:textId="77777777" w:rsidR="00BC0BA4" w:rsidRPr="007E24F7" w:rsidRDefault="006A3821" w:rsidP="006A3821">
      <w:pPr>
        <w:jc w:val="center"/>
        <w:rPr>
          <w:rFonts w:ascii="Times New Roman" w:hAnsi="Times New Roman"/>
          <w:b/>
          <w:sz w:val="28"/>
          <w:szCs w:val="28"/>
        </w:rPr>
      </w:pPr>
      <w:r w:rsidRPr="007E24F7">
        <w:rPr>
          <w:rFonts w:ascii="Times New Roman" w:hAnsi="Times New Roman"/>
          <w:b/>
          <w:sz w:val="28"/>
          <w:szCs w:val="28"/>
        </w:rPr>
        <w:lastRenderedPageBreak/>
        <w:t>Календарно-тематическое планирование 7 класс</w:t>
      </w: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969"/>
        <w:gridCol w:w="6946"/>
        <w:gridCol w:w="3544"/>
      </w:tblGrid>
      <w:tr w:rsidR="006A3821" w:rsidRPr="00C30FA1" w14:paraId="2D2AB8E8" w14:textId="77777777" w:rsidTr="000C7503">
        <w:tc>
          <w:tcPr>
            <w:tcW w:w="15310" w:type="dxa"/>
            <w:gridSpan w:val="4"/>
          </w:tcPr>
          <w:p w14:paraId="2FBDF981" w14:textId="77777777" w:rsidR="006A3821" w:rsidRPr="00C30FA1" w:rsidRDefault="006A3821" w:rsidP="005D6772">
            <w:pPr>
              <w:spacing w:after="0" w:line="240" w:lineRule="auto"/>
              <w:jc w:val="center"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ДИЗАЙН И АРХИТЕКТУРА В ЖИЗНИ ЧЕЛОВЕКА (35 Ч)</w:t>
            </w:r>
          </w:p>
          <w:p w14:paraId="26198DD3" w14:textId="77777777" w:rsidR="006A3821" w:rsidRPr="00C30FA1" w:rsidRDefault="006A3821" w:rsidP="005D6772">
            <w:pPr>
              <w:spacing w:after="0" w:line="240" w:lineRule="auto"/>
              <w:ind w:firstLine="602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Дизайн и архитектура — конструктивные искусства в ряду пространственных искусств. Визуально-пластический язык и эстетическое содержание дизайна и архитектуры. Их место в семье пространственных искусств, взаимосвязь с изобразительным и декоративно-прикладным искусствами. Архитектура как отражение социальных отношений и эстетических идеалов любого века, любого народа в форме бытовых, общественных и культовых зданий, роль архитектуры в организации пространственно- структурной среды города, во многом определяющей образ жизни людей. Дизайн — логичное продолжение вклада художника в формирование вещно-предметной среды, рукотворного мира: от одежды, мебели, посуды до машин, станков и т. д.</w:t>
            </w:r>
          </w:p>
          <w:p w14:paraId="3D62A7D3" w14:textId="77777777" w:rsidR="006A3821" w:rsidRPr="00C30FA1" w:rsidRDefault="006A3821" w:rsidP="005D6772">
            <w:pPr>
              <w:spacing w:after="0" w:line="240" w:lineRule="auto"/>
              <w:ind w:firstLine="602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Дизайн и архитектура как создатели «второй природы», рукотворной среды нашего обитания. Многообразие современной материально-вещной среды. Единство целесообразности и красоты, функционального и художественного в лучших образцах архитектурного и дизайнерского творчества.</w:t>
            </w:r>
          </w:p>
          <w:p w14:paraId="0CCD3122" w14:textId="77777777" w:rsidR="006A3821" w:rsidRPr="00C30FA1" w:rsidRDefault="006A3821" w:rsidP="005D6772">
            <w:pPr>
              <w:spacing w:after="0" w:line="240" w:lineRule="auto"/>
              <w:ind w:firstLine="602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Индивидуальные и коллективные практические творческие работы.</w:t>
            </w:r>
          </w:p>
          <w:p w14:paraId="36E292E9" w14:textId="77777777" w:rsidR="006A3821" w:rsidRPr="00C30FA1" w:rsidRDefault="006A3821" w:rsidP="005D6772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6A3821" w:rsidRPr="00C30FA1" w14:paraId="5AD2218F" w14:textId="77777777" w:rsidTr="000C7503">
        <w:tc>
          <w:tcPr>
            <w:tcW w:w="15310" w:type="dxa"/>
            <w:gridSpan w:val="4"/>
          </w:tcPr>
          <w:p w14:paraId="5B0461F7" w14:textId="77777777" w:rsidR="006A3821" w:rsidRPr="00C30FA1" w:rsidRDefault="006A3821" w:rsidP="005D67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Архитектура и дизайн — конструктивные искусства в ряду пространственных искусств. Мир,</w:t>
            </w:r>
          </w:p>
          <w:p w14:paraId="522F17B9" w14:textId="77777777" w:rsidR="006A3821" w:rsidRPr="00C30FA1" w:rsidRDefault="006A3821" w:rsidP="005D67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который создает человек </w:t>
            </w:r>
          </w:p>
          <w:p w14:paraId="73ADE99F" w14:textId="77777777" w:rsidR="006A3821" w:rsidRPr="00C30FA1" w:rsidRDefault="006A3821" w:rsidP="005D67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Художник — дизайн — архитектура. Искусство композиции — основа дизайна и архитектуры (8 ч)</w:t>
            </w:r>
          </w:p>
          <w:p w14:paraId="71E87BA9" w14:textId="77777777" w:rsidR="006A3821" w:rsidRPr="00C30FA1" w:rsidRDefault="006A3821" w:rsidP="005D6772">
            <w:pPr>
              <w:spacing w:after="0" w:line="240" w:lineRule="auto"/>
              <w:ind w:firstLine="60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Возникновение архитектуры и дизайна на разных этапах общественного развития. Дизайн и архитектура как создатели «второй природы», рукотворной среды нашего обитания. Единство целесообразности и красоты, функционального и художественного.</w:t>
            </w:r>
          </w:p>
          <w:p w14:paraId="7EDCE8D1" w14:textId="77777777" w:rsidR="006A3821" w:rsidRPr="00C30FA1" w:rsidRDefault="006A3821" w:rsidP="005D6772">
            <w:pPr>
              <w:spacing w:after="0" w:line="240" w:lineRule="auto"/>
              <w:ind w:firstLine="60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Композиция как основа реализации замысла в любой творческой деятельности. Плоскостная композиция в дизайне. Элементы композиции в графическом дизайне: пятно, линия, цвет, буква, текст и изображение. Основные композиционные приемы: поиск уравновешенности (симметрия и асимметрия, динамическое равновесие), динамика и статика, ритм, цветовая гармония.</w:t>
            </w:r>
          </w:p>
          <w:p w14:paraId="7BDCA5D0" w14:textId="77777777" w:rsidR="006A3821" w:rsidRPr="00C30FA1" w:rsidRDefault="006A3821" w:rsidP="005D6772">
            <w:pPr>
              <w:spacing w:after="0" w:line="240" w:lineRule="auto"/>
              <w:ind w:firstLine="602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Разнообразные формы графического дизайна, его художественно-композиционные, визуально- психологические и социальные аспекты.</w:t>
            </w:r>
            <w:r w:rsidRPr="00C30FA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6A3821" w:rsidRPr="00C30FA1" w14:paraId="306A17D7" w14:textId="77777777" w:rsidTr="000C7503">
        <w:tc>
          <w:tcPr>
            <w:tcW w:w="851" w:type="dxa"/>
          </w:tcPr>
          <w:p w14:paraId="4A5E54AC" w14:textId="77777777" w:rsidR="006A3821" w:rsidRPr="00C30FA1" w:rsidRDefault="006A3821" w:rsidP="005D6772">
            <w:pPr>
              <w:spacing w:after="0" w:line="240" w:lineRule="auto"/>
              <w:jc w:val="center"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№п/п</w:t>
            </w:r>
          </w:p>
        </w:tc>
        <w:tc>
          <w:tcPr>
            <w:tcW w:w="3969" w:type="dxa"/>
            <w:shd w:val="clear" w:color="auto" w:fill="auto"/>
          </w:tcPr>
          <w:p w14:paraId="1FE32FA4" w14:textId="77777777" w:rsidR="006A3821" w:rsidRPr="00C30FA1" w:rsidRDefault="006A3821" w:rsidP="005D6772">
            <w:pPr>
              <w:spacing w:after="0" w:line="240" w:lineRule="auto"/>
              <w:jc w:val="center"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Содержание курса</w:t>
            </w:r>
          </w:p>
        </w:tc>
        <w:tc>
          <w:tcPr>
            <w:tcW w:w="6946" w:type="dxa"/>
            <w:shd w:val="clear" w:color="auto" w:fill="auto"/>
          </w:tcPr>
          <w:p w14:paraId="69A7624B" w14:textId="77777777" w:rsidR="006A3821" w:rsidRPr="00C30FA1" w:rsidRDefault="006A3821" w:rsidP="005D6772">
            <w:pPr>
              <w:spacing w:after="0" w:line="240" w:lineRule="auto"/>
              <w:jc w:val="center"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Тематическое планирование</w:t>
            </w:r>
          </w:p>
        </w:tc>
        <w:tc>
          <w:tcPr>
            <w:tcW w:w="3544" w:type="dxa"/>
            <w:shd w:val="clear" w:color="auto" w:fill="auto"/>
          </w:tcPr>
          <w:p w14:paraId="5572CE88" w14:textId="77777777" w:rsidR="006A3821" w:rsidRPr="00C30FA1" w:rsidRDefault="006A3821" w:rsidP="005D6772">
            <w:pPr>
              <w:spacing w:after="0" w:line="240" w:lineRule="auto"/>
              <w:jc w:val="center"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Характеристика видов деятельности учащихся в соответствии ФГОС</w:t>
            </w:r>
          </w:p>
        </w:tc>
      </w:tr>
      <w:tr w:rsidR="006A3821" w:rsidRPr="00C30FA1" w14:paraId="1C72CAC2" w14:textId="77777777" w:rsidTr="000C7503">
        <w:trPr>
          <w:trHeight w:val="409"/>
        </w:trPr>
        <w:tc>
          <w:tcPr>
            <w:tcW w:w="851" w:type="dxa"/>
          </w:tcPr>
          <w:p w14:paraId="7121642D" w14:textId="1073A6DC" w:rsidR="006A3821" w:rsidRPr="00C30FA1" w:rsidRDefault="006A3821" w:rsidP="005D6772">
            <w:pPr>
              <w:spacing w:after="0" w:line="230" w:lineRule="exact"/>
              <w:ind w:right="140"/>
              <w:rPr>
                <w:rFonts w:ascii="Times New Roman" w:hAnsi="Times New Roman"/>
                <w:b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14:paraId="290D00B8" w14:textId="77777777" w:rsidR="006A3821" w:rsidRPr="00C30FA1" w:rsidRDefault="006A3821" w:rsidP="005D6772">
            <w:pPr>
              <w:spacing w:after="0" w:line="230" w:lineRule="exact"/>
              <w:ind w:right="140"/>
              <w:rPr>
                <w:rFonts w:ascii="Times New Roman" w:hAnsi="Times New Roman"/>
                <w:b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sz w:val="24"/>
                <w:szCs w:val="24"/>
              </w:rPr>
              <w:t>Основы композиции в конструктивных искусствах.</w:t>
            </w:r>
          </w:p>
          <w:p w14:paraId="72E15BBF" w14:textId="77777777" w:rsidR="006A3821" w:rsidRPr="00C30FA1" w:rsidRDefault="006A3821" w:rsidP="005D6772">
            <w:pPr>
              <w:spacing w:after="0" w:line="230" w:lineRule="exact"/>
              <w:ind w:right="1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sz w:val="24"/>
                <w:szCs w:val="24"/>
              </w:rPr>
              <w:t>Гармония, контраст и выразительность плос</w:t>
            </w:r>
            <w:r w:rsidRPr="00C30FA1">
              <w:rPr>
                <w:rFonts w:ascii="Times New Roman" w:hAnsi="Times New Roman"/>
                <w:sz w:val="24"/>
                <w:szCs w:val="24"/>
              </w:rPr>
              <w:softHyphen/>
              <w:t>костной композиции, или «Внесем порядок в хаос!»</w:t>
            </w:r>
          </w:p>
          <w:p w14:paraId="4A89A479" w14:textId="77777777" w:rsidR="006A3821" w:rsidRPr="00C30FA1" w:rsidRDefault="006A3821" w:rsidP="005D6772">
            <w:pPr>
              <w:spacing w:after="0" w:line="240" w:lineRule="auto"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shd w:val="clear" w:color="auto" w:fill="auto"/>
          </w:tcPr>
          <w:p w14:paraId="1D7799FD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Объемно-пространственная и плоскостная </w:t>
            </w:r>
            <w:proofErr w:type="gramStart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композиции .Основные</w:t>
            </w:r>
            <w:proofErr w:type="gramEnd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типы композиций: симметричная и асимметричная, фронтальная и глубинная. Гармония и контраст, баланс масс и динамическое равновесие, движение и статика, ритм, замкнутость и </w:t>
            </w:r>
            <w:proofErr w:type="spellStart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разомкнутость</w:t>
            </w:r>
            <w:proofErr w:type="spellEnd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композиции (все вариации рассматриваются на примере упражнений с простейшими формами — прямоугольники, квадраты).</w:t>
            </w:r>
          </w:p>
          <w:p w14:paraId="105B4532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t>Задание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: выполнение практических работ по теме «Основы композиции в графическом дизайне» (зрительное равновесие масс в композиции, динамическое равновесие в композиции, гармония, сгущенность и разреженность формы).</w:t>
            </w:r>
          </w:p>
          <w:p w14:paraId="187A512E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lastRenderedPageBreak/>
              <w:t>Материалы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: бумага (не более 1/4 машинописного листа), ножницы, клей, фломастер.</w:t>
            </w:r>
          </w:p>
        </w:tc>
        <w:tc>
          <w:tcPr>
            <w:tcW w:w="3544" w:type="dxa"/>
            <w:shd w:val="clear" w:color="auto" w:fill="auto"/>
          </w:tcPr>
          <w:p w14:paraId="2789062A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Находить</w:t>
            </w:r>
            <w:r w:rsidRPr="00C30FA1">
              <w:rPr>
                <w:rFonts w:ascii="Times New Roman" w:hAnsi="Times New Roman"/>
                <w:sz w:val="24"/>
                <w:szCs w:val="24"/>
              </w:rPr>
              <w:t xml:space="preserve"> в окружающем рукотворном мире примеры плоскостных и объемно-пространственных композиций.</w:t>
            </w:r>
          </w:p>
          <w:p w14:paraId="4EBE326D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sz w:val="24"/>
                <w:szCs w:val="24"/>
              </w:rPr>
              <w:t>Выбирать</w:t>
            </w:r>
            <w:r w:rsidRPr="00C30FA1">
              <w:rPr>
                <w:rFonts w:ascii="Times New Roman" w:hAnsi="Times New Roman"/>
                <w:sz w:val="24"/>
                <w:szCs w:val="24"/>
              </w:rPr>
              <w:t xml:space="preserve"> способы компоновки композиции и составлять различные плоскостные композиции из 1—4 и более простейших форм (прямоугольников), располагая их по принципу симметрии или </w:t>
            </w:r>
            <w:r w:rsidRPr="00C30FA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динамического равновесия. </w:t>
            </w:r>
          </w:p>
          <w:p w14:paraId="71A17023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sz w:val="24"/>
                <w:szCs w:val="24"/>
              </w:rPr>
              <w:t>Добиваться</w:t>
            </w:r>
            <w:r w:rsidRPr="00C30FA1">
              <w:rPr>
                <w:rFonts w:ascii="Times New Roman" w:hAnsi="Times New Roman"/>
                <w:sz w:val="24"/>
                <w:szCs w:val="24"/>
              </w:rPr>
              <w:t xml:space="preserve"> эмоциональной выразительности (в практической работе), применяя композиционную доминанту и ритмическое расположение элементов.</w:t>
            </w:r>
          </w:p>
          <w:p w14:paraId="5957E82C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sz w:val="24"/>
                <w:szCs w:val="24"/>
              </w:rPr>
              <w:t>Понимать</w:t>
            </w:r>
            <w:r w:rsidRPr="00C30FA1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C30FA1">
              <w:rPr>
                <w:rFonts w:ascii="Times New Roman" w:hAnsi="Times New Roman"/>
                <w:b/>
                <w:sz w:val="24"/>
                <w:szCs w:val="24"/>
              </w:rPr>
              <w:t>передавать</w:t>
            </w:r>
            <w:r w:rsidRPr="00C30FA1">
              <w:rPr>
                <w:rFonts w:ascii="Times New Roman" w:hAnsi="Times New Roman"/>
                <w:sz w:val="24"/>
                <w:szCs w:val="24"/>
              </w:rPr>
              <w:t xml:space="preserve"> в учебных работах движение, статику и композиционный ритм.</w:t>
            </w:r>
          </w:p>
        </w:tc>
      </w:tr>
      <w:tr w:rsidR="006A3821" w:rsidRPr="00C30FA1" w14:paraId="3B1847DE" w14:textId="77777777" w:rsidTr="000C7503">
        <w:tc>
          <w:tcPr>
            <w:tcW w:w="851" w:type="dxa"/>
          </w:tcPr>
          <w:p w14:paraId="7AD94818" w14:textId="2A8020B6" w:rsidR="006A3821" w:rsidRPr="00C30FA1" w:rsidRDefault="006A3821" w:rsidP="005D6772">
            <w:pPr>
              <w:spacing w:after="0" w:line="240" w:lineRule="auto"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7CAFB5D4" w14:textId="77777777" w:rsidR="006A3821" w:rsidRPr="00C30FA1" w:rsidRDefault="006A3821" w:rsidP="005D6772">
            <w:pPr>
              <w:spacing w:after="0" w:line="240" w:lineRule="auto"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</w:p>
          <w:p w14:paraId="7BDF829E" w14:textId="77777777" w:rsidR="006A3821" w:rsidRPr="00C30FA1" w:rsidRDefault="006A3821" w:rsidP="005D6772">
            <w:pPr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Прямые линии и организация пространства</w:t>
            </w:r>
            <w:r w:rsidR="00986A6D"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.</w:t>
            </w:r>
          </w:p>
          <w:p w14:paraId="48A2EA4C" w14:textId="77777777" w:rsidR="006A3821" w:rsidRPr="00C30FA1" w:rsidRDefault="006A3821" w:rsidP="005D6772">
            <w:pPr>
              <w:spacing w:after="0" w:line="240" w:lineRule="auto"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</w:p>
          <w:p w14:paraId="2D034C0A" w14:textId="77777777" w:rsidR="006A3821" w:rsidRPr="00C30FA1" w:rsidRDefault="006A3821" w:rsidP="005D6772">
            <w:pPr>
              <w:spacing w:after="0" w:line="240" w:lineRule="auto"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</w:p>
          <w:p w14:paraId="7288DAB8" w14:textId="77777777" w:rsidR="006A3821" w:rsidRPr="00C30FA1" w:rsidRDefault="006A3821" w:rsidP="005D6772">
            <w:pPr>
              <w:spacing w:after="0" w:line="240" w:lineRule="auto"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</w:p>
          <w:p w14:paraId="073BC2CD" w14:textId="77777777" w:rsidR="006A3821" w:rsidRPr="00C30FA1" w:rsidRDefault="006A3821" w:rsidP="005D6772">
            <w:pPr>
              <w:spacing w:after="0" w:line="240" w:lineRule="auto"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</w:p>
          <w:p w14:paraId="1AACF2FD" w14:textId="77777777" w:rsidR="006A3821" w:rsidRPr="00C30FA1" w:rsidRDefault="006A3821" w:rsidP="005D6772">
            <w:pPr>
              <w:spacing w:after="0" w:line="240" w:lineRule="auto"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shd w:val="clear" w:color="auto" w:fill="auto"/>
          </w:tcPr>
          <w:p w14:paraId="77F29672" w14:textId="77777777" w:rsidR="006A3821" w:rsidRPr="00C30FA1" w:rsidRDefault="006A3821" w:rsidP="005D6772">
            <w:pPr>
              <w:spacing w:after="0" w:line="240" w:lineRule="auto"/>
              <w:ind w:firstLine="351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Решение с помощью простейших композиционных элементов художественно-эмоциональных задач. Ритм и движение, разреженность и сгущённость.</w:t>
            </w:r>
          </w:p>
          <w:p w14:paraId="308278A5" w14:textId="77777777" w:rsidR="006A3821" w:rsidRPr="00C30FA1" w:rsidRDefault="006A3821" w:rsidP="005D6772">
            <w:pPr>
              <w:spacing w:after="0" w:line="240" w:lineRule="auto"/>
              <w:ind w:firstLine="351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Прямые линии: соединение элементов композиции и членение плоскости. Образно-художественная осмысленность простейших плоскостных композиций. </w:t>
            </w:r>
            <w:proofErr w:type="spellStart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Монтажность</w:t>
            </w:r>
            <w:proofErr w:type="spellEnd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соединений элементов, порождающая новый образ.</w:t>
            </w:r>
          </w:p>
          <w:p w14:paraId="185B14B5" w14:textId="77777777" w:rsidR="006A3821" w:rsidRPr="00C30FA1" w:rsidRDefault="006A3821" w:rsidP="005D6772">
            <w:pPr>
              <w:spacing w:after="0" w:line="240" w:lineRule="auto"/>
              <w:ind w:firstLine="351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t>Задание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: выполнение практических работ по теме «Прямые линии — элемент организации плоскостной композиции».</w:t>
            </w:r>
          </w:p>
          <w:p w14:paraId="79361128" w14:textId="77777777" w:rsidR="006A3821" w:rsidRPr="00C30FA1" w:rsidRDefault="006A3821" w:rsidP="005D6772">
            <w:pPr>
              <w:spacing w:after="0" w:line="240" w:lineRule="auto"/>
              <w:ind w:firstLine="351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t>Материалы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: бумага, клей, ножницы (или компьютер).</w:t>
            </w:r>
          </w:p>
        </w:tc>
        <w:tc>
          <w:tcPr>
            <w:tcW w:w="3544" w:type="dxa"/>
            <w:shd w:val="clear" w:color="auto" w:fill="auto"/>
          </w:tcPr>
          <w:p w14:paraId="2A3D2E95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sz w:val="24"/>
                <w:szCs w:val="24"/>
              </w:rPr>
              <w:t>Понимать</w:t>
            </w:r>
            <w:r w:rsidRPr="00C30FA1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C30FA1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C30FA1">
              <w:rPr>
                <w:rFonts w:ascii="Times New Roman" w:hAnsi="Times New Roman"/>
                <w:sz w:val="24"/>
                <w:szCs w:val="24"/>
              </w:rPr>
              <w:t>, какова роль прямых линий в организации пространства.</w:t>
            </w:r>
          </w:p>
          <w:p w14:paraId="0830D822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sz w:val="24"/>
                <w:szCs w:val="24"/>
              </w:rPr>
              <w:t>Использовать</w:t>
            </w:r>
            <w:r w:rsidRPr="00C30FA1">
              <w:rPr>
                <w:rFonts w:ascii="Times New Roman" w:hAnsi="Times New Roman"/>
                <w:sz w:val="24"/>
                <w:szCs w:val="24"/>
              </w:rPr>
              <w:t xml:space="preserve"> прямые линии для связывания отдельных элементов в единое композиционное целое или, исходя из образного замысла, членить композиционное пространство при помощи линий. </w:t>
            </w:r>
          </w:p>
          <w:p w14:paraId="54E04733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3821" w:rsidRPr="00C30FA1" w14:paraId="7F65F66F" w14:textId="77777777" w:rsidTr="000C7503">
        <w:trPr>
          <w:trHeight w:val="2753"/>
        </w:trPr>
        <w:tc>
          <w:tcPr>
            <w:tcW w:w="851" w:type="dxa"/>
          </w:tcPr>
          <w:p w14:paraId="2D89EF69" w14:textId="5979A372" w:rsidR="006A3821" w:rsidRPr="00C30FA1" w:rsidRDefault="006A3821" w:rsidP="005D6772">
            <w:pPr>
              <w:spacing w:after="0" w:line="240" w:lineRule="auto"/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14:paraId="1FB247DE" w14:textId="77777777" w:rsidR="006A3821" w:rsidRPr="00C30FA1" w:rsidRDefault="006A3821" w:rsidP="005D6772">
            <w:pPr>
              <w:spacing w:after="0" w:line="240" w:lineRule="auto"/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Цвет — элемент композиционного творчества. Свободные формы: линии и тоновые пятна</w:t>
            </w:r>
            <w:r w:rsidR="00986A6D"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.</w:t>
            </w:r>
          </w:p>
          <w:p w14:paraId="157BD662" w14:textId="77777777" w:rsidR="006A3821" w:rsidRPr="00C30FA1" w:rsidRDefault="006A3821" w:rsidP="005D6772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</w:p>
          <w:p w14:paraId="4ADC330F" w14:textId="77777777" w:rsidR="006A3821" w:rsidRPr="00C30FA1" w:rsidRDefault="006A3821" w:rsidP="005D6772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</w:p>
          <w:p w14:paraId="7C9FAEE5" w14:textId="77777777" w:rsidR="006A3821" w:rsidRPr="00C30FA1" w:rsidRDefault="006A3821" w:rsidP="005D6772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</w:p>
          <w:p w14:paraId="15058F57" w14:textId="77777777" w:rsidR="006A3821" w:rsidRPr="00C30FA1" w:rsidRDefault="006A3821" w:rsidP="005D6772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shd w:val="clear" w:color="auto" w:fill="auto"/>
          </w:tcPr>
          <w:p w14:paraId="1158B1BC" w14:textId="77777777" w:rsidR="006A3821" w:rsidRPr="00C30FA1" w:rsidRDefault="006A3821" w:rsidP="005D6772">
            <w:pPr>
              <w:spacing w:after="0" w:line="240" w:lineRule="auto"/>
              <w:ind w:firstLine="493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Функциональные задачи цвета в конструктивных искусствах. Применение локального цвета. </w:t>
            </w:r>
            <w:proofErr w:type="spellStart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Сближенность</w:t>
            </w:r>
            <w:proofErr w:type="spellEnd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цветов и контраст. Цветовой акцент, ритм цветовых форм, доминанта.</w:t>
            </w:r>
          </w:p>
          <w:p w14:paraId="12A72475" w14:textId="77777777" w:rsidR="006A3821" w:rsidRPr="00C30FA1" w:rsidRDefault="006A3821" w:rsidP="005D6772">
            <w:pPr>
              <w:spacing w:after="0" w:line="240" w:lineRule="auto"/>
              <w:ind w:firstLine="493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Выразительность линии и пятна, </w:t>
            </w:r>
            <w:proofErr w:type="spellStart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интонационность</w:t>
            </w:r>
            <w:proofErr w:type="spellEnd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и многоплановость.</w:t>
            </w:r>
          </w:p>
          <w:p w14:paraId="312E67F5" w14:textId="77777777" w:rsidR="006A3821" w:rsidRPr="00C30FA1" w:rsidRDefault="006A3821" w:rsidP="005D6772">
            <w:pPr>
              <w:spacing w:after="0" w:line="240" w:lineRule="auto"/>
              <w:ind w:firstLine="493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t>Задание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: выполнение практических работ по теме «Акцентирующая роль цвета в организации композиционного пространства»; выполнение аналитической работы по теме «Абстрактные формы в искусстве».</w:t>
            </w:r>
          </w:p>
          <w:p w14:paraId="5C56F878" w14:textId="77777777" w:rsidR="006A3821" w:rsidRPr="00C30FA1" w:rsidRDefault="006A3821" w:rsidP="005D6772">
            <w:pPr>
              <w:spacing w:after="0" w:line="240" w:lineRule="auto"/>
              <w:ind w:firstLine="493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t>Материалы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: бумага, ножницы, клей; живописные или графические материалы (по выбору).</w:t>
            </w:r>
          </w:p>
        </w:tc>
        <w:tc>
          <w:tcPr>
            <w:tcW w:w="3544" w:type="dxa"/>
            <w:shd w:val="clear" w:color="auto" w:fill="auto"/>
          </w:tcPr>
          <w:p w14:paraId="0F8704F7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Понимать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роль цвета в конструктивных искусствах.</w:t>
            </w:r>
          </w:p>
          <w:p w14:paraId="49D62463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Различать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технологию использования цвета в живописи и в конструктивных искусствах.</w:t>
            </w:r>
          </w:p>
          <w:p w14:paraId="373ECDB2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Применять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цвет в графических композициях как акцент или доминанту</w:t>
            </w:r>
          </w:p>
        </w:tc>
      </w:tr>
      <w:tr w:rsidR="006A3821" w:rsidRPr="00C30FA1" w14:paraId="6EAC3873" w14:textId="77777777" w:rsidTr="000C7503">
        <w:trPr>
          <w:trHeight w:val="1975"/>
        </w:trPr>
        <w:tc>
          <w:tcPr>
            <w:tcW w:w="851" w:type="dxa"/>
          </w:tcPr>
          <w:p w14:paraId="05ABF930" w14:textId="691EB103" w:rsidR="006A3821" w:rsidRPr="00C30FA1" w:rsidRDefault="006A3821" w:rsidP="005D6772">
            <w:pPr>
              <w:spacing w:after="0" w:line="240" w:lineRule="auto"/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969" w:type="dxa"/>
            <w:shd w:val="clear" w:color="auto" w:fill="auto"/>
          </w:tcPr>
          <w:p w14:paraId="31835977" w14:textId="77777777" w:rsidR="006A3821" w:rsidRPr="00C30FA1" w:rsidRDefault="006A3821" w:rsidP="005D6772">
            <w:pPr>
              <w:spacing w:after="0" w:line="240" w:lineRule="auto"/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Буква — строка — текст. Искусство шрифта</w:t>
            </w:r>
            <w:r w:rsidR="00986A6D"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.</w:t>
            </w:r>
          </w:p>
          <w:p w14:paraId="170BF875" w14:textId="77777777" w:rsidR="006A3821" w:rsidRPr="00C30FA1" w:rsidRDefault="006A3821" w:rsidP="005D6772">
            <w:pPr>
              <w:spacing w:after="0" w:line="240" w:lineRule="auto"/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shd w:val="clear" w:color="auto" w:fill="auto"/>
          </w:tcPr>
          <w:p w14:paraId="41476C42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Буква как изобразительно-смысловой символ звука. Буква и искусство шрифта</w:t>
            </w:r>
            <w:r w:rsidRPr="00C30FA1">
              <w:rPr>
                <w:sz w:val="24"/>
                <w:szCs w:val="24"/>
              </w:rPr>
              <w:t xml:space="preserve"> «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архитектура» шрифта, шрифтовые гарнитуры. Шрифт и содержание текста.</w:t>
            </w:r>
          </w:p>
          <w:p w14:paraId="6C10EBF4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Понимание печатного слова, типографской строки как элементов плоскостной композиции. Логотип.</w:t>
            </w:r>
          </w:p>
          <w:p w14:paraId="6038D085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t>Задание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: выполнение аналитических и практических работ по теме «Буква — изобразительный элемент композиции».</w:t>
            </w:r>
          </w:p>
          <w:p w14:paraId="7EA47945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t>Материалы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: бумага, ножницы, клей, фломастер (или компьютер).</w:t>
            </w:r>
          </w:p>
        </w:tc>
        <w:tc>
          <w:tcPr>
            <w:tcW w:w="3544" w:type="dxa"/>
            <w:shd w:val="clear" w:color="auto" w:fill="auto"/>
          </w:tcPr>
          <w:p w14:paraId="06CD4F0B" w14:textId="77777777" w:rsidR="006A3821" w:rsidRPr="00C30FA1" w:rsidRDefault="006A3821" w:rsidP="005D6772">
            <w:pPr>
              <w:spacing w:after="0" w:line="240" w:lineRule="auto"/>
              <w:ind w:firstLine="425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Понимать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букву как исторически сложившееся обозначение звука.</w:t>
            </w:r>
          </w:p>
          <w:p w14:paraId="0D5E1FF5" w14:textId="77777777" w:rsidR="006A3821" w:rsidRPr="00C30FA1" w:rsidRDefault="006A3821" w:rsidP="005D6772">
            <w:pPr>
              <w:spacing w:after="0" w:line="240" w:lineRule="auto"/>
              <w:ind w:firstLine="425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Различать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«архитектуру» шрифта и особенности шрифтовых гарнитур.</w:t>
            </w:r>
          </w:p>
          <w:p w14:paraId="6EFCAE00" w14:textId="77777777" w:rsidR="006A3821" w:rsidRPr="00C30FA1" w:rsidRDefault="006A3821" w:rsidP="005D6772">
            <w:pPr>
              <w:spacing w:after="0" w:line="240" w:lineRule="auto"/>
              <w:ind w:firstLine="425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Применять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печатное слово, типографскую строку в качестве элементов графической композиции.</w:t>
            </w:r>
          </w:p>
        </w:tc>
      </w:tr>
      <w:tr w:rsidR="006A3821" w:rsidRPr="00C30FA1" w14:paraId="303C4588" w14:textId="77777777" w:rsidTr="000C7503">
        <w:trPr>
          <w:trHeight w:val="409"/>
        </w:trPr>
        <w:tc>
          <w:tcPr>
            <w:tcW w:w="851" w:type="dxa"/>
          </w:tcPr>
          <w:p w14:paraId="5FFE76C2" w14:textId="6A2A056A" w:rsidR="006A3821" w:rsidRPr="00C30FA1" w:rsidRDefault="006A3821" w:rsidP="005D6772">
            <w:pPr>
              <w:spacing w:after="0" w:line="240" w:lineRule="auto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5</w:t>
            </w:r>
            <w:r w:rsidR="00566522"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-6</w:t>
            </w:r>
          </w:p>
        </w:tc>
        <w:tc>
          <w:tcPr>
            <w:tcW w:w="3969" w:type="dxa"/>
            <w:shd w:val="clear" w:color="auto" w:fill="auto"/>
          </w:tcPr>
          <w:p w14:paraId="401EC85E" w14:textId="77777777" w:rsidR="006A3821" w:rsidRPr="00C30FA1" w:rsidRDefault="006A3821" w:rsidP="005D6772">
            <w:pPr>
              <w:spacing w:after="0" w:line="240" w:lineRule="auto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  <w:bookmarkStart w:id="0" w:name="bookmark1"/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Когда текст и изоб</w:t>
            </w: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softHyphen/>
              <w:t>ражение вместе.</w:t>
            </w:r>
            <w:bookmarkEnd w:id="0"/>
          </w:p>
          <w:p w14:paraId="77F99A75" w14:textId="77777777" w:rsidR="006A3821" w:rsidRPr="00C30FA1" w:rsidRDefault="006A3821" w:rsidP="005D6772">
            <w:pPr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Композиционные ос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новы макетирования в графическом дизайне</w:t>
            </w:r>
          </w:p>
        </w:tc>
        <w:tc>
          <w:tcPr>
            <w:tcW w:w="6946" w:type="dxa"/>
            <w:shd w:val="clear" w:color="auto" w:fill="auto"/>
          </w:tcPr>
          <w:p w14:paraId="3DA77251" w14:textId="77777777" w:rsidR="006A3821" w:rsidRPr="00C30FA1" w:rsidRDefault="006A3821" w:rsidP="005D6772">
            <w:pPr>
              <w:spacing w:after="0" w:line="240" w:lineRule="auto"/>
              <w:ind w:firstLine="317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Синтез слова и изображения в искусстве плаката, </w:t>
            </w:r>
            <w:proofErr w:type="spellStart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монтажность</w:t>
            </w:r>
            <w:proofErr w:type="spellEnd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их соединения, образно-информационная цельность.</w:t>
            </w:r>
          </w:p>
          <w:p w14:paraId="5BD951FC" w14:textId="77777777" w:rsidR="006A3821" w:rsidRPr="00C30FA1" w:rsidRDefault="006A3821" w:rsidP="005D6772">
            <w:pPr>
              <w:spacing w:after="0" w:line="240" w:lineRule="auto"/>
              <w:ind w:firstLine="317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Стилистика изображений и способы их композиционного расположения в пространстве плаката и поздравительной открытки.</w:t>
            </w:r>
          </w:p>
          <w:p w14:paraId="3B2B121B" w14:textId="77777777" w:rsidR="006A3821" w:rsidRPr="00C30FA1" w:rsidRDefault="006A3821" w:rsidP="005D6772">
            <w:pPr>
              <w:spacing w:after="0" w:line="240" w:lineRule="auto"/>
              <w:ind w:firstLine="317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t>Задание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: выполнение практических работ по теме «Изображение — образный элемент композиции на примере макетирования эскиза плаката и открытки».</w:t>
            </w:r>
          </w:p>
          <w:p w14:paraId="7E625C50" w14:textId="77777777" w:rsidR="006A3821" w:rsidRPr="00C30FA1" w:rsidRDefault="006A3821" w:rsidP="005D6772">
            <w:pPr>
              <w:spacing w:after="0" w:line="240" w:lineRule="auto"/>
              <w:ind w:firstLine="317"/>
              <w:jc w:val="both"/>
              <w:rPr>
                <w:rFonts w:ascii="Times New Roman" w:eastAsia="Courier New" w:hAnsi="Times New Roman"/>
                <w:i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t>Материалы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: бумага, фотоизображения, ножницы, клей</w:t>
            </w:r>
            <w:r w:rsidRPr="00C30FA1">
              <w:rPr>
                <w:rFonts w:ascii="Times New Roman" w:eastAsia="Courier New" w:hAnsi="Times New Roman"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14:paraId="1E7C6658" w14:textId="77777777" w:rsidR="006A3821" w:rsidRPr="00C30FA1" w:rsidRDefault="006A3821" w:rsidP="005D6772">
            <w:pPr>
              <w:spacing w:after="0" w:line="240" w:lineRule="auto"/>
              <w:ind w:firstLine="601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Понимать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и </w:t>
            </w: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объяснять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образно- информационную цельность синтеза слова и изображения в плакате и рекламе.</w:t>
            </w:r>
          </w:p>
          <w:p w14:paraId="256F0C6C" w14:textId="77777777" w:rsidR="006A3821" w:rsidRPr="00C30FA1" w:rsidRDefault="006A3821" w:rsidP="005D6772">
            <w:pPr>
              <w:spacing w:after="0" w:line="240" w:lineRule="auto"/>
              <w:ind w:firstLine="601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Создавать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творческую работу в материале.</w:t>
            </w:r>
          </w:p>
        </w:tc>
      </w:tr>
      <w:tr w:rsidR="006A3821" w:rsidRPr="00C30FA1" w14:paraId="3C1FF6C8" w14:textId="77777777" w:rsidTr="000C7503">
        <w:trPr>
          <w:trHeight w:val="1975"/>
        </w:trPr>
        <w:tc>
          <w:tcPr>
            <w:tcW w:w="851" w:type="dxa"/>
          </w:tcPr>
          <w:p w14:paraId="13443206" w14:textId="35932CCA" w:rsidR="006A3821" w:rsidRPr="00C30FA1" w:rsidRDefault="00566522" w:rsidP="005D6772">
            <w:pPr>
              <w:spacing w:after="0" w:line="240" w:lineRule="auto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7-8</w:t>
            </w:r>
          </w:p>
        </w:tc>
        <w:tc>
          <w:tcPr>
            <w:tcW w:w="3969" w:type="dxa"/>
            <w:shd w:val="clear" w:color="auto" w:fill="auto"/>
          </w:tcPr>
          <w:p w14:paraId="3A3FCBD3" w14:textId="77777777" w:rsidR="006A3821" w:rsidRPr="00C30FA1" w:rsidRDefault="006A3821" w:rsidP="005D6772">
            <w:pPr>
              <w:spacing w:after="0" w:line="240" w:lineRule="auto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В бескрайнем мире книг и журналов.</w:t>
            </w:r>
          </w:p>
          <w:p w14:paraId="3C7B279B" w14:textId="77777777" w:rsidR="006A3821" w:rsidRPr="00C30FA1" w:rsidRDefault="006A3821" w:rsidP="005D6772">
            <w:pPr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Многообразие форм графического дизайна</w:t>
            </w:r>
          </w:p>
          <w:p w14:paraId="5BAB49DC" w14:textId="77777777" w:rsidR="006A3821" w:rsidRPr="00C30FA1" w:rsidRDefault="006A3821" w:rsidP="005D6772">
            <w:pPr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shd w:val="clear" w:color="auto" w:fill="auto"/>
          </w:tcPr>
          <w:p w14:paraId="553D73FB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sz w:val="24"/>
                <w:szCs w:val="24"/>
              </w:rPr>
              <w:t>Многообразие видов графического дизайна: от визитки до книги.</w:t>
            </w:r>
          </w:p>
          <w:p w14:paraId="31975613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sz w:val="24"/>
                <w:szCs w:val="24"/>
              </w:rPr>
              <w:t xml:space="preserve">Соединение текста и изображения. Элементы, составляющие конструкцию и художественное оформление книги, журнала. Коллажная композиция: </w:t>
            </w:r>
            <w:proofErr w:type="gramStart"/>
            <w:r w:rsidRPr="00C30FA1">
              <w:rPr>
                <w:rFonts w:ascii="Times New Roman" w:hAnsi="Times New Roman"/>
                <w:sz w:val="24"/>
                <w:szCs w:val="24"/>
              </w:rPr>
              <w:t>об-разность</w:t>
            </w:r>
            <w:proofErr w:type="gramEnd"/>
            <w:r w:rsidRPr="00C30FA1">
              <w:rPr>
                <w:rFonts w:ascii="Times New Roman" w:hAnsi="Times New Roman"/>
                <w:sz w:val="24"/>
                <w:szCs w:val="24"/>
              </w:rPr>
              <w:t xml:space="preserve"> и технология.</w:t>
            </w:r>
          </w:p>
          <w:p w14:paraId="15CDF457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  <w:r w:rsidRPr="00C30FA1">
              <w:rPr>
                <w:rFonts w:ascii="Times New Roman" w:hAnsi="Times New Roman"/>
                <w:sz w:val="24"/>
                <w:szCs w:val="24"/>
              </w:rPr>
              <w:t>: выполнение практических работ по теме «Коллективная деловая игра: проектирование книги (журнала), создание макета журнала» (в технике коллажа или на компьютере).</w:t>
            </w:r>
          </w:p>
          <w:p w14:paraId="1923747E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sz w:val="24"/>
                <w:szCs w:val="24"/>
              </w:rPr>
              <w:t>Материалы</w:t>
            </w:r>
            <w:r w:rsidRPr="00C30FA1">
              <w:rPr>
                <w:rFonts w:ascii="Times New Roman" w:hAnsi="Times New Roman"/>
                <w:sz w:val="24"/>
                <w:szCs w:val="24"/>
              </w:rPr>
              <w:t>: бумага, фотоизображения, фломастер, ножницы, клей (или компьютер).</w:t>
            </w:r>
          </w:p>
        </w:tc>
        <w:tc>
          <w:tcPr>
            <w:tcW w:w="3544" w:type="dxa"/>
            <w:shd w:val="clear" w:color="auto" w:fill="auto"/>
          </w:tcPr>
          <w:p w14:paraId="0038B2CF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Узнавать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элементы, составляющие конструкцию и художественное оформление книги, журнала.</w:t>
            </w:r>
          </w:p>
          <w:p w14:paraId="1A30690C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Выбирать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и </w:t>
            </w: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использовать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различные способы компоновки книжного и журнального разворота.</w:t>
            </w:r>
          </w:p>
          <w:p w14:paraId="4E3AAD87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Создавать практическую творческую работу в матер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иале.</w:t>
            </w:r>
          </w:p>
        </w:tc>
      </w:tr>
      <w:tr w:rsidR="006A3821" w:rsidRPr="00C30FA1" w14:paraId="40439348" w14:textId="77777777" w:rsidTr="000C7503">
        <w:trPr>
          <w:trHeight w:val="976"/>
        </w:trPr>
        <w:tc>
          <w:tcPr>
            <w:tcW w:w="15310" w:type="dxa"/>
            <w:gridSpan w:val="4"/>
          </w:tcPr>
          <w:p w14:paraId="314B2170" w14:textId="77777777" w:rsidR="006A3821" w:rsidRPr="00C30FA1" w:rsidRDefault="006A3821" w:rsidP="005D6772">
            <w:pPr>
              <w:spacing w:after="0" w:line="240" w:lineRule="auto"/>
              <w:jc w:val="center"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В мире вещей и зданий.</w:t>
            </w:r>
          </w:p>
          <w:p w14:paraId="2A4E83CE" w14:textId="77777777" w:rsidR="006A3821" w:rsidRPr="00C30FA1" w:rsidRDefault="006A3821" w:rsidP="005D6772">
            <w:pPr>
              <w:spacing w:after="0" w:line="240" w:lineRule="auto"/>
              <w:jc w:val="center"/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t xml:space="preserve"> Художественный язык конструктивных искусств (8 ч)</w:t>
            </w:r>
          </w:p>
          <w:p w14:paraId="21233F91" w14:textId="77777777" w:rsidR="006A3821" w:rsidRPr="00C30FA1" w:rsidRDefault="006A3821" w:rsidP="005D6772">
            <w:pPr>
              <w:spacing w:after="0" w:line="240" w:lineRule="auto"/>
              <w:ind w:firstLine="602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От плоскостного изображения — к макетированию объемно-пространственных композиций. Прочтение плоскостной композиции как «чертежа» пространства. Здание — объем в пространстве и объект в градостроительстве.</w:t>
            </w:r>
          </w:p>
          <w:p w14:paraId="604A6D53" w14:textId="77777777" w:rsidR="006A3821" w:rsidRPr="00C30FA1" w:rsidRDefault="006A3821" w:rsidP="005D6772">
            <w:pPr>
              <w:spacing w:after="0" w:line="240" w:lineRule="auto"/>
              <w:ind w:firstLine="602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Основы формообразования. Композиция объемов в структуре зданий. Структура дома и его основные элементы. Развитие строительных 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lastRenderedPageBreak/>
              <w:t>технологий и историческое видоизменение основных элементов здания. Унификация — важное звено архитектурно-дизайнерской деятельности. Модуль в конструкции здания. Модульное макетирование.</w:t>
            </w:r>
          </w:p>
          <w:p w14:paraId="2250E637" w14:textId="77777777" w:rsidR="006A3821" w:rsidRPr="00C30FA1" w:rsidRDefault="006A3821" w:rsidP="005D6772">
            <w:pPr>
              <w:spacing w:after="0" w:line="240" w:lineRule="auto"/>
              <w:ind w:firstLine="602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Дизайн как </w:t>
            </w:r>
            <w:proofErr w:type="gramStart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эстетизация  машинного</w:t>
            </w:r>
            <w:proofErr w:type="gramEnd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тиражирования вещей. Геометрическая структура вещи. Несущая конструкция — каркас дома и корпус вещи. Отражение времени в вещи. Взаимосвязь материала и формы в дизайне.</w:t>
            </w:r>
          </w:p>
          <w:p w14:paraId="149C9663" w14:textId="77777777" w:rsidR="006A3821" w:rsidRPr="00C30FA1" w:rsidRDefault="006A3821" w:rsidP="005D6772">
            <w:pPr>
              <w:spacing w:after="0" w:line="240" w:lineRule="auto"/>
              <w:ind w:firstLine="602"/>
              <w:jc w:val="both"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Роль цвета в архитектурной композиции и в дизайнерском проекте. Формообразующее и эстетическое значение цвета в архитектуре и дизайне.</w:t>
            </w:r>
          </w:p>
          <w:p w14:paraId="5642159A" w14:textId="77777777" w:rsidR="006A3821" w:rsidRPr="00C30FA1" w:rsidRDefault="006A3821" w:rsidP="005D6772">
            <w:pPr>
              <w:spacing w:after="0" w:line="240" w:lineRule="auto"/>
              <w:contextualSpacing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6A3821" w:rsidRPr="00C30FA1" w14:paraId="22F49ABB" w14:textId="77777777" w:rsidTr="000C7503">
        <w:trPr>
          <w:trHeight w:val="1543"/>
        </w:trPr>
        <w:tc>
          <w:tcPr>
            <w:tcW w:w="851" w:type="dxa"/>
          </w:tcPr>
          <w:p w14:paraId="7B75FEEE" w14:textId="08EADFAA" w:rsidR="006A3821" w:rsidRPr="00C30FA1" w:rsidRDefault="00566522" w:rsidP="005D6772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969" w:type="dxa"/>
            <w:shd w:val="clear" w:color="auto" w:fill="auto"/>
          </w:tcPr>
          <w:p w14:paraId="78C1DF20" w14:textId="77777777" w:rsidR="006A3821" w:rsidRPr="00C30FA1" w:rsidRDefault="006A3821" w:rsidP="005D6772">
            <w:pPr>
              <w:spacing w:after="0" w:line="240" w:lineRule="auto"/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Объект и простран</w:t>
            </w: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softHyphen/>
              <w:t>ство.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От плоскостного изображения к объем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ному макету</w:t>
            </w:r>
            <w:r w:rsidR="00986A6D"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.</w:t>
            </w:r>
          </w:p>
          <w:p w14:paraId="4099D9C4" w14:textId="77777777" w:rsidR="006A3821" w:rsidRPr="00C30FA1" w:rsidRDefault="006A3821" w:rsidP="005D6772">
            <w:pPr>
              <w:spacing w:after="0" w:line="240" w:lineRule="auto"/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shd w:val="clear" w:color="auto" w:fill="auto"/>
          </w:tcPr>
          <w:p w14:paraId="694419E1" w14:textId="77777777" w:rsidR="006A3821" w:rsidRPr="00C30FA1" w:rsidRDefault="006A3821" w:rsidP="005D6772">
            <w:pPr>
              <w:spacing w:after="0" w:line="240" w:lineRule="auto"/>
              <w:ind w:firstLine="602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Композиция плоскостная и прост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ранственная. Прочтение плоскостной композиции как схематического изоб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ражения объемов в пространстве при взгляде на них сверху. Композиция пя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тен и линий как чертеж объектов в пространстве. Понятие чертежа как плоскостного изображения объемов, когда точка — вертикаль, круг — ци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линдр или шар, кольцо — цилиндр и т. д. Понимание учащимися проекцион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ной природы чертежа.</w:t>
            </w:r>
          </w:p>
          <w:p w14:paraId="74A1B93B" w14:textId="77777777" w:rsidR="006A3821" w:rsidRPr="00C30FA1" w:rsidRDefault="006A3821" w:rsidP="005D6772">
            <w:pPr>
              <w:spacing w:after="0" w:line="240" w:lineRule="auto"/>
              <w:ind w:firstLine="602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iCs/>
                <w:color w:val="000000"/>
                <w:sz w:val="24"/>
                <w:szCs w:val="24"/>
              </w:rPr>
              <w:t>Задание</w:t>
            </w:r>
            <w:r w:rsidRPr="00C30FA1">
              <w:rPr>
                <w:rFonts w:ascii="Times New Roman" w:eastAsia="Courier New" w:hAnsi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выполнение практических работ по теме «Соразмерность и про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порциональность объемов в простран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стве» (создание объемно-пространст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венных макетов)</w:t>
            </w:r>
          </w:p>
          <w:p w14:paraId="7B4C0D3B" w14:textId="77777777" w:rsidR="006A3821" w:rsidRPr="00C30FA1" w:rsidRDefault="006A3821" w:rsidP="005D6772">
            <w:pPr>
              <w:spacing w:after="0" w:line="240" w:lineRule="auto"/>
              <w:ind w:firstLine="602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iCs/>
                <w:color w:val="000000"/>
                <w:sz w:val="24"/>
                <w:szCs w:val="24"/>
              </w:rPr>
              <w:t>Материалы: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бумага, ножницы, клей</w:t>
            </w:r>
          </w:p>
        </w:tc>
        <w:tc>
          <w:tcPr>
            <w:tcW w:w="3544" w:type="dxa"/>
            <w:shd w:val="clear" w:color="auto" w:fill="auto"/>
          </w:tcPr>
          <w:p w14:paraId="2FA499EE" w14:textId="77777777" w:rsidR="006A3821" w:rsidRPr="00C30FA1" w:rsidRDefault="006A3821" w:rsidP="005D6772">
            <w:pPr>
              <w:spacing w:after="0" w:line="240" w:lineRule="auto"/>
              <w:ind w:firstLine="425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Развивать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пространственное воображение.</w:t>
            </w:r>
          </w:p>
          <w:p w14:paraId="58B1FEED" w14:textId="77777777" w:rsidR="006A3821" w:rsidRPr="00C30FA1" w:rsidRDefault="006A3821" w:rsidP="005D6772">
            <w:pPr>
              <w:spacing w:after="0" w:line="240" w:lineRule="auto"/>
              <w:ind w:firstLine="425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Понимать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плоскостную композицию как возможное схематическое изображение объемов при взгляде на них сверху.</w:t>
            </w:r>
          </w:p>
          <w:p w14:paraId="3F8D9E2B" w14:textId="77777777" w:rsidR="006A3821" w:rsidRPr="00C30FA1" w:rsidRDefault="006A3821" w:rsidP="005D6772">
            <w:pPr>
              <w:spacing w:after="0" w:line="240" w:lineRule="auto"/>
              <w:ind w:firstLine="425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Осознавать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чертеж как плоскостное изображение объемов, когда точка — вертикаль, круг — цилиндр, шар и т. д.</w:t>
            </w:r>
          </w:p>
          <w:p w14:paraId="36F9A9D1" w14:textId="77777777" w:rsidR="006A3821" w:rsidRPr="00C30FA1" w:rsidRDefault="006A3821" w:rsidP="005D6772">
            <w:pPr>
              <w:spacing w:after="0" w:line="240" w:lineRule="auto"/>
              <w:ind w:firstLine="425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Применять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в создаваемых пространственных композициях доминантный объект и вспомогательные соединительные элементы.</w:t>
            </w:r>
          </w:p>
        </w:tc>
      </w:tr>
      <w:tr w:rsidR="006A3821" w:rsidRPr="00C30FA1" w14:paraId="04FA4063" w14:textId="77777777" w:rsidTr="000C7503">
        <w:trPr>
          <w:trHeight w:val="1975"/>
        </w:trPr>
        <w:tc>
          <w:tcPr>
            <w:tcW w:w="851" w:type="dxa"/>
          </w:tcPr>
          <w:p w14:paraId="1CE0CFAD" w14:textId="2B6626CA" w:rsidR="006A3821" w:rsidRPr="00C30FA1" w:rsidRDefault="00853039" w:rsidP="005D6772">
            <w:pPr>
              <w:spacing w:after="0" w:line="240" w:lineRule="auto"/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14:paraId="778BEE38" w14:textId="77777777" w:rsidR="006A3821" w:rsidRPr="00C30FA1" w:rsidRDefault="006A3821" w:rsidP="005D6772">
            <w:pPr>
              <w:spacing w:after="0" w:line="240" w:lineRule="auto"/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Взаимосвязь объектов в архитектурном макете</w:t>
            </w:r>
            <w:r w:rsidR="00986A6D"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946" w:type="dxa"/>
            <w:shd w:val="clear" w:color="auto" w:fill="auto"/>
          </w:tcPr>
          <w:p w14:paraId="4E3EDA65" w14:textId="77777777" w:rsidR="006A3821" w:rsidRPr="00C30FA1" w:rsidRDefault="006A3821" w:rsidP="005D6772">
            <w:pPr>
              <w:spacing w:after="0" w:line="240" w:lineRule="auto"/>
              <w:ind w:firstLine="318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Прочтение по рисунку простых гео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метрических тел, а также прямых, ломаных, кривых линий. Конструирова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ние их в объеме и применение в прост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ранственно-макетных композициях.</w:t>
            </w:r>
          </w:p>
          <w:p w14:paraId="5C4D3EDD" w14:textId="77777777" w:rsidR="006A3821" w:rsidRPr="00C30FA1" w:rsidRDefault="006A3821" w:rsidP="005D6772">
            <w:pPr>
              <w:spacing w:after="0" w:line="240" w:lineRule="auto"/>
              <w:ind w:firstLine="318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Вспомогательные соединительные элементы в пространственной компози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ции. Понятие рельефа местности и спо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собы его обозначения на макете. Дизайн проекта: введение монохромного цвета.</w:t>
            </w:r>
          </w:p>
          <w:p w14:paraId="1A718CE3" w14:textId="77777777" w:rsidR="006A3821" w:rsidRPr="00C30FA1" w:rsidRDefault="006A3821" w:rsidP="005D6772">
            <w:pPr>
              <w:spacing w:after="0" w:line="240" w:lineRule="auto"/>
              <w:ind w:firstLine="318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iCs/>
                <w:color w:val="000000"/>
                <w:sz w:val="24"/>
                <w:szCs w:val="24"/>
              </w:rPr>
              <w:t>Задание</w:t>
            </w:r>
            <w:r w:rsidRPr="00C30FA1">
              <w:rPr>
                <w:rFonts w:ascii="Times New Roman" w:eastAsia="Courier New" w:hAnsi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выполнение практической работы по теме «Композиционная вза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имосвязь объектов в макете» (создание объемно-пространственного макета из 2—3 объемов).</w:t>
            </w:r>
          </w:p>
          <w:p w14:paraId="1136A9D3" w14:textId="77777777" w:rsidR="006A3821" w:rsidRPr="00C30FA1" w:rsidRDefault="006A3821" w:rsidP="005D6772">
            <w:pPr>
              <w:spacing w:after="0" w:line="240" w:lineRule="auto"/>
              <w:ind w:firstLine="318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iCs/>
                <w:color w:val="000000"/>
                <w:sz w:val="24"/>
                <w:szCs w:val="24"/>
              </w:rPr>
              <w:t>Материалы</w:t>
            </w:r>
            <w:r w:rsidRPr="00C30FA1">
              <w:rPr>
                <w:rFonts w:ascii="Times New Roman" w:eastAsia="Courier New" w:hAnsi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бумага, ножницы, клей</w:t>
            </w:r>
          </w:p>
        </w:tc>
        <w:tc>
          <w:tcPr>
            <w:tcW w:w="3544" w:type="dxa"/>
            <w:shd w:val="clear" w:color="auto" w:fill="auto"/>
          </w:tcPr>
          <w:p w14:paraId="791DB075" w14:textId="77777777" w:rsidR="006A3821" w:rsidRPr="00C30FA1" w:rsidRDefault="006A3821" w:rsidP="005D6772">
            <w:pPr>
              <w:spacing w:after="0" w:line="240" w:lineRule="auto"/>
              <w:ind w:firstLine="601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Анализировать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композицию объ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емов, составляющих общий облик, об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раз современной постройки.</w:t>
            </w:r>
          </w:p>
          <w:p w14:paraId="03076A2D" w14:textId="77777777" w:rsidR="006A3821" w:rsidRPr="00C30FA1" w:rsidRDefault="006A3821" w:rsidP="005D6772">
            <w:pPr>
              <w:spacing w:after="0" w:line="240" w:lineRule="auto"/>
              <w:ind w:firstLine="601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Осознавать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взаимное влияние объ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емов и их сочетаний на образный ха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рактер постройки.</w:t>
            </w:r>
          </w:p>
          <w:p w14:paraId="4E80E297" w14:textId="77777777" w:rsidR="006A3821" w:rsidRPr="00C30FA1" w:rsidRDefault="006A3821" w:rsidP="005D6772">
            <w:pPr>
              <w:spacing w:after="0" w:line="240" w:lineRule="auto"/>
              <w:ind w:firstLine="601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Понимать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и</w:t>
            </w: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 xml:space="preserve"> объяснять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взаимо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связь выразительности и целесообраз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ности конструкции.</w:t>
            </w:r>
          </w:p>
          <w:p w14:paraId="41819512" w14:textId="77777777" w:rsidR="006A3821" w:rsidRPr="00C30FA1" w:rsidRDefault="006A3821" w:rsidP="005D6772">
            <w:pPr>
              <w:spacing w:after="0" w:line="240" w:lineRule="auto"/>
              <w:ind w:firstLine="601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Овладевать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способами обозначения на макете рельефа 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lastRenderedPageBreak/>
              <w:t>местности и природ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ных объектов.</w:t>
            </w:r>
          </w:p>
          <w:p w14:paraId="2340B8B2" w14:textId="77777777" w:rsidR="006A3821" w:rsidRPr="00C30FA1" w:rsidRDefault="006A3821" w:rsidP="005D6772">
            <w:pPr>
              <w:spacing w:after="0" w:line="240" w:lineRule="auto"/>
              <w:ind w:firstLine="601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Использовать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в макете фактуру плоскостей фасадов для поиска компо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зиционной выразительности.</w:t>
            </w:r>
          </w:p>
        </w:tc>
      </w:tr>
      <w:tr w:rsidR="006A3821" w:rsidRPr="00C30FA1" w14:paraId="4A283C96" w14:textId="77777777" w:rsidTr="000C7503">
        <w:trPr>
          <w:trHeight w:val="1259"/>
        </w:trPr>
        <w:tc>
          <w:tcPr>
            <w:tcW w:w="851" w:type="dxa"/>
          </w:tcPr>
          <w:p w14:paraId="0F84C087" w14:textId="77777777" w:rsidR="006A3821" w:rsidRPr="00C30FA1" w:rsidRDefault="00853039" w:rsidP="005D6772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11-12</w:t>
            </w:r>
          </w:p>
        </w:tc>
        <w:tc>
          <w:tcPr>
            <w:tcW w:w="3969" w:type="dxa"/>
            <w:shd w:val="clear" w:color="auto" w:fill="auto"/>
          </w:tcPr>
          <w:p w14:paraId="72DAB51C" w14:textId="77777777" w:rsidR="006A3821" w:rsidRPr="00C30FA1" w:rsidRDefault="006A3821" w:rsidP="005D6772">
            <w:pPr>
              <w:spacing w:after="0" w:line="240" w:lineRule="auto"/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Конструкция: часть и целое.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Здание как сочетание различных объемов. Понятие модуля</w:t>
            </w:r>
            <w:r w:rsidR="00063856"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.</w:t>
            </w:r>
          </w:p>
          <w:p w14:paraId="4B62EA9B" w14:textId="77777777" w:rsidR="006A3821" w:rsidRPr="00C30FA1" w:rsidRDefault="006A3821" w:rsidP="005D6772">
            <w:pPr>
              <w:spacing w:after="0" w:line="240" w:lineRule="auto"/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shd w:val="clear" w:color="auto" w:fill="auto"/>
          </w:tcPr>
          <w:p w14:paraId="2CCF2AD4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Прослеживание структур зданий раз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личных архитектурных стилей и эпох. Выявление простых объемов, образую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щих дом. Взаимное влияние объемов и их сочетаний на образный характер постройки. Баланс функциональности и художественной красоты здания. Деталь и целое. Достижение выразительности и целесообразности конструкции.</w:t>
            </w:r>
          </w:p>
          <w:p w14:paraId="22AADDC9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Модуль как основа эстетической цельности постройки и домостроительной индустрии.</w:t>
            </w:r>
          </w:p>
          <w:p w14:paraId="100B2889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t>Задание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: выполнение практических работ по темам: «Разнообразие объемных форм, их композиционное усложнение», «Соединение объемных форм в единое архитектурное целое», «Модуль как основа эстетической цельности в конструкции».</w:t>
            </w:r>
          </w:p>
          <w:p w14:paraId="171ED24F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t>Материалы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: бумага, ножницы, клей</w:t>
            </w:r>
          </w:p>
        </w:tc>
        <w:tc>
          <w:tcPr>
            <w:tcW w:w="3544" w:type="dxa"/>
            <w:shd w:val="clear" w:color="auto" w:fill="auto"/>
          </w:tcPr>
          <w:p w14:paraId="1476DF91" w14:textId="77777777" w:rsidR="006A3821" w:rsidRPr="00C30FA1" w:rsidRDefault="006A3821" w:rsidP="005D6772">
            <w:pPr>
              <w:spacing w:after="0" w:line="240" w:lineRule="auto"/>
              <w:ind w:firstLine="601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Понимать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и </w:t>
            </w: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объяснять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структуру различных типов зданий, выявлять горизонтальные, вертикальные, наклонные элементы, входящие в них.</w:t>
            </w:r>
          </w:p>
          <w:p w14:paraId="2F6B805D" w14:textId="77777777" w:rsidR="006A3821" w:rsidRPr="00C30FA1" w:rsidRDefault="006A3821" w:rsidP="005D6772">
            <w:pPr>
              <w:spacing w:after="0" w:line="240" w:lineRule="auto"/>
              <w:ind w:firstLine="601"/>
              <w:jc w:val="both"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Применять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модульные элементы в создании эскизного макета дома.</w:t>
            </w:r>
          </w:p>
        </w:tc>
      </w:tr>
      <w:tr w:rsidR="006A3821" w:rsidRPr="00C30FA1" w14:paraId="02D1925A" w14:textId="77777777" w:rsidTr="000C7503">
        <w:trPr>
          <w:trHeight w:val="834"/>
        </w:trPr>
        <w:tc>
          <w:tcPr>
            <w:tcW w:w="851" w:type="dxa"/>
          </w:tcPr>
          <w:p w14:paraId="04A9274E" w14:textId="77777777" w:rsidR="006A3821" w:rsidRPr="00C30FA1" w:rsidRDefault="00853039" w:rsidP="005D6772">
            <w:pPr>
              <w:spacing w:after="0" w:line="240" w:lineRule="auto"/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969" w:type="dxa"/>
            <w:shd w:val="clear" w:color="auto" w:fill="auto"/>
          </w:tcPr>
          <w:p w14:paraId="68558285" w14:textId="77777777" w:rsidR="006A3821" w:rsidRPr="00C30FA1" w:rsidRDefault="006A3821" w:rsidP="005D6772">
            <w:pPr>
              <w:spacing w:after="0" w:line="240" w:lineRule="auto"/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Важнейшие архитек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турные элементы здания</w:t>
            </w:r>
            <w:r w:rsidR="00063856"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.</w:t>
            </w:r>
          </w:p>
          <w:p w14:paraId="337D2872" w14:textId="77777777" w:rsidR="006A3821" w:rsidRPr="00C30FA1" w:rsidRDefault="006A3821" w:rsidP="005D6772">
            <w:pPr>
              <w:spacing w:after="0" w:line="240" w:lineRule="auto"/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shd w:val="clear" w:color="auto" w:fill="auto"/>
          </w:tcPr>
          <w:p w14:paraId="6385681E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Рассмотрение различных типов зда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ний, выявление горизонтальных, верти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кальных, наклонных элементов, входя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щих в их структуру. Возникновение и историческое развитие главных архитек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турных элементов здания (перекрытия, стены, окна, двери, крыша, а также ар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ки, купола, своды, колонны и др.).</w:t>
            </w:r>
          </w:p>
          <w:p w14:paraId="0FF8246A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Использование элементов здания в макете архитектурного объекта.</w:t>
            </w:r>
          </w:p>
          <w:p w14:paraId="3D999DFF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Важнейшие архитек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турные элементы здания</w:t>
            </w:r>
          </w:p>
          <w:p w14:paraId="494F0EE9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iCs/>
                <w:color w:val="000000"/>
                <w:sz w:val="24"/>
                <w:szCs w:val="24"/>
              </w:rPr>
              <w:t>Задания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: выполнение практических работ по теме «Проектирование объем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но-пространственного объекта из важнейших элементов здания» (создание макетов).</w:t>
            </w:r>
          </w:p>
          <w:p w14:paraId="78FBE139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t>Материалы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: бумага, фломастер, ножницы, клей.</w:t>
            </w:r>
          </w:p>
        </w:tc>
        <w:tc>
          <w:tcPr>
            <w:tcW w:w="3544" w:type="dxa"/>
            <w:shd w:val="clear" w:color="auto" w:fill="auto"/>
          </w:tcPr>
          <w:p w14:paraId="71FC4D14" w14:textId="77777777" w:rsidR="006A3821" w:rsidRPr="00C30FA1" w:rsidRDefault="006A3821" w:rsidP="005D6772">
            <w:pPr>
              <w:spacing w:after="0" w:line="240" w:lineRule="auto"/>
              <w:ind w:firstLine="601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Иметь </w:t>
            </w: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представление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и рассказывать о главных архитектурных элементах здания, их изменениях в процессе исторического развития.</w:t>
            </w:r>
          </w:p>
          <w:p w14:paraId="7725DE64" w14:textId="77777777" w:rsidR="006A3821" w:rsidRPr="00C30FA1" w:rsidRDefault="006A3821" w:rsidP="005D6772">
            <w:pPr>
              <w:pStyle w:val="a3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Создавать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разнообразные творческие работы (фантазийные конструкции) в материале.</w:t>
            </w:r>
          </w:p>
        </w:tc>
      </w:tr>
      <w:tr w:rsidR="006A3821" w:rsidRPr="00C30FA1" w14:paraId="4EDED987" w14:textId="77777777" w:rsidTr="000C7503">
        <w:trPr>
          <w:trHeight w:val="1975"/>
        </w:trPr>
        <w:tc>
          <w:tcPr>
            <w:tcW w:w="851" w:type="dxa"/>
          </w:tcPr>
          <w:p w14:paraId="3CE82917" w14:textId="77777777" w:rsidR="006A3821" w:rsidRPr="00C30FA1" w:rsidRDefault="006A3821" w:rsidP="005D6772">
            <w:pPr>
              <w:spacing w:after="0" w:line="240" w:lineRule="auto"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="00853039"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14:paraId="317D1925" w14:textId="77777777" w:rsidR="006A3821" w:rsidRPr="00C30FA1" w:rsidRDefault="006A3821" w:rsidP="005D6772">
            <w:pPr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Красота и целесообразность.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Вещь как сочетание объемов и образ времени</w:t>
            </w:r>
            <w:r w:rsidR="00063856"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.</w:t>
            </w:r>
          </w:p>
          <w:p w14:paraId="273A7D5B" w14:textId="77777777" w:rsidR="006A3821" w:rsidRPr="00C30FA1" w:rsidRDefault="006A3821" w:rsidP="005D6772">
            <w:pPr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shd w:val="clear" w:color="auto" w:fill="auto"/>
          </w:tcPr>
          <w:p w14:paraId="09E7C888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Многообразие мира вещей. Внешний облик вещи. Выявление сочетающихся объемов. Функция вещи и целесообразность сочетаний объемов.</w:t>
            </w:r>
          </w:p>
          <w:p w14:paraId="1C04ACED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Дизайн вещи как искусство и социальное проектирование. Вещь как образ действительности и времени. Сочетание образного и рационального. Красота — наиболее полное выявление функции вещи.</w:t>
            </w:r>
          </w:p>
          <w:p w14:paraId="7A6AB751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t>Задания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: выполнение аналитической работы по теме «Аналитическая зарисовка бытового предмета», а также творческой работы «Создание образно- тематической инсталляции» (портрет человека, портрет времени, портрет</w:t>
            </w:r>
            <w:r w:rsidRPr="00C30FA1">
              <w:rPr>
                <w:sz w:val="24"/>
                <w:szCs w:val="24"/>
              </w:rPr>
              <w:t xml:space="preserve"> 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времени действия).</w:t>
            </w:r>
          </w:p>
          <w:p w14:paraId="6B07999B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t>Материалы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: графический материал, бумага (для зарисовки</w:t>
            </w:r>
            <w:proofErr w:type="gramStart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);  предметы</w:t>
            </w:r>
            <w:proofErr w:type="gramEnd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,  вещи,  рама (для инсталляции).</w:t>
            </w:r>
          </w:p>
        </w:tc>
        <w:tc>
          <w:tcPr>
            <w:tcW w:w="3544" w:type="dxa"/>
            <w:shd w:val="clear" w:color="auto" w:fill="auto"/>
          </w:tcPr>
          <w:p w14:paraId="1D9CC0D4" w14:textId="77777777" w:rsidR="006A3821" w:rsidRPr="00C30FA1" w:rsidRDefault="006A3821" w:rsidP="005D6772">
            <w:pPr>
              <w:pStyle w:val="a3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sz w:val="24"/>
                <w:szCs w:val="24"/>
              </w:rPr>
              <w:t>Понимать</w:t>
            </w:r>
            <w:r w:rsidRPr="00C30FA1">
              <w:rPr>
                <w:rFonts w:ascii="Times New Roman" w:hAnsi="Times New Roman"/>
                <w:sz w:val="24"/>
                <w:szCs w:val="24"/>
              </w:rPr>
              <w:t xml:space="preserve"> общее и различное во внешнем облике вещи и здания, уметь выявлять сочетание объемов, образующих форму вещи.</w:t>
            </w:r>
          </w:p>
          <w:p w14:paraId="219E3FB0" w14:textId="77777777" w:rsidR="006A3821" w:rsidRPr="00C30FA1" w:rsidRDefault="006A3821" w:rsidP="005D6772">
            <w:pPr>
              <w:pStyle w:val="a3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sz w:val="24"/>
                <w:szCs w:val="24"/>
              </w:rPr>
              <w:t>Осознавать</w:t>
            </w:r>
            <w:r w:rsidRPr="00C30FA1">
              <w:rPr>
                <w:rFonts w:ascii="Times New Roman" w:hAnsi="Times New Roman"/>
                <w:sz w:val="24"/>
                <w:szCs w:val="24"/>
              </w:rPr>
              <w:t xml:space="preserve"> дизайн вещи одновременно как искусство и как социальное проектирование, уметь объяснять это.</w:t>
            </w:r>
          </w:p>
          <w:p w14:paraId="4EFDFF08" w14:textId="77777777" w:rsidR="006A3821" w:rsidRPr="00C30FA1" w:rsidRDefault="006A3821" w:rsidP="005D6772">
            <w:pPr>
              <w:pStyle w:val="a3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C30FA1">
              <w:rPr>
                <w:rFonts w:ascii="Times New Roman" w:hAnsi="Times New Roman"/>
                <w:sz w:val="24"/>
                <w:szCs w:val="24"/>
              </w:rPr>
              <w:t xml:space="preserve"> вещь как объект, несущий отпечаток дня сегодняшнего и вчерашнего.</w:t>
            </w:r>
          </w:p>
          <w:p w14:paraId="012DA350" w14:textId="77777777" w:rsidR="006A3821" w:rsidRPr="00C30FA1" w:rsidRDefault="006A3821" w:rsidP="005D6772">
            <w:pPr>
              <w:pStyle w:val="a3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sz w:val="24"/>
                <w:szCs w:val="24"/>
              </w:rPr>
              <w:t>Создавать</w:t>
            </w:r>
            <w:r w:rsidRPr="00C30FA1">
              <w:rPr>
                <w:rFonts w:ascii="Times New Roman" w:hAnsi="Times New Roman"/>
                <w:sz w:val="24"/>
                <w:szCs w:val="24"/>
              </w:rPr>
              <w:t xml:space="preserve"> творческие работы в материале</w:t>
            </w:r>
          </w:p>
        </w:tc>
      </w:tr>
      <w:tr w:rsidR="006A3821" w:rsidRPr="00C30FA1" w14:paraId="17681DDB" w14:textId="77777777" w:rsidTr="000C7503">
        <w:trPr>
          <w:trHeight w:val="692"/>
        </w:trPr>
        <w:tc>
          <w:tcPr>
            <w:tcW w:w="851" w:type="dxa"/>
          </w:tcPr>
          <w:p w14:paraId="564BE2FD" w14:textId="43ABA859" w:rsidR="006A3821" w:rsidRPr="00C30FA1" w:rsidRDefault="00853039" w:rsidP="005D6772">
            <w:pPr>
              <w:spacing w:after="0" w:line="240" w:lineRule="auto"/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69" w:type="dxa"/>
            <w:shd w:val="clear" w:color="auto" w:fill="auto"/>
          </w:tcPr>
          <w:p w14:paraId="384FEC23" w14:textId="77777777" w:rsidR="006A3821" w:rsidRPr="00C30FA1" w:rsidRDefault="006A3821" w:rsidP="005D6772">
            <w:pPr>
              <w:spacing w:after="0" w:line="240" w:lineRule="auto"/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Форма и материал</w:t>
            </w:r>
            <w:r w:rsidR="00063856"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946" w:type="dxa"/>
            <w:shd w:val="clear" w:color="auto" w:fill="auto"/>
          </w:tcPr>
          <w:p w14:paraId="6D22C797" w14:textId="77777777" w:rsidR="006A3821" w:rsidRPr="00C30FA1" w:rsidRDefault="006A3821" w:rsidP="005D6772">
            <w:pPr>
              <w:spacing w:after="0" w:line="240" w:lineRule="auto"/>
              <w:ind w:firstLine="318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Взаимосвязь формы и материала. Влияние функции вещи на материал, из которого она будет создаваться. Роль материала в определении формы. Влияние развития технологий и материалов на изменение формы вещи (например, бытовая аудиотехника — от деревянных корпусов к пластиковым обтекаемым формам и т. д.).</w:t>
            </w:r>
          </w:p>
          <w:p w14:paraId="6A4FD3A1" w14:textId="77777777" w:rsidR="006A3821" w:rsidRPr="00C30FA1" w:rsidRDefault="006A3821" w:rsidP="005D6772">
            <w:pPr>
              <w:spacing w:after="0" w:line="240" w:lineRule="auto"/>
              <w:ind w:firstLine="318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t>Задания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: выполнение практических работ по теме «Определяющая роль материала в создании формы, конструкции и назначении вещи» (проекты «Сочинение вещи», «Из вещи — вещь»).</w:t>
            </w:r>
          </w:p>
          <w:p w14:paraId="1376B75C" w14:textId="77777777" w:rsidR="006A3821" w:rsidRPr="00C30FA1" w:rsidRDefault="006A3821" w:rsidP="005D6772">
            <w:pPr>
              <w:spacing w:after="0" w:line="240" w:lineRule="auto"/>
              <w:ind w:firstLine="318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t>Материалы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: моток проволоки, комок ваты, кусок стекла или дерева, мех, цепочки, шарики и т. п.</w:t>
            </w:r>
          </w:p>
        </w:tc>
        <w:tc>
          <w:tcPr>
            <w:tcW w:w="3544" w:type="dxa"/>
            <w:shd w:val="clear" w:color="auto" w:fill="auto"/>
          </w:tcPr>
          <w:p w14:paraId="4C64FF2A" w14:textId="77777777" w:rsidR="006A3821" w:rsidRPr="00C30FA1" w:rsidRDefault="006A3821" w:rsidP="005D6772">
            <w:pPr>
              <w:pStyle w:val="a3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sz w:val="24"/>
                <w:szCs w:val="24"/>
              </w:rPr>
              <w:t>Понимать</w:t>
            </w:r>
            <w:r w:rsidRPr="00C30FA1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C30FA1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C30FA1">
              <w:rPr>
                <w:rFonts w:ascii="Times New Roman" w:hAnsi="Times New Roman"/>
                <w:sz w:val="24"/>
                <w:szCs w:val="24"/>
              </w:rPr>
              <w:t>, в чем заключается взаимосвязь формы и материала.</w:t>
            </w:r>
          </w:p>
          <w:p w14:paraId="599DD7AE" w14:textId="77777777" w:rsidR="006A3821" w:rsidRPr="00C30FA1" w:rsidRDefault="006A3821" w:rsidP="005D6772">
            <w:pPr>
              <w:pStyle w:val="a3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sz w:val="24"/>
                <w:szCs w:val="24"/>
              </w:rPr>
              <w:t>Развивать</w:t>
            </w:r>
            <w:r w:rsidRPr="00C30FA1">
              <w:rPr>
                <w:rFonts w:ascii="Times New Roman" w:hAnsi="Times New Roman"/>
                <w:sz w:val="24"/>
                <w:szCs w:val="24"/>
              </w:rPr>
              <w:t xml:space="preserve"> творческое воображение, создавать новые фантазийные или утилитарные функции для старых вещей.</w:t>
            </w:r>
          </w:p>
        </w:tc>
      </w:tr>
      <w:tr w:rsidR="006A3821" w:rsidRPr="00C30FA1" w14:paraId="6FB6E30E" w14:textId="77777777" w:rsidTr="000C7503">
        <w:trPr>
          <w:trHeight w:val="1975"/>
        </w:trPr>
        <w:tc>
          <w:tcPr>
            <w:tcW w:w="851" w:type="dxa"/>
          </w:tcPr>
          <w:p w14:paraId="104E26C4" w14:textId="395D1998" w:rsidR="006A3821" w:rsidRPr="00C30FA1" w:rsidRDefault="00853039" w:rsidP="005D6772">
            <w:pPr>
              <w:spacing w:after="0" w:line="240" w:lineRule="auto"/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969" w:type="dxa"/>
            <w:shd w:val="clear" w:color="auto" w:fill="auto"/>
          </w:tcPr>
          <w:p w14:paraId="2131D644" w14:textId="77777777" w:rsidR="006A3821" w:rsidRPr="00C30FA1" w:rsidRDefault="006A3821" w:rsidP="005D6772">
            <w:pPr>
              <w:spacing w:after="0" w:line="240" w:lineRule="auto"/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Цвет в архитектуре и дизайне. Роль цвета в формотворчестве</w:t>
            </w:r>
            <w:r w:rsidR="00063856"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946" w:type="dxa"/>
            <w:shd w:val="clear" w:color="auto" w:fill="auto"/>
          </w:tcPr>
          <w:p w14:paraId="0FF5B6DD" w14:textId="77777777" w:rsidR="006A3821" w:rsidRPr="00C30FA1" w:rsidRDefault="006A3821" w:rsidP="005D6772">
            <w:pPr>
              <w:spacing w:after="0" w:line="240" w:lineRule="auto"/>
              <w:ind w:firstLine="318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Эмоциональное и формообразующее значение цвета в дизайне и архитектуре. Влияние цвета на восприятие формы объектов архитектуры и дизайна.</w:t>
            </w:r>
          </w:p>
          <w:p w14:paraId="6074ECB0" w14:textId="77777777" w:rsidR="006A3821" w:rsidRPr="00C30FA1" w:rsidRDefault="006A3821" w:rsidP="005D6772">
            <w:pPr>
              <w:pStyle w:val="a3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sz w:val="24"/>
                <w:szCs w:val="24"/>
              </w:rPr>
              <w:t>Отличие роли цвета в живописи от его назначения в конструктивных искус</w:t>
            </w:r>
            <w:r w:rsidRPr="00C30FA1">
              <w:rPr>
                <w:rFonts w:ascii="Times New Roman" w:hAnsi="Times New Roman"/>
                <w:sz w:val="24"/>
                <w:szCs w:val="24"/>
              </w:rPr>
              <w:t>ствах. Цвет и окраска. Преобладание локального цвета в дизайне и архитек</w:t>
            </w:r>
            <w:r w:rsidRPr="00C30FA1">
              <w:rPr>
                <w:rFonts w:ascii="Times New Roman" w:hAnsi="Times New Roman"/>
                <w:sz w:val="24"/>
                <w:szCs w:val="24"/>
              </w:rPr>
              <w:softHyphen/>
              <w:t>туре.</w:t>
            </w:r>
          </w:p>
          <w:p w14:paraId="00A902D1" w14:textId="77777777" w:rsidR="006A3821" w:rsidRPr="00C30FA1" w:rsidRDefault="006A3821" w:rsidP="005D6772">
            <w:pPr>
              <w:pStyle w:val="a3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sz w:val="24"/>
                <w:szCs w:val="24"/>
              </w:rPr>
              <w:t>Психологическое воздействие цвета. Влияние на восприятие цвета его нахождения в пространстве архитектур</w:t>
            </w:r>
            <w:r w:rsidRPr="00C30FA1">
              <w:rPr>
                <w:rFonts w:ascii="Times New Roman" w:hAnsi="Times New Roman"/>
                <w:sz w:val="24"/>
                <w:szCs w:val="24"/>
              </w:rPr>
              <w:softHyphen/>
              <w:t>но-дизайнерского объекта, формы цве</w:t>
            </w:r>
            <w:r w:rsidRPr="00C30FA1">
              <w:rPr>
                <w:rFonts w:ascii="Times New Roman" w:hAnsi="Times New Roman"/>
                <w:sz w:val="24"/>
                <w:szCs w:val="24"/>
              </w:rPr>
              <w:softHyphen/>
              <w:t>тового пятна, а также мягкого или рез</w:t>
            </w:r>
            <w:r w:rsidRPr="00C30FA1">
              <w:rPr>
                <w:rFonts w:ascii="Times New Roman" w:hAnsi="Times New Roman"/>
                <w:sz w:val="24"/>
                <w:szCs w:val="24"/>
              </w:rPr>
              <w:softHyphen/>
              <w:t xml:space="preserve">кого его очертания, яркости цвета. Специфика влияния </w:t>
            </w:r>
            <w:r w:rsidRPr="00C30FA1">
              <w:rPr>
                <w:rFonts w:ascii="Times New Roman" w:hAnsi="Times New Roman"/>
                <w:sz w:val="24"/>
                <w:szCs w:val="24"/>
              </w:rPr>
              <w:lastRenderedPageBreak/>
              <w:t>различных цветов спектра и их тональностей. Фактура цветового покрытия.</w:t>
            </w:r>
          </w:p>
          <w:p w14:paraId="6EDDCE76" w14:textId="77777777" w:rsidR="006A3821" w:rsidRPr="00C30FA1" w:rsidRDefault="006A3821" w:rsidP="005D6772">
            <w:pPr>
              <w:pStyle w:val="a3"/>
              <w:ind w:firstLine="318"/>
              <w:jc w:val="both"/>
              <w:rPr>
                <w:rFonts w:ascii="Times New Roman" w:eastAsia="Courier New" w:hAnsi="Times New Roman"/>
                <w:sz w:val="24"/>
                <w:szCs w:val="24"/>
              </w:rPr>
            </w:pPr>
            <w:r w:rsidRPr="00C30FA1">
              <w:rPr>
                <w:rFonts w:ascii="Times New Roman" w:eastAsia="Tahoma" w:hAnsi="Times New Roman"/>
                <w:b/>
                <w:i/>
                <w:iCs/>
                <w:sz w:val="24"/>
                <w:szCs w:val="24"/>
              </w:rPr>
              <w:t>Задание</w:t>
            </w:r>
            <w:r w:rsidRPr="00C30FA1">
              <w:rPr>
                <w:rFonts w:ascii="Times New Roman" w:eastAsia="Tahoma" w:hAnsi="Times New Roman"/>
                <w:i/>
                <w:iCs/>
                <w:sz w:val="24"/>
                <w:szCs w:val="24"/>
              </w:rPr>
              <w:t>,</w:t>
            </w:r>
            <w:r w:rsidRPr="00C30FA1">
              <w:rPr>
                <w:rFonts w:ascii="Times New Roman" w:eastAsia="Tahoma" w:hAnsi="Times New Roman"/>
                <w:sz w:val="24"/>
                <w:szCs w:val="24"/>
              </w:rPr>
              <w:t xml:space="preserve"> выполнение коллективной практической работы по теме «Цвет как </w:t>
            </w:r>
            <w:r w:rsidRPr="00C30FA1">
              <w:rPr>
                <w:rFonts w:ascii="Times New Roman" w:eastAsia="Courier New" w:hAnsi="Times New Roman"/>
                <w:sz w:val="24"/>
                <w:szCs w:val="24"/>
              </w:rPr>
              <w:t>-</w:t>
            </w:r>
            <w:r w:rsidRPr="00C30FA1">
              <w:rPr>
                <w:sz w:val="24"/>
                <w:szCs w:val="24"/>
              </w:rPr>
              <w:t xml:space="preserve"> </w:t>
            </w:r>
            <w:r w:rsidRPr="00C30FA1">
              <w:rPr>
                <w:rFonts w:ascii="Times New Roman" w:eastAsia="Courier New" w:hAnsi="Times New Roman"/>
                <w:sz w:val="24"/>
                <w:szCs w:val="24"/>
              </w:rPr>
              <w:t>конструктивный, пространственный и декоративный элемент композиции» (создание комплекта упаковок из 3—5 предметов; макета цветового решения пространства микрорайона).</w:t>
            </w:r>
          </w:p>
          <w:p w14:paraId="4E466A19" w14:textId="77777777" w:rsidR="006A3821" w:rsidRPr="00C30FA1" w:rsidRDefault="006A3821" w:rsidP="005D6772">
            <w:pPr>
              <w:pStyle w:val="a3"/>
              <w:ind w:firstLine="318"/>
              <w:jc w:val="both"/>
              <w:rPr>
                <w:rFonts w:eastAsia="Courier New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sz w:val="24"/>
                <w:szCs w:val="24"/>
              </w:rPr>
              <w:t>Материалы</w:t>
            </w:r>
            <w:r w:rsidRPr="00C30FA1">
              <w:rPr>
                <w:rFonts w:ascii="Times New Roman" w:eastAsia="Courier New" w:hAnsi="Times New Roman"/>
                <w:sz w:val="24"/>
                <w:szCs w:val="24"/>
              </w:rPr>
              <w:t>: цветная и белая бумага, вырезки из фотографий, ткань, фольга и т. д.</w:t>
            </w:r>
          </w:p>
        </w:tc>
        <w:tc>
          <w:tcPr>
            <w:tcW w:w="3544" w:type="dxa"/>
            <w:shd w:val="clear" w:color="auto" w:fill="auto"/>
          </w:tcPr>
          <w:p w14:paraId="7E610F61" w14:textId="77777777" w:rsidR="006A3821" w:rsidRPr="00C30FA1" w:rsidRDefault="006A3821" w:rsidP="005D6772">
            <w:pPr>
              <w:pStyle w:val="a3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Получать</w:t>
            </w:r>
            <w:r w:rsidRPr="00C30F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0FA1">
              <w:rPr>
                <w:rFonts w:ascii="Times New Roman" w:hAnsi="Times New Roman"/>
                <w:b/>
                <w:sz w:val="24"/>
                <w:szCs w:val="24"/>
              </w:rPr>
              <w:t>представления</w:t>
            </w:r>
            <w:r w:rsidRPr="00C30FA1">
              <w:rPr>
                <w:rFonts w:ascii="Times New Roman" w:hAnsi="Times New Roman"/>
                <w:sz w:val="24"/>
                <w:szCs w:val="24"/>
              </w:rPr>
              <w:t xml:space="preserve"> о влиянии цвета на восприятие формы объектов архитектуры и дизайна, а также о том, какое значение имеет расположение цвета в пространстве архитектурно-дизайнерского объекта.</w:t>
            </w:r>
          </w:p>
          <w:p w14:paraId="6C97F552" w14:textId="77777777" w:rsidR="006A3821" w:rsidRPr="00C30FA1" w:rsidRDefault="006A3821" w:rsidP="005D6772">
            <w:pPr>
              <w:pStyle w:val="a3"/>
              <w:ind w:firstLine="601"/>
              <w:rPr>
                <w:rFonts w:ascii="Times New Roman" w:hAnsi="Times New Roman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bCs/>
                <w:sz w:val="24"/>
                <w:szCs w:val="24"/>
              </w:rPr>
              <w:t>Понимать</w:t>
            </w:r>
            <w:r w:rsidRPr="00C30FA1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C30FA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объяснять</w:t>
            </w:r>
            <w:r w:rsidRPr="00C30F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0FA1">
              <w:rPr>
                <w:rFonts w:ascii="Times New Roman" w:hAnsi="Times New Roman"/>
                <w:sz w:val="24"/>
                <w:szCs w:val="24"/>
              </w:rPr>
              <w:lastRenderedPageBreak/>
              <w:t>особеннос</w:t>
            </w:r>
            <w:r w:rsidRPr="00C30FA1">
              <w:rPr>
                <w:rFonts w:ascii="Times New Roman" w:hAnsi="Times New Roman"/>
                <w:sz w:val="24"/>
                <w:szCs w:val="24"/>
              </w:rPr>
              <w:softHyphen/>
              <w:t>ти цвета в живописи, дизайне, архитек</w:t>
            </w:r>
            <w:r w:rsidRPr="00C30FA1">
              <w:rPr>
                <w:rFonts w:ascii="Times New Roman" w:hAnsi="Times New Roman"/>
                <w:sz w:val="24"/>
                <w:szCs w:val="24"/>
              </w:rPr>
              <w:softHyphen/>
              <w:t>туре.</w:t>
            </w:r>
          </w:p>
          <w:p w14:paraId="1CAB3903" w14:textId="77777777" w:rsidR="006A3821" w:rsidRPr="00C30FA1" w:rsidRDefault="006A3821" w:rsidP="005D6772">
            <w:pPr>
              <w:pStyle w:val="a3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bCs/>
                <w:sz w:val="24"/>
                <w:szCs w:val="24"/>
              </w:rPr>
              <w:t>Выполнять</w:t>
            </w:r>
            <w:r w:rsidRPr="00C30FA1">
              <w:rPr>
                <w:rFonts w:ascii="Times New Roman" w:hAnsi="Times New Roman"/>
                <w:sz w:val="24"/>
                <w:szCs w:val="24"/>
              </w:rPr>
              <w:t xml:space="preserve"> коллективную творче</w:t>
            </w:r>
            <w:r w:rsidRPr="00C30FA1">
              <w:rPr>
                <w:rFonts w:ascii="Times New Roman" w:hAnsi="Times New Roman"/>
                <w:sz w:val="24"/>
                <w:szCs w:val="24"/>
              </w:rPr>
              <w:softHyphen/>
              <w:t>скую работу по теме.</w:t>
            </w:r>
          </w:p>
        </w:tc>
      </w:tr>
      <w:tr w:rsidR="006A3821" w:rsidRPr="00C30FA1" w14:paraId="44646B50" w14:textId="77777777" w:rsidTr="000C7503">
        <w:trPr>
          <w:trHeight w:val="85"/>
        </w:trPr>
        <w:tc>
          <w:tcPr>
            <w:tcW w:w="15310" w:type="dxa"/>
            <w:gridSpan w:val="4"/>
          </w:tcPr>
          <w:p w14:paraId="56318E6A" w14:textId="77777777" w:rsidR="006A3821" w:rsidRPr="00C30FA1" w:rsidRDefault="006A3821" w:rsidP="005D6772">
            <w:pPr>
              <w:spacing w:after="0" w:line="240" w:lineRule="auto"/>
              <w:jc w:val="center"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Город и человек.</w:t>
            </w:r>
          </w:p>
          <w:p w14:paraId="46315BF0" w14:textId="4B019075" w:rsidR="006A3821" w:rsidRPr="00C30FA1" w:rsidRDefault="006A3821" w:rsidP="005D6772">
            <w:pPr>
              <w:spacing w:after="0" w:line="240" w:lineRule="auto"/>
              <w:ind w:firstLine="602"/>
              <w:jc w:val="center"/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t>Социальное значение дизайна и архитект</w:t>
            </w:r>
            <w:r w:rsidR="00971406"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t>уры как среды жизни человека (1</w:t>
            </w:r>
            <w:r w:rsidR="000C34FC"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t>0</w:t>
            </w:r>
            <w:r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t xml:space="preserve"> ч)</w:t>
            </w:r>
          </w:p>
          <w:p w14:paraId="6EA0E173" w14:textId="77777777" w:rsidR="006A3821" w:rsidRPr="00C30FA1" w:rsidRDefault="006A3821" w:rsidP="005D6772">
            <w:pPr>
              <w:spacing w:after="0" w:line="240" w:lineRule="auto"/>
              <w:ind w:firstLine="602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Исторические аспекты развития художественного языка конструктивных искусств. От шалаша, менгиров и дольменов до индустриального градостроительства. История архитектуры и дизайна как развитие образно - стилевого языка конструктивных искусств и технических возможностей эпохи.</w:t>
            </w:r>
          </w:p>
          <w:p w14:paraId="2CF5DBC2" w14:textId="77777777" w:rsidR="006A3821" w:rsidRPr="00C30FA1" w:rsidRDefault="006A3821" w:rsidP="005D6772">
            <w:pPr>
              <w:spacing w:after="0" w:line="240" w:lineRule="auto"/>
              <w:ind w:firstLine="602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Массово-промышленное производство вещей и зданий, их влияние на образ жизни и сознание людей. Организация городской среды.</w:t>
            </w:r>
          </w:p>
          <w:p w14:paraId="6EFC795D" w14:textId="77777777" w:rsidR="006A3821" w:rsidRPr="00C30FA1" w:rsidRDefault="006A3821" w:rsidP="005D6772">
            <w:pPr>
              <w:spacing w:after="0" w:line="240" w:lineRule="auto"/>
              <w:ind w:firstLine="602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Проживание пространства — основа образной выразительности архитектуры. Взаимосвязь дизайна и архитектуры в обустройстве интерьерных пространств. Природа в городе или город в природе. Взаимоотношения первичной природы и рукотворного мира, созданного человеком. Ландшафтно-парковая архитектура и ландшафтный дизайн. Использование природных и имитационных материалов в макете. </w:t>
            </w:r>
          </w:p>
          <w:p w14:paraId="66C8E775" w14:textId="77777777" w:rsidR="006A3821" w:rsidRPr="00C30FA1" w:rsidRDefault="006A3821" w:rsidP="005D6772">
            <w:pPr>
              <w:spacing w:after="0" w:line="240" w:lineRule="auto"/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</w:t>
            </w:r>
          </w:p>
        </w:tc>
      </w:tr>
      <w:tr w:rsidR="006A3821" w:rsidRPr="00C30FA1" w14:paraId="33AF7E42" w14:textId="77777777" w:rsidTr="000C7503">
        <w:trPr>
          <w:trHeight w:val="1975"/>
        </w:trPr>
        <w:tc>
          <w:tcPr>
            <w:tcW w:w="851" w:type="dxa"/>
          </w:tcPr>
          <w:p w14:paraId="5B75C6E9" w14:textId="3B57FBA1" w:rsidR="006A3821" w:rsidRPr="00C30FA1" w:rsidRDefault="006A3821" w:rsidP="005D6772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1</w:t>
            </w:r>
            <w:r w:rsidR="00014E4D"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3969" w:type="dxa"/>
            <w:shd w:val="clear" w:color="auto" w:fill="auto"/>
          </w:tcPr>
          <w:p w14:paraId="505CB33B" w14:textId="77777777" w:rsidR="006A3821" w:rsidRPr="00C30FA1" w:rsidRDefault="006A3821" w:rsidP="005D6772">
            <w:pPr>
              <w:spacing w:after="0" w:line="240" w:lineRule="auto"/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Город сквозь времена и страны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. Образы материальной культуры прошлого</w:t>
            </w:r>
            <w:r w:rsidR="0016257A"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946" w:type="dxa"/>
            <w:shd w:val="clear" w:color="auto" w:fill="auto"/>
          </w:tcPr>
          <w:p w14:paraId="0F54CF6E" w14:textId="77777777" w:rsidR="006A3821" w:rsidRPr="00C30FA1" w:rsidRDefault="006A3821" w:rsidP="005D6772">
            <w:pPr>
              <w:spacing w:after="0" w:line="240" w:lineRule="auto"/>
              <w:ind w:firstLine="318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Образ и стиль. Смена стилей как отражение эволюции образа жизни, сознания людей и развития производственных возможностей.</w:t>
            </w:r>
          </w:p>
          <w:p w14:paraId="43A65F24" w14:textId="77777777" w:rsidR="006A3821" w:rsidRPr="00C30FA1" w:rsidRDefault="006A3821" w:rsidP="005D6772">
            <w:pPr>
              <w:spacing w:after="0" w:line="240" w:lineRule="auto"/>
              <w:ind w:firstLine="318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 Архитектура народного жилища. Храмовая архитектура. Частный дом.</w:t>
            </w:r>
          </w:p>
          <w:p w14:paraId="609CBA0C" w14:textId="77777777" w:rsidR="006A3821" w:rsidRPr="00C30FA1" w:rsidRDefault="006A3821" w:rsidP="005D6772">
            <w:pPr>
              <w:spacing w:after="0" w:line="240" w:lineRule="auto"/>
              <w:ind w:firstLine="318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</w:t>
            </w:r>
            <w:r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t>Задания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: выполнение работ по теме «Архитектурные образы прошлых' эпох» (аналитические работы: зарисовки или живописные этюды части города, создание узнаваемого силуэта города из фотоизображений; практическая работа: фотоколлаж из изображений произведений архитектуры и дизайна одного стиля).</w:t>
            </w:r>
          </w:p>
          <w:p w14:paraId="779A539E" w14:textId="77777777" w:rsidR="006A3821" w:rsidRPr="00C30FA1" w:rsidRDefault="006A3821" w:rsidP="005D6772">
            <w:pPr>
              <w:spacing w:after="0" w:line="240" w:lineRule="auto"/>
              <w:ind w:firstLine="318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t>Материалы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: фломастер, гуашь; фотоизображения, ножницы, бумага, клей.</w:t>
            </w:r>
          </w:p>
        </w:tc>
        <w:tc>
          <w:tcPr>
            <w:tcW w:w="3544" w:type="dxa"/>
            <w:shd w:val="clear" w:color="auto" w:fill="auto"/>
          </w:tcPr>
          <w:p w14:paraId="7686DEDD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Иметь общее представление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и </w:t>
            </w: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рассказывать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об особенностях архи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тектурно-художественных стилей раз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ных эпох.</w:t>
            </w:r>
          </w:p>
          <w:p w14:paraId="2F20B7E7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Понимать значение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архитектурно- пространственной композиционной до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минанты во внешнем облике города.</w:t>
            </w:r>
          </w:p>
          <w:p w14:paraId="153BD6E3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Создавать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образ материальной культ туры прошлого в собственной творче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ской работе</w:t>
            </w:r>
          </w:p>
        </w:tc>
      </w:tr>
      <w:tr w:rsidR="006A3821" w:rsidRPr="00C30FA1" w14:paraId="1CEC6153" w14:textId="77777777" w:rsidTr="000C7503">
        <w:trPr>
          <w:trHeight w:val="834"/>
        </w:trPr>
        <w:tc>
          <w:tcPr>
            <w:tcW w:w="851" w:type="dxa"/>
          </w:tcPr>
          <w:p w14:paraId="6E8B81DD" w14:textId="71E6B919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  <w:r w:rsidR="00014E4D" w:rsidRPr="00C30FA1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969" w:type="dxa"/>
            <w:shd w:val="clear" w:color="auto" w:fill="auto"/>
          </w:tcPr>
          <w:p w14:paraId="7901FDF5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sz w:val="24"/>
                <w:szCs w:val="24"/>
              </w:rPr>
              <w:t>Город сегодня и завтра.</w:t>
            </w:r>
            <w:r w:rsidRPr="00C30FA1">
              <w:rPr>
                <w:rFonts w:ascii="Times New Roman" w:hAnsi="Times New Roman"/>
                <w:sz w:val="24"/>
                <w:szCs w:val="24"/>
              </w:rPr>
              <w:t xml:space="preserve"> Пути развития современной архитектуры и дизайна</w:t>
            </w:r>
            <w:r w:rsidR="009E1166" w:rsidRPr="00C30FA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  <w:shd w:val="clear" w:color="auto" w:fill="auto"/>
          </w:tcPr>
          <w:p w14:paraId="5C7897D0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Архитектурная и градостроительная революция XX века. Ее технологические и эстетические предпосылки и истоки. Социальный аспект «перестройки» в архитектуре.</w:t>
            </w:r>
          </w:p>
          <w:p w14:paraId="1964F17D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Отрицание канонов и одновременно использование наследия с учетом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 </w:t>
            </w:r>
          </w:p>
          <w:p w14:paraId="5091039A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Современные поиски новой эстетики архитектурного решения в </w:t>
            </w:r>
            <w:proofErr w:type="gramStart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градостроительстве .</w:t>
            </w:r>
            <w:proofErr w:type="gramEnd"/>
          </w:p>
          <w:p w14:paraId="664417D0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t>Задания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: выполнение практических работ по теме «Образ современного города и архитектурного стиля будущего» (коллаж; графическая фантазийная </w:t>
            </w:r>
            <w:proofErr w:type="gramStart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за-рисовка</w:t>
            </w:r>
            <w:proofErr w:type="gramEnd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города будущего; графическая «визитная карточка» одной из столиц мира).</w:t>
            </w:r>
          </w:p>
          <w:p w14:paraId="5D5283D7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t>Материалы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: материалы для коллажа; графические материалы (по выбору), бумага.</w:t>
            </w:r>
          </w:p>
        </w:tc>
        <w:tc>
          <w:tcPr>
            <w:tcW w:w="3544" w:type="dxa"/>
            <w:shd w:val="clear" w:color="auto" w:fill="auto"/>
          </w:tcPr>
          <w:p w14:paraId="4198C3EB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Осознавать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современный уровень развития технологий и материалов, используемых в архитектуре и строительстве.</w:t>
            </w:r>
          </w:p>
          <w:p w14:paraId="1CA0EF08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Понимать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значение преемственности в искусстве архитектуры и искать собственный способ «примирения» прошлого и настоящего в процессе реконструкции городов.</w:t>
            </w:r>
          </w:p>
          <w:p w14:paraId="64FEC585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Выполнять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в материале разнохарактерные практические творческие работы.</w:t>
            </w:r>
          </w:p>
        </w:tc>
      </w:tr>
      <w:tr w:rsidR="006A3821" w:rsidRPr="00C30FA1" w14:paraId="4AD1B9E9" w14:textId="77777777" w:rsidTr="000C7503">
        <w:trPr>
          <w:trHeight w:val="976"/>
        </w:trPr>
        <w:tc>
          <w:tcPr>
            <w:tcW w:w="851" w:type="dxa"/>
          </w:tcPr>
          <w:p w14:paraId="335E771C" w14:textId="72E2626C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014E4D"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9</w:t>
            </w:r>
            <w:r w:rsidR="000C34FC"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-</w:t>
            </w:r>
            <w:r w:rsidR="00014E4D"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3969" w:type="dxa"/>
            <w:shd w:val="clear" w:color="auto" w:fill="auto"/>
          </w:tcPr>
          <w:p w14:paraId="4A0C2B5D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Живое пространство города.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Город, микро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район, улица</w:t>
            </w:r>
            <w:r w:rsidR="0016257A"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.</w:t>
            </w:r>
          </w:p>
          <w:p w14:paraId="4FE85F7B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shd w:val="clear" w:color="auto" w:fill="auto"/>
          </w:tcPr>
          <w:p w14:paraId="20A3E394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Исторические формы планировки городской среды и их связь с образом жизни людей. Различные компози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ционные виды планировки города: замкнутая, радиальная, кольцевая, свободно-разомкнутая, асимметричная, прямоугольная и др. Схема-планировка и реальность. Организация и про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живание пространственной среды как понимание образного начала в конст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руктивных искусствах. Роль цвета в формировании пространства. Цветовая среда.</w:t>
            </w:r>
          </w:p>
          <w:p w14:paraId="4A5E5BD6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t>Задания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: выполнение практических работ по теме «Композиционная организация городского пространства» (создание макетной или графической схемы («карты») организации городского пространства; создание проекта расположения современного здания в исторически сложившейся городской среде; создание макета небольшой части города, подчинение его элементов какому- либо главному объекту).</w:t>
            </w:r>
          </w:p>
          <w:p w14:paraId="20F60DFD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t>Материалы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: графические материалы (по выбору), бумага, ножницы, клей.</w:t>
            </w:r>
          </w:p>
          <w:p w14:paraId="1A83764F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405E6E8B" w14:textId="77777777" w:rsidR="006A3821" w:rsidRPr="00C30FA1" w:rsidRDefault="006A3821" w:rsidP="005D6772">
            <w:pPr>
              <w:spacing w:after="0" w:line="240" w:lineRule="auto"/>
              <w:ind w:firstLine="601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Рассматривать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и</w:t>
            </w: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 xml:space="preserve"> объяснять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пла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нировку города как способ оптималь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ной организации образа жизни людей.</w:t>
            </w:r>
          </w:p>
          <w:p w14:paraId="01C3AD08" w14:textId="77777777" w:rsidR="006A3821" w:rsidRPr="00C30FA1" w:rsidRDefault="006A3821" w:rsidP="005D6772">
            <w:pPr>
              <w:spacing w:after="0" w:line="240" w:lineRule="auto"/>
              <w:ind w:firstLine="601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Создавать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практические творческие работы,</w:t>
            </w: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 xml:space="preserve"> развивать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чувство компози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ции</w:t>
            </w:r>
          </w:p>
        </w:tc>
      </w:tr>
      <w:tr w:rsidR="006A3821" w:rsidRPr="00C30FA1" w14:paraId="4275EB02" w14:textId="77777777" w:rsidTr="000C7503">
        <w:trPr>
          <w:trHeight w:val="267"/>
        </w:trPr>
        <w:tc>
          <w:tcPr>
            <w:tcW w:w="851" w:type="dxa"/>
          </w:tcPr>
          <w:p w14:paraId="6AD60DB7" w14:textId="4842F40B" w:rsidR="006A3821" w:rsidRPr="00C30FA1" w:rsidRDefault="00014E4D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21</w:t>
            </w:r>
            <w:r w:rsidR="000C34FC"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3969" w:type="dxa"/>
            <w:shd w:val="clear" w:color="auto" w:fill="auto"/>
          </w:tcPr>
          <w:p w14:paraId="30D90FCE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Вещь в городе и до</w:t>
            </w: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softHyphen/>
              <w:t>ма.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Городской дизайн</w:t>
            </w:r>
            <w:r w:rsidR="0016257A"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.</w:t>
            </w:r>
          </w:p>
          <w:p w14:paraId="12402216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shd w:val="clear" w:color="auto" w:fill="auto"/>
          </w:tcPr>
          <w:p w14:paraId="41686E13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Неповторимость старинных кварта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лов и кварталы жилья. Роль малой архи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тектуры и архитектурного дизайна в эс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тетизации и индивидуализации город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 xml:space="preserve">ской среды, в установке 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lastRenderedPageBreak/>
              <w:t>связи между человеком и архитектурой. Создание информативного комфорта городской среды: устройство пешеходных зон в</w:t>
            </w:r>
          </w:p>
          <w:p w14:paraId="5E539EB3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городах, установка городской мебели (скамьи, «диваны» и пр.), киосков, ин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формационных блоков, блоков локаль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ного озеленения и т. д.</w:t>
            </w:r>
          </w:p>
          <w:p w14:paraId="48FC2406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iCs/>
                <w:color w:val="000000"/>
                <w:sz w:val="24"/>
                <w:szCs w:val="24"/>
              </w:rPr>
              <w:t>Задания</w:t>
            </w:r>
            <w:r w:rsidRPr="00C30FA1">
              <w:rPr>
                <w:rFonts w:ascii="Times New Roman" w:eastAsia="Courier New" w:hAnsi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выполнение практических работ по теме «Проектирование дизай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на объектов городской среды» (созда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ние коллажно-графической компози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ции и дизайн-проекта оформления витрины магазина).</w:t>
            </w:r>
          </w:p>
          <w:p w14:paraId="0BFEE2B5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iCs/>
                <w:color w:val="000000"/>
                <w:sz w:val="24"/>
                <w:szCs w:val="24"/>
              </w:rPr>
              <w:t>Материалы</w:t>
            </w:r>
            <w:r w:rsidRPr="00C30FA1">
              <w:rPr>
                <w:rFonts w:ascii="Times New Roman" w:eastAsia="Courier New" w:hAnsi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фотографии части го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 xml:space="preserve">рода, 2—3 реальные вещи, ткани; графические материалы, бумага (для предварительных эскизов. </w:t>
            </w:r>
          </w:p>
        </w:tc>
        <w:tc>
          <w:tcPr>
            <w:tcW w:w="3544" w:type="dxa"/>
            <w:shd w:val="clear" w:color="auto" w:fill="auto"/>
          </w:tcPr>
          <w:p w14:paraId="4C4BFC24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lastRenderedPageBreak/>
              <w:t>Осознавать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и</w:t>
            </w: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 xml:space="preserve"> объяснять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роль ма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 xml:space="preserve">лой </w:t>
            </w:r>
            <w:proofErr w:type="gramStart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архитектуры  и</w:t>
            </w:r>
            <w:proofErr w:type="gramEnd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архитектурного ди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 xml:space="preserve">зайна в 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lastRenderedPageBreak/>
              <w:t>установке связи между челове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ком и архитектурой, в «проживании» городского пространства.</w:t>
            </w:r>
          </w:p>
          <w:p w14:paraId="1A14C85F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Иметь представление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об историч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ности и социальности интерьеров прошлого.</w:t>
            </w:r>
          </w:p>
          <w:p w14:paraId="2A57AF71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Создавать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практические творческие работы в техниках коллажа, дизайн- проектов.</w:t>
            </w:r>
          </w:p>
          <w:p w14:paraId="00F24E1B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Проявлять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творческую фантазию, выдумку, находчивость, умение адек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ватно оценивать ситуацию в процессе работы.</w:t>
            </w:r>
          </w:p>
          <w:p w14:paraId="6AAB234B" w14:textId="77777777" w:rsidR="006A3821" w:rsidRPr="00C30FA1" w:rsidRDefault="006A3821" w:rsidP="005D6772">
            <w:pPr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6A3821" w:rsidRPr="00C30FA1" w14:paraId="668BC92C" w14:textId="77777777" w:rsidTr="000C7503">
        <w:trPr>
          <w:trHeight w:val="4666"/>
        </w:trPr>
        <w:tc>
          <w:tcPr>
            <w:tcW w:w="851" w:type="dxa"/>
          </w:tcPr>
          <w:p w14:paraId="40C58D35" w14:textId="54B18982" w:rsidR="006A3821" w:rsidRPr="00C30FA1" w:rsidRDefault="00014E4D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969" w:type="dxa"/>
            <w:shd w:val="clear" w:color="auto" w:fill="auto"/>
          </w:tcPr>
          <w:p w14:paraId="75C71027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Интерьер и вещь в до</w:t>
            </w: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softHyphen/>
              <w:t>ме.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Дизайн простран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ственно-вещной среды интерьера</w:t>
            </w:r>
            <w:r w:rsidR="0016257A"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.</w:t>
            </w:r>
          </w:p>
          <w:p w14:paraId="70C3A991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shd w:val="clear" w:color="auto" w:fill="auto"/>
          </w:tcPr>
          <w:p w14:paraId="1D4D1431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Архитектурный «остов» интерьера. Историчность и социальность интерьера.</w:t>
            </w:r>
          </w:p>
          <w:p w14:paraId="310C60A9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Отделочные материалы, введение фактуры и цвета в интерьер. От унифи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кации к индивидуализации подбора вещного наполнения интерьера.</w:t>
            </w:r>
          </w:p>
          <w:p w14:paraId="42E50A76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Мебель и архитектура: гармония и контраст. Дизайнерские детали интерь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ера.</w:t>
            </w:r>
          </w:p>
          <w:p w14:paraId="67CF2D40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Зонирование интерьера. Интерьеры общественных мест (театр, кафе, вокзал, офис, школа и пр.).</w:t>
            </w:r>
          </w:p>
          <w:p w14:paraId="1207EF08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t>Задания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: выполнение практической и аналитической работ по теме «Роль вещи в образно-стилевом решении интерьера» (создание образно-коллажной композиции или подготовка реферата; создание конструктивного или декоративно-цветового решения элемента сервиза по аналогии с остальными его предметами).</w:t>
            </w:r>
          </w:p>
          <w:p w14:paraId="5569C645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t>Материалы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: фотоматериалы, белая и цветная бумага, ножницы, клей.</w:t>
            </w:r>
          </w:p>
        </w:tc>
        <w:tc>
          <w:tcPr>
            <w:tcW w:w="3544" w:type="dxa"/>
            <w:shd w:val="clear" w:color="auto" w:fill="auto"/>
          </w:tcPr>
          <w:p w14:paraId="55E82007" w14:textId="77777777" w:rsidR="006A3821" w:rsidRPr="00C30FA1" w:rsidRDefault="006A3821" w:rsidP="005D6772">
            <w:pPr>
              <w:spacing w:after="0" w:line="240" w:lineRule="auto"/>
              <w:ind w:firstLine="743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Учиться понимать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роль цвета, фак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тур и вещного наполнения интерьерного пространства общественных мест (театр, кафе, вокзал, офис, школа и пр.), а также индивидуальных помеще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ний.</w:t>
            </w:r>
          </w:p>
          <w:p w14:paraId="45219A03" w14:textId="77777777" w:rsidR="006A3821" w:rsidRPr="00C30FA1" w:rsidRDefault="006A3821" w:rsidP="005D6772">
            <w:pPr>
              <w:spacing w:after="0" w:line="240" w:lineRule="auto"/>
              <w:ind w:firstLine="743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Создавать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практические творческие работы с опорой на собственное чув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ство композиции и стиля, а также на умение владеть различными художест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венными материалами.</w:t>
            </w:r>
          </w:p>
          <w:p w14:paraId="351E4D64" w14:textId="77777777" w:rsidR="006A3821" w:rsidRPr="00C30FA1" w:rsidRDefault="006A3821" w:rsidP="005D6772">
            <w:pPr>
              <w:spacing w:after="0" w:line="240" w:lineRule="auto"/>
              <w:ind w:firstLine="743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6A3821" w:rsidRPr="00C30FA1" w14:paraId="3CD70E47" w14:textId="77777777" w:rsidTr="000C7503">
        <w:trPr>
          <w:trHeight w:val="976"/>
        </w:trPr>
        <w:tc>
          <w:tcPr>
            <w:tcW w:w="851" w:type="dxa"/>
          </w:tcPr>
          <w:p w14:paraId="1BB180A4" w14:textId="2E6F9BA7" w:rsidR="006A3821" w:rsidRPr="00C30FA1" w:rsidRDefault="000C34FC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</w:t>
            </w:r>
            <w:r w:rsidR="00014E4D" w:rsidRPr="00C30FA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14:paraId="03A0DD63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Природа и архитектура.</w:t>
            </w:r>
            <w:r w:rsidRPr="00C30FA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Организация архитектурно-ландшафтного пространства</w:t>
            </w:r>
            <w:r w:rsidR="0016257A" w:rsidRPr="00C30FA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.</w:t>
            </w:r>
          </w:p>
          <w:p w14:paraId="4D59CF38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14:paraId="096F704A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14:paraId="13336B4D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14:paraId="36A82717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14:paraId="6BF06715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14:paraId="00AF86A5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14:paraId="68CD1EB6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14:paraId="202023DB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14:paraId="0C0C518B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shd w:val="clear" w:color="auto" w:fill="auto"/>
          </w:tcPr>
          <w:p w14:paraId="4FA0F1D3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lastRenderedPageBreak/>
              <w:t xml:space="preserve">Город в единстве с ландшафтно- парковой средой. Развитие пространственно-конструктивного мышления. Технология макетирования путем введения в технику </w:t>
            </w:r>
            <w:proofErr w:type="spellStart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бумагопластики</w:t>
            </w:r>
            <w:proofErr w:type="spellEnd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различных материалов и фактур (ткань, проволока, фольга, 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lastRenderedPageBreak/>
              <w:t>древесина, стекло и т. д.) для создания архитектурно-ландшафтных объектов (лес, водоем, дорога, газон и т. д.).</w:t>
            </w:r>
            <w:r w:rsidRPr="00C30FA1">
              <w:rPr>
                <w:sz w:val="24"/>
                <w:szCs w:val="24"/>
              </w:rPr>
              <w:t xml:space="preserve"> </w:t>
            </w:r>
          </w:p>
          <w:p w14:paraId="6C6A0B8F" w14:textId="7F29CA1E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t>Задания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: выполнение аналитической и практической работ по теме «Композиция архитектурно-ландшафтного макета» (выполнение аналитического упражнения, создание фото</w:t>
            </w:r>
            <w:r w:rsidR="002735E3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изобразительного монтажа «Русская усадьба», создание макета ландшафта с простейшим архитектурным объектом (беседка, мостик и т. д.).</w:t>
            </w:r>
          </w:p>
          <w:p w14:paraId="3B4A59F8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t>Материалы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: графические материалы (по выбору), бумага, ветки, камешки, нитки, пластик и т. д.</w:t>
            </w:r>
          </w:p>
        </w:tc>
        <w:tc>
          <w:tcPr>
            <w:tcW w:w="3544" w:type="dxa"/>
            <w:shd w:val="clear" w:color="auto" w:fill="auto"/>
          </w:tcPr>
          <w:p w14:paraId="2E6A6406" w14:textId="77777777" w:rsidR="006A3821" w:rsidRPr="00C30FA1" w:rsidRDefault="006A3821" w:rsidP="005D6772">
            <w:pPr>
              <w:spacing w:after="0" w:line="240" w:lineRule="auto"/>
              <w:ind w:firstLine="743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lastRenderedPageBreak/>
              <w:t>Понимать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эстетическое и экологическое взаимное сосуществование природы и архитектуры.</w:t>
            </w:r>
          </w:p>
          <w:p w14:paraId="428C075B" w14:textId="77777777" w:rsidR="006A3821" w:rsidRPr="00C30FA1" w:rsidRDefault="006A3821" w:rsidP="005D6772">
            <w:pPr>
              <w:spacing w:after="0" w:line="240" w:lineRule="auto"/>
              <w:ind w:firstLine="743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lastRenderedPageBreak/>
              <w:t>Приобретать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общее </w:t>
            </w: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представление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о традициях ландшафтно-парковой архитектуры.</w:t>
            </w:r>
          </w:p>
          <w:p w14:paraId="11030B59" w14:textId="77777777" w:rsidR="006A3821" w:rsidRPr="00C30FA1" w:rsidRDefault="006A3821" w:rsidP="005D6772">
            <w:pPr>
              <w:spacing w:after="0" w:line="240" w:lineRule="auto"/>
              <w:ind w:firstLine="743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Использовать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старые и осваивать новые приемы работы с бумагой, </w:t>
            </w:r>
            <w:proofErr w:type="gramStart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при-родными</w:t>
            </w:r>
            <w:proofErr w:type="gramEnd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материалами в процессе макетирования архитектурно-ландшафтных объектов (лес, водоем, дорога, газон и т. д.).</w:t>
            </w:r>
          </w:p>
        </w:tc>
      </w:tr>
      <w:tr w:rsidR="006A3821" w:rsidRPr="00C30FA1" w14:paraId="7CF84219" w14:textId="77777777" w:rsidTr="000C7503">
        <w:trPr>
          <w:trHeight w:val="1975"/>
        </w:trPr>
        <w:tc>
          <w:tcPr>
            <w:tcW w:w="851" w:type="dxa"/>
          </w:tcPr>
          <w:p w14:paraId="214B956F" w14:textId="70813A61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014E4D"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5</w:t>
            </w:r>
            <w:r w:rsidR="000C34FC"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-2</w:t>
            </w:r>
            <w:r w:rsidR="00014E4D"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14:paraId="6BB07C6B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Ты — архитектор.</w:t>
            </w:r>
          </w:p>
          <w:p w14:paraId="6CA1FE71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Замысел архитектурно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го проекта и его осу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ществление</w:t>
            </w:r>
            <w:r w:rsidR="0016257A"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.</w:t>
            </w:r>
          </w:p>
          <w:p w14:paraId="1DAB32B5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shd w:val="clear" w:color="auto" w:fill="auto"/>
          </w:tcPr>
          <w:p w14:paraId="4BC514C2" w14:textId="77777777" w:rsidR="006A3821" w:rsidRPr="00C30FA1" w:rsidRDefault="006A3821" w:rsidP="005D6772">
            <w:pPr>
              <w:spacing w:after="0" w:line="240" w:lineRule="auto"/>
              <w:ind w:firstLine="601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Единство эстетического и функцио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нального в объемно-пространственной организации среды жизнедеятельности людей.</w:t>
            </w:r>
          </w:p>
          <w:p w14:paraId="62BA297F" w14:textId="77777777" w:rsidR="006A3821" w:rsidRPr="00C30FA1" w:rsidRDefault="006A3821" w:rsidP="005D6772">
            <w:pPr>
              <w:spacing w:after="0" w:line="240" w:lineRule="auto"/>
              <w:ind w:firstLine="601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Природно-экологические, историко-социальные и иные параметры, влияю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щие на композиционную планировку города. Реализация в процессе коллек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тивного макетирования чувства красо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ты и архитектурно-смысловой логики.</w:t>
            </w:r>
          </w:p>
          <w:p w14:paraId="1AD6D0DE" w14:textId="77777777" w:rsidR="006A3821" w:rsidRPr="00C30FA1" w:rsidRDefault="006A3821" w:rsidP="005D6772">
            <w:pPr>
              <w:spacing w:after="0" w:line="240" w:lineRule="auto"/>
              <w:ind w:firstLine="601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iCs/>
                <w:color w:val="000000"/>
                <w:sz w:val="24"/>
                <w:szCs w:val="24"/>
              </w:rPr>
              <w:t>Задание</w:t>
            </w:r>
            <w:r w:rsidRPr="00C30FA1">
              <w:rPr>
                <w:rFonts w:ascii="Times New Roman" w:eastAsia="Courier New" w:hAnsi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выполнение практической творческой коллективной работы по те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ме «Проектирование архитектурного образа города» («Исторический город», «Сказочный город», «Город будущего»).</w:t>
            </w:r>
          </w:p>
          <w:p w14:paraId="3E17A56C" w14:textId="77777777" w:rsidR="006A3821" w:rsidRPr="00C30FA1" w:rsidRDefault="006A3821" w:rsidP="005D6772">
            <w:pPr>
              <w:spacing w:after="0" w:line="240" w:lineRule="auto"/>
              <w:ind w:firstLine="601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iCs/>
                <w:color w:val="000000"/>
                <w:sz w:val="24"/>
                <w:szCs w:val="24"/>
              </w:rPr>
              <w:t>Материалы</w:t>
            </w:r>
            <w:r w:rsidRPr="00C30FA1">
              <w:rPr>
                <w:rFonts w:ascii="Times New Roman" w:eastAsia="Courier New" w:hAnsi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бумага, картон, нетра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диционные материалы, ножницы, клей</w:t>
            </w:r>
          </w:p>
        </w:tc>
        <w:tc>
          <w:tcPr>
            <w:tcW w:w="3544" w:type="dxa"/>
            <w:shd w:val="clear" w:color="auto" w:fill="auto"/>
          </w:tcPr>
          <w:p w14:paraId="2C31F2BB" w14:textId="77777777" w:rsidR="006A3821" w:rsidRPr="00C30FA1" w:rsidRDefault="006A3821" w:rsidP="005D6772">
            <w:pPr>
              <w:pStyle w:val="a3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bCs/>
                <w:sz w:val="24"/>
                <w:szCs w:val="24"/>
              </w:rPr>
              <w:t>Совершенствовать навыки</w:t>
            </w:r>
            <w:r w:rsidRPr="00C30FA1">
              <w:rPr>
                <w:rFonts w:ascii="Times New Roman" w:hAnsi="Times New Roman"/>
                <w:sz w:val="24"/>
                <w:szCs w:val="24"/>
              </w:rPr>
              <w:t xml:space="preserve"> коллек</w:t>
            </w:r>
            <w:r w:rsidRPr="00C30FA1">
              <w:rPr>
                <w:rFonts w:ascii="Times New Roman" w:hAnsi="Times New Roman"/>
                <w:sz w:val="24"/>
                <w:szCs w:val="24"/>
              </w:rPr>
              <w:softHyphen/>
              <w:t>тивной работы над объемно-простран</w:t>
            </w:r>
            <w:r w:rsidRPr="00C30FA1">
              <w:rPr>
                <w:rFonts w:ascii="Times New Roman" w:hAnsi="Times New Roman"/>
                <w:sz w:val="24"/>
                <w:szCs w:val="24"/>
              </w:rPr>
              <w:softHyphen/>
              <w:t>ственной композицией.</w:t>
            </w:r>
          </w:p>
          <w:p w14:paraId="1339C940" w14:textId="77777777" w:rsidR="006A3821" w:rsidRPr="00C30FA1" w:rsidRDefault="006A3821" w:rsidP="005D6772">
            <w:pPr>
              <w:pStyle w:val="a3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bCs/>
                <w:sz w:val="24"/>
                <w:szCs w:val="24"/>
              </w:rPr>
              <w:t>Развивать</w:t>
            </w:r>
            <w:r w:rsidRPr="00C30FA1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C30FA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реализовывать</w:t>
            </w:r>
            <w:r w:rsidRPr="00C30FA1">
              <w:rPr>
                <w:rFonts w:ascii="Times New Roman" w:hAnsi="Times New Roman"/>
                <w:sz w:val="24"/>
                <w:szCs w:val="24"/>
              </w:rPr>
              <w:t xml:space="preserve"> в ма</w:t>
            </w:r>
            <w:r w:rsidRPr="00C30FA1">
              <w:rPr>
                <w:rFonts w:ascii="Times New Roman" w:hAnsi="Times New Roman"/>
                <w:sz w:val="24"/>
                <w:szCs w:val="24"/>
              </w:rPr>
              <w:softHyphen/>
              <w:t>кете свое чувство красоты, а также ху</w:t>
            </w:r>
            <w:r w:rsidRPr="00C30FA1">
              <w:rPr>
                <w:rFonts w:ascii="Times New Roman" w:hAnsi="Times New Roman"/>
                <w:sz w:val="24"/>
                <w:szCs w:val="24"/>
              </w:rPr>
              <w:softHyphen/>
              <w:t>дожественную фантазию в сочетании с архитектурно-смысловой логикой.</w:t>
            </w:r>
          </w:p>
          <w:p w14:paraId="2AEA6382" w14:textId="77777777" w:rsidR="006A3821" w:rsidRPr="00C30FA1" w:rsidRDefault="006A3821" w:rsidP="005D6772">
            <w:pPr>
              <w:pStyle w:val="a3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3821" w:rsidRPr="00C30FA1" w14:paraId="438E48BB" w14:textId="77777777" w:rsidTr="000C7503">
        <w:trPr>
          <w:trHeight w:val="976"/>
        </w:trPr>
        <w:tc>
          <w:tcPr>
            <w:tcW w:w="15310" w:type="dxa"/>
            <w:gridSpan w:val="4"/>
          </w:tcPr>
          <w:p w14:paraId="5B0CAB0C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60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Человек в зеркале дизайна и архитектуры.</w:t>
            </w:r>
          </w:p>
          <w:p w14:paraId="100ACFD7" w14:textId="75FA02F5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602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Образ человека и </w:t>
            </w:r>
            <w:r w:rsidR="00971406" w:rsidRPr="00C30FA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индивидуальное проектирование (</w:t>
            </w:r>
            <w:r w:rsidR="000C34FC" w:rsidRPr="00C30FA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9</w:t>
            </w:r>
            <w:r w:rsidRPr="00C30FA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ч)</w:t>
            </w:r>
          </w:p>
          <w:p w14:paraId="09D434D7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60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пространства жилой среды как отражение социального заказа, индивидуальности человека, его вкуса, потребностей и возможностей. Образно-личностное проектирование в дизайне и архитектуре. Проектные работы по созданию облика собственного дома, комнаты и сада. Живая природа в доме.</w:t>
            </w:r>
          </w:p>
          <w:p w14:paraId="2CFBC564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60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color w:val="000000"/>
                <w:sz w:val="24"/>
                <w:szCs w:val="24"/>
              </w:rPr>
              <w:t>Социопсихология, мода и культура как параметры создания собственного костюма или комплекта одежды. Грим, прическа, одежда и аксессуары в дизайнерском проекте по конструированию имиджа персонажа или общественной персоны. Моделируя свой облик и среду, человек моделирует современный мир.</w:t>
            </w:r>
          </w:p>
          <w:p w14:paraId="51D06A63" w14:textId="77777777" w:rsidR="006A3821" w:rsidRPr="00C30FA1" w:rsidRDefault="006A3821" w:rsidP="005D677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</w:t>
            </w:r>
          </w:p>
        </w:tc>
      </w:tr>
      <w:tr w:rsidR="006A3821" w:rsidRPr="00C30FA1" w14:paraId="6AE23CAB" w14:textId="77777777" w:rsidTr="000C7503">
        <w:trPr>
          <w:trHeight w:val="409"/>
        </w:trPr>
        <w:tc>
          <w:tcPr>
            <w:tcW w:w="851" w:type="dxa"/>
          </w:tcPr>
          <w:p w14:paraId="448915EF" w14:textId="0368A77C" w:rsidR="006A3821" w:rsidRPr="00C30FA1" w:rsidRDefault="00014E4D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3969" w:type="dxa"/>
            <w:shd w:val="clear" w:color="auto" w:fill="auto"/>
          </w:tcPr>
          <w:p w14:paraId="5A1B5028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Мой дом — мой об</w:t>
            </w: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softHyphen/>
              <w:t>раз жизни.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Скажи мне, как ты живешь, и я скажу, какой у те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бя дом</w:t>
            </w:r>
          </w:p>
          <w:p w14:paraId="64DF02AB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shd w:val="clear" w:color="auto" w:fill="auto"/>
          </w:tcPr>
          <w:p w14:paraId="5A7648CA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Мечты и представления о своем бу</w:t>
            </w:r>
            <w:r w:rsidRPr="00C30FA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дущем жилище, реализующиеся в архи</w:t>
            </w:r>
            <w:r w:rsidRPr="00C30FA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тектурно-дизайнерских проектах.</w:t>
            </w:r>
          </w:p>
          <w:p w14:paraId="06D35217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Принципы организации и членения пространства на различные функцио</w:t>
            </w:r>
            <w:r w:rsidRPr="00C30FA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 xml:space="preserve">нальные зоны: для работы, отдыха, спорта, хозяйства, для детей и т. д. Мой дом — мой образ жизни. Учет в </w:t>
            </w:r>
            <w:r w:rsidRPr="00C30FA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проекте инженерно-бытовых и санитарно-технических задач.</w:t>
            </w:r>
          </w:p>
          <w:p w14:paraId="7400F4A0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Задания</w:t>
            </w:r>
            <w:r w:rsidRPr="00C30FA1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C30FA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выполнение аналитиче</w:t>
            </w:r>
            <w:r w:rsidRPr="00C30FA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ской и практической работ по теме «Индивидуальное проектирование». Соз</w:t>
            </w:r>
            <w:r w:rsidRPr="00C30FA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дание плана-проекта «Дом моей мечты» (выполнение конспект - «проектного за</w:t>
            </w:r>
            <w:r w:rsidRPr="00C30FA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дания» с обоснованием планировки собственного дома, выполнение графи</w:t>
            </w:r>
            <w:r w:rsidRPr="00C30FA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ческого (поэтажного) плана дома или квартиры, набросок внешнего вида до</w:t>
            </w:r>
            <w:r w:rsidRPr="00C30FA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ма и прилегающей территории).</w:t>
            </w:r>
          </w:p>
          <w:p w14:paraId="63B587C6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Материалы</w:t>
            </w:r>
            <w:r w:rsidRPr="00C30FA1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C30FA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графические материа</w:t>
            </w:r>
            <w:r w:rsidRPr="00C30FA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лы (по выбору), бумага.</w:t>
            </w:r>
          </w:p>
        </w:tc>
        <w:tc>
          <w:tcPr>
            <w:tcW w:w="3544" w:type="dxa"/>
            <w:shd w:val="clear" w:color="auto" w:fill="auto"/>
          </w:tcPr>
          <w:p w14:paraId="46269544" w14:textId="77777777" w:rsidR="006A3821" w:rsidRPr="00C30FA1" w:rsidRDefault="006A3821" w:rsidP="005D6772">
            <w:pPr>
              <w:spacing w:after="0" w:line="240" w:lineRule="auto"/>
              <w:ind w:firstLine="317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lastRenderedPageBreak/>
              <w:t>Осуществлять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в собственном архитектурно-дизайнерском проекте как реальные, так и фантазийные представления о своем будущем 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lastRenderedPageBreak/>
              <w:t>жилище.</w:t>
            </w:r>
          </w:p>
          <w:p w14:paraId="51391F7A" w14:textId="77777777" w:rsidR="006A3821" w:rsidRPr="00C30FA1" w:rsidRDefault="006A3821" w:rsidP="005D6772">
            <w:pPr>
              <w:spacing w:after="0" w:line="240" w:lineRule="auto"/>
              <w:ind w:firstLine="317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Учитывать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в проекте инженерно-бытовые и санитарно-технические </w:t>
            </w:r>
            <w:proofErr w:type="gramStart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за-дачи</w:t>
            </w:r>
            <w:proofErr w:type="gramEnd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.</w:t>
            </w:r>
          </w:p>
          <w:p w14:paraId="177979FE" w14:textId="77777777" w:rsidR="006A3821" w:rsidRPr="00C30FA1" w:rsidRDefault="006A3821" w:rsidP="005D6772">
            <w:pPr>
              <w:spacing w:after="0" w:line="240" w:lineRule="auto"/>
              <w:ind w:firstLine="317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Проявлять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знание законов композиции и умение владеть художественными материалами.</w:t>
            </w:r>
          </w:p>
          <w:p w14:paraId="2A49C39E" w14:textId="77777777" w:rsidR="006A3821" w:rsidRPr="00C30FA1" w:rsidRDefault="006A3821" w:rsidP="005D6772">
            <w:pPr>
              <w:spacing w:after="0" w:line="240" w:lineRule="auto"/>
              <w:ind w:firstLine="317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6A3821" w:rsidRPr="00C30FA1" w14:paraId="38514B5A" w14:textId="77777777" w:rsidTr="000C7503">
        <w:trPr>
          <w:trHeight w:val="1975"/>
        </w:trPr>
        <w:tc>
          <w:tcPr>
            <w:tcW w:w="851" w:type="dxa"/>
          </w:tcPr>
          <w:p w14:paraId="043E55C6" w14:textId="264A8ED5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ourier New" w:hAnsi="Times New Roman"/>
                <w:iCs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iCs/>
                <w:color w:val="000000"/>
                <w:sz w:val="24"/>
                <w:szCs w:val="24"/>
              </w:rPr>
              <w:t>2</w:t>
            </w:r>
            <w:r w:rsidR="00014E4D" w:rsidRPr="00C30FA1">
              <w:rPr>
                <w:rFonts w:ascii="Times New Roman" w:eastAsia="Courier New" w:hAnsi="Times New Roman"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969" w:type="dxa"/>
            <w:shd w:val="clear" w:color="auto" w:fill="auto"/>
          </w:tcPr>
          <w:p w14:paraId="666D44E6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ourier New" w:hAnsi="Times New Roman"/>
                <w:iCs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iCs/>
                <w:color w:val="000000"/>
                <w:sz w:val="24"/>
                <w:szCs w:val="24"/>
              </w:rPr>
              <w:t>Интерьер, который мы создаем</w:t>
            </w:r>
          </w:p>
          <w:p w14:paraId="08F91FB2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shd w:val="clear" w:color="auto" w:fill="auto"/>
          </w:tcPr>
          <w:p w14:paraId="5841B7F8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Дизайн интерьера. Роль материалов, фактур и цветовой гаммы. Стиль и эк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лектика.</w:t>
            </w:r>
          </w:p>
          <w:p w14:paraId="6C3B89CC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Отражение в проекте дизайна ин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терьера образно-архитектурного замыс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ла и композиционно-стилевых начал. Функциональная красота или роскошь предметного наполнения интерьера (мебель, бытовое оборудование). Созда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ние многофункционального интерьера собственной комнаты. Способы зони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рования помещения.</w:t>
            </w:r>
          </w:p>
          <w:p w14:paraId="432235BE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iCs/>
                <w:color w:val="000000"/>
                <w:sz w:val="24"/>
                <w:szCs w:val="24"/>
              </w:rPr>
              <w:t>Задание</w:t>
            </w:r>
            <w:r w:rsidRPr="00C30FA1">
              <w:rPr>
                <w:rFonts w:ascii="Times New Roman" w:eastAsia="Courier New" w:hAnsi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выполнение практической работы по теме «Проект организации многофункционального пространства и</w:t>
            </w:r>
            <w:r w:rsidRPr="00C30FA1">
              <w:rPr>
                <w:sz w:val="24"/>
                <w:szCs w:val="24"/>
              </w:rPr>
              <w:t xml:space="preserve"> 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вещной среды моей жилой комнаты» (фантазийный или реальный).</w:t>
            </w:r>
          </w:p>
          <w:p w14:paraId="1274A3C0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color w:val="000000"/>
                <w:sz w:val="24"/>
                <w:szCs w:val="24"/>
              </w:rPr>
              <w:t>Материалы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: фотоматериалы (для коллажа), бумага, ножницы, клей.</w:t>
            </w:r>
          </w:p>
        </w:tc>
        <w:tc>
          <w:tcPr>
            <w:tcW w:w="3544" w:type="dxa"/>
            <w:shd w:val="clear" w:color="auto" w:fill="auto"/>
          </w:tcPr>
          <w:p w14:paraId="1FBABB8B" w14:textId="77777777" w:rsidR="006A3821" w:rsidRPr="00C30FA1" w:rsidRDefault="006A3821" w:rsidP="005D6772">
            <w:pPr>
              <w:spacing w:after="0" w:line="240" w:lineRule="auto"/>
              <w:ind w:firstLine="317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Понимать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и</w:t>
            </w: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 xml:space="preserve"> объяснять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задачи зо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нирования помещения и уметь найти способ зонирования.</w:t>
            </w:r>
          </w:p>
          <w:p w14:paraId="59B97F36" w14:textId="77777777" w:rsidR="006A3821" w:rsidRPr="00C30FA1" w:rsidRDefault="006A3821" w:rsidP="005D6772">
            <w:pPr>
              <w:spacing w:after="0" w:line="240" w:lineRule="auto"/>
              <w:ind w:firstLine="317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Отражать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в эскизном проекте ди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зайна интерьера своей собственной комнаты или квартиры образно-архи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тектурный композиционный замысел.</w:t>
            </w:r>
          </w:p>
          <w:p w14:paraId="3C5231E7" w14:textId="77777777" w:rsidR="006A3821" w:rsidRPr="00C30FA1" w:rsidRDefault="006A3821" w:rsidP="005D6772">
            <w:pPr>
              <w:spacing w:after="0" w:line="240" w:lineRule="auto"/>
              <w:ind w:firstLine="317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6A3821" w:rsidRPr="00C30FA1" w14:paraId="4CA680E7" w14:textId="77777777" w:rsidTr="000C7503">
        <w:trPr>
          <w:trHeight w:val="1259"/>
        </w:trPr>
        <w:tc>
          <w:tcPr>
            <w:tcW w:w="851" w:type="dxa"/>
          </w:tcPr>
          <w:p w14:paraId="21C48CC5" w14:textId="2ADF9D12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</w:t>
            </w:r>
            <w:r w:rsidR="00014E4D"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69" w:type="dxa"/>
            <w:shd w:val="clear" w:color="auto" w:fill="auto"/>
          </w:tcPr>
          <w:p w14:paraId="0C592993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Пугало в огороде, или ... под шепот фонтанных струй</w:t>
            </w:r>
          </w:p>
          <w:p w14:paraId="539CB53B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shd w:val="clear" w:color="auto" w:fill="auto"/>
          </w:tcPr>
          <w:p w14:paraId="3DE1878D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Планировка сада, огорода, зонирование территории. Организация палисадника, садовых дорожек. Малые архитектурные формы сада: беседка, бельведер, пергола, ограда и пр. Водоемы и мини-пруды. </w:t>
            </w:r>
            <w:proofErr w:type="spellStart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Сомасштабные</w:t>
            </w:r>
            <w:proofErr w:type="spellEnd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сочетания растений сада. Альпийские горки, скульптура, керамика, садовая мебель, кормушка для птиц и т. д. Спортплощадка и многое другое в саду мечты. Искусство аранжировки.</w:t>
            </w:r>
          </w:p>
          <w:p w14:paraId="101A1460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Икебана как пространственная композиция в интерьере.</w:t>
            </w:r>
          </w:p>
          <w:p w14:paraId="538C6CC8" w14:textId="013BE36D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iCs/>
                <w:color w:val="000000"/>
                <w:sz w:val="24"/>
                <w:szCs w:val="24"/>
              </w:rPr>
              <w:t>Задания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: выполнение практических работ по темам: «Дизайн-проект терри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тории приусадебного участка», «Созда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ние фито</w:t>
            </w:r>
            <w:r w:rsidR="002735E3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композиции по типу икебаны» (выполнение аранжировки растений, цветов и природных материалов исходя из принципов композиции).</w:t>
            </w:r>
          </w:p>
          <w:p w14:paraId="4D36208D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iCs/>
                <w:color w:val="000000"/>
                <w:sz w:val="24"/>
                <w:szCs w:val="24"/>
              </w:rPr>
              <w:t>Материалы</w:t>
            </w:r>
            <w:r w:rsidRPr="00C30FA1">
              <w:rPr>
                <w:rFonts w:ascii="Times New Roman" w:eastAsia="Courier New" w:hAnsi="Times New Roman"/>
                <w:i/>
                <w:iCs/>
                <w:color w:val="000000"/>
                <w:sz w:val="24"/>
                <w:szCs w:val="24"/>
              </w:rPr>
              <w:t>,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графические материа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лы (по выбору), бумага, природные материалы.</w:t>
            </w:r>
          </w:p>
        </w:tc>
        <w:tc>
          <w:tcPr>
            <w:tcW w:w="3544" w:type="dxa"/>
            <w:shd w:val="clear" w:color="auto" w:fill="auto"/>
          </w:tcPr>
          <w:p w14:paraId="308BB0A4" w14:textId="77777777" w:rsidR="006A3821" w:rsidRPr="00C30FA1" w:rsidRDefault="006A3821" w:rsidP="005D6772">
            <w:pPr>
              <w:spacing w:after="0" w:line="240" w:lineRule="auto"/>
              <w:ind w:firstLine="317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Узнавать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о различных вариантах планировки дачной территории.</w:t>
            </w:r>
          </w:p>
          <w:p w14:paraId="7A04613C" w14:textId="77777777" w:rsidR="006A3821" w:rsidRPr="00C30FA1" w:rsidRDefault="006A3821" w:rsidP="005D6772">
            <w:pPr>
              <w:spacing w:after="0" w:line="240" w:lineRule="auto"/>
              <w:ind w:firstLine="317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Совершенствовать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приемы работы с различными материалами в процессе создания проекта садового участка.</w:t>
            </w:r>
          </w:p>
          <w:p w14:paraId="15133CF3" w14:textId="77777777" w:rsidR="006A3821" w:rsidRPr="00C30FA1" w:rsidRDefault="006A3821" w:rsidP="005D6772">
            <w:pPr>
              <w:spacing w:after="0" w:line="240" w:lineRule="auto"/>
              <w:ind w:firstLine="317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Применять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навыки сочинения объемно-пространственной композиции в формировании букета по принципам икебаны. </w:t>
            </w:r>
          </w:p>
          <w:p w14:paraId="1E15FD63" w14:textId="77777777" w:rsidR="006A3821" w:rsidRPr="00C30FA1" w:rsidRDefault="006A3821" w:rsidP="005D6772">
            <w:pPr>
              <w:spacing w:after="0" w:line="240" w:lineRule="auto"/>
              <w:ind w:firstLine="317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6A3821" w:rsidRPr="00C30FA1" w14:paraId="678C4E0F" w14:textId="77777777" w:rsidTr="000C7503">
        <w:trPr>
          <w:trHeight w:val="692"/>
        </w:trPr>
        <w:tc>
          <w:tcPr>
            <w:tcW w:w="851" w:type="dxa"/>
          </w:tcPr>
          <w:p w14:paraId="2AABF1C4" w14:textId="270EEB41" w:rsidR="006A3821" w:rsidRPr="00C30FA1" w:rsidRDefault="00014E4D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3969" w:type="dxa"/>
            <w:shd w:val="clear" w:color="auto" w:fill="auto"/>
          </w:tcPr>
          <w:p w14:paraId="2166A97F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  <w:bookmarkStart w:id="1" w:name="bookmark2"/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Мода, культура и ты.</w:t>
            </w:r>
            <w:bookmarkEnd w:id="1"/>
          </w:p>
          <w:p w14:paraId="7A8136F0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Композиционно- конструктивные прин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ципы дизайна одежды</w:t>
            </w:r>
          </w:p>
          <w:p w14:paraId="4A25922B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shd w:val="clear" w:color="auto" w:fill="auto"/>
          </w:tcPr>
          <w:p w14:paraId="1E655490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Соответствие материала и формы в одежде. Технология создания одежды. Целесообразность и мода.</w:t>
            </w:r>
          </w:p>
          <w:p w14:paraId="3069E318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Психология индивидуального и мас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сового. Мода — бизнес и манипулиро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вание массовым сознанием.</w:t>
            </w:r>
          </w:p>
          <w:p w14:paraId="6939CDD5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Законы композиции в одежде. Си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луэт, линия, фасон.</w:t>
            </w:r>
          </w:p>
          <w:p w14:paraId="699A5478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iCs/>
                <w:color w:val="000000"/>
                <w:sz w:val="24"/>
                <w:szCs w:val="24"/>
              </w:rPr>
              <w:t>Задания</w:t>
            </w:r>
            <w:r w:rsidRPr="00C30FA1">
              <w:rPr>
                <w:rFonts w:ascii="Times New Roman" w:eastAsia="Courier New" w:hAnsi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выполнение аналитиче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ской и практической работ по теме «Мода, культура и ты» (подбор костю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мов для разных людей с учетом специ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фики их фигуры, пропорций, возраста; создание 2—3 эскизов разных видов одежды для собственного гардероба).</w:t>
            </w:r>
          </w:p>
          <w:p w14:paraId="60A7759B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iCs/>
                <w:color w:val="000000"/>
                <w:sz w:val="24"/>
                <w:szCs w:val="24"/>
              </w:rPr>
              <w:t>Материалы</w:t>
            </w:r>
            <w:r w:rsidRPr="00C30FA1">
              <w:rPr>
                <w:rFonts w:ascii="Times New Roman" w:eastAsia="Courier New" w:hAnsi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графические или жи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вописные материалы, кисть, бумага</w:t>
            </w:r>
          </w:p>
        </w:tc>
        <w:tc>
          <w:tcPr>
            <w:tcW w:w="3544" w:type="dxa"/>
            <w:shd w:val="clear" w:color="auto" w:fill="auto"/>
          </w:tcPr>
          <w:p w14:paraId="1357985F" w14:textId="77777777" w:rsidR="006A3821" w:rsidRPr="00C30FA1" w:rsidRDefault="006A3821" w:rsidP="005D6772">
            <w:pPr>
              <w:spacing w:after="0" w:line="240" w:lineRule="auto"/>
              <w:ind w:firstLine="317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Приобретать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общее представление о технологии создания одежды.</w:t>
            </w:r>
          </w:p>
          <w:p w14:paraId="227D3EEB" w14:textId="77777777" w:rsidR="006A3821" w:rsidRPr="00C30FA1" w:rsidRDefault="006A3821" w:rsidP="005D6772">
            <w:pPr>
              <w:spacing w:after="0" w:line="240" w:lineRule="auto"/>
              <w:ind w:firstLine="317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Понимать,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как применять законы композиции в процессе создания одеж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ды (силуэт, линия, фасон),</w:t>
            </w: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 xml:space="preserve"> использо</w:t>
            </w: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softHyphen/>
              <w:t>вать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эти законы на практике.</w:t>
            </w:r>
          </w:p>
          <w:p w14:paraId="39E37F02" w14:textId="77777777" w:rsidR="006A3821" w:rsidRPr="00C30FA1" w:rsidRDefault="006A3821" w:rsidP="005D6772">
            <w:pPr>
              <w:spacing w:after="0" w:line="240" w:lineRule="auto"/>
              <w:ind w:firstLine="317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Осознавать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двуединую природу мо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ды как нового эстетического направле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ния и как способа манипулирования массовым сознанием</w:t>
            </w:r>
          </w:p>
        </w:tc>
      </w:tr>
      <w:tr w:rsidR="006A3821" w:rsidRPr="00C30FA1" w14:paraId="4C5E3758" w14:textId="77777777" w:rsidTr="000C7503">
        <w:trPr>
          <w:trHeight w:val="3409"/>
        </w:trPr>
        <w:tc>
          <w:tcPr>
            <w:tcW w:w="851" w:type="dxa"/>
          </w:tcPr>
          <w:p w14:paraId="0C9B8997" w14:textId="1F27A599" w:rsidR="006A3821" w:rsidRPr="00C30FA1" w:rsidRDefault="00014E4D" w:rsidP="005D6772">
            <w:pPr>
              <w:spacing w:after="0" w:line="200" w:lineRule="exact"/>
              <w:ind w:lef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969" w:type="dxa"/>
            <w:shd w:val="clear" w:color="auto" w:fill="auto"/>
          </w:tcPr>
          <w:p w14:paraId="45FA2E29" w14:textId="77777777" w:rsidR="006A3821" w:rsidRPr="00C30FA1" w:rsidRDefault="006A3821" w:rsidP="005D6772">
            <w:pPr>
              <w:spacing w:after="0" w:line="200" w:lineRule="exact"/>
              <w:ind w:lef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hAnsi="Times New Roman"/>
                <w:color w:val="000000"/>
                <w:sz w:val="24"/>
                <w:szCs w:val="24"/>
              </w:rPr>
              <w:t>Встречают по одежке</w:t>
            </w:r>
          </w:p>
          <w:p w14:paraId="29C9BF9A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  <w:p w14:paraId="3BC82F38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shd w:val="clear" w:color="auto" w:fill="auto"/>
          </w:tcPr>
          <w:p w14:paraId="09C83AA2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Психология индивидуального и мас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сового. Мода — бизнес и манипулиро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вание массовым сознанием. Возраст и мода.</w:t>
            </w:r>
          </w:p>
          <w:p w14:paraId="617E10AC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Молодежная субкультура и подрост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ковая мода. «Быть или казаться»? Са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моутверждение и знаковость в моде. Философия «стаи» и ее выражение в одежде. Стереотип и кич.</w:t>
            </w:r>
          </w:p>
          <w:p w14:paraId="3C527CB0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iCs/>
                <w:color w:val="000000"/>
                <w:sz w:val="24"/>
                <w:szCs w:val="24"/>
              </w:rPr>
              <w:t>Задания</w:t>
            </w:r>
            <w:r w:rsidRPr="00C30FA1">
              <w:rPr>
                <w:rFonts w:ascii="Times New Roman" w:eastAsia="Courier New" w:hAnsi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выполнение коллективных практических работ по теме «Дизайн современной одежды» (создание живо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писного панно с элементами фото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коллажа на тему современного моло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дежного костюма, создание коллекции моделей образно-фантазийного костю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ма в натуральную величину).</w:t>
            </w:r>
          </w:p>
          <w:p w14:paraId="43863C7C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iCs/>
                <w:color w:val="000000"/>
                <w:sz w:val="24"/>
                <w:szCs w:val="24"/>
              </w:rPr>
              <w:t>Материалы</w:t>
            </w:r>
            <w:r w:rsidRPr="00C30FA1">
              <w:rPr>
                <w:rFonts w:ascii="Times New Roman" w:eastAsia="Courier New" w:hAnsi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живописные мате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риалы, фотоматериалы (для колла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жа), бумага, марля, проволока, ленты и т. п.</w:t>
            </w:r>
          </w:p>
        </w:tc>
        <w:tc>
          <w:tcPr>
            <w:tcW w:w="3544" w:type="dxa"/>
            <w:shd w:val="clear" w:color="auto" w:fill="auto"/>
          </w:tcPr>
          <w:p w14:paraId="0FCB4501" w14:textId="77777777" w:rsidR="006A3821" w:rsidRPr="00C30FA1" w:rsidRDefault="006A3821" w:rsidP="005D6772">
            <w:pPr>
              <w:spacing w:after="0" w:line="240" w:lineRule="auto"/>
              <w:ind w:firstLine="234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Использовать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графические </w:t>
            </w: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навыки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и </w:t>
            </w: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технологии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выполнения коллажа в процессе создания эскизов молодежных комплектов одежды.</w:t>
            </w:r>
          </w:p>
          <w:p w14:paraId="0422F6AF" w14:textId="77777777" w:rsidR="006A3821" w:rsidRPr="00C30FA1" w:rsidRDefault="006A3821" w:rsidP="005D6772">
            <w:pPr>
              <w:spacing w:after="0" w:line="240" w:lineRule="auto"/>
              <w:ind w:firstLine="234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Создавать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творческие работы, </w:t>
            </w: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проявлять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фантазию, воображение, чувство композиции, умение выбирать материалы.</w:t>
            </w:r>
          </w:p>
        </w:tc>
      </w:tr>
      <w:tr w:rsidR="006A3821" w:rsidRPr="00C30FA1" w14:paraId="5F7D808F" w14:textId="77777777" w:rsidTr="000C7503">
        <w:trPr>
          <w:trHeight w:val="1975"/>
        </w:trPr>
        <w:tc>
          <w:tcPr>
            <w:tcW w:w="851" w:type="dxa"/>
          </w:tcPr>
          <w:p w14:paraId="557E0568" w14:textId="3F5B9B08" w:rsidR="006A3821" w:rsidRPr="00C30FA1" w:rsidRDefault="00014E4D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32</w:t>
            </w:r>
            <w:r w:rsidR="000C34FC"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969" w:type="dxa"/>
            <w:shd w:val="clear" w:color="auto" w:fill="auto"/>
          </w:tcPr>
          <w:p w14:paraId="5EA249D6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Автопортрет на каж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дый день</w:t>
            </w:r>
          </w:p>
          <w:p w14:paraId="12F77588" w14:textId="77777777" w:rsidR="006A3821" w:rsidRPr="00C30FA1" w:rsidRDefault="006A3821" w:rsidP="005D67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shd w:val="clear" w:color="auto" w:fill="auto"/>
          </w:tcPr>
          <w:p w14:paraId="3A648D44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Лик или личина? Искусство грима и прически. Форма лица и прическа. Ма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кияж дневной, вечерний и карнаваль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ный. Грим бытовой и сценический.</w:t>
            </w:r>
          </w:p>
          <w:p w14:paraId="3E8C3FA5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Лицо в жизни, на экране, на рисун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 xml:space="preserve">ке и на фотографии. Азбука </w:t>
            </w:r>
            <w:proofErr w:type="spellStart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визажистики</w:t>
            </w:r>
            <w:proofErr w:type="spellEnd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и парикмахерского </w:t>
            </w:r>
            <w:proofErr w:type="spellStart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стилизма</w:t>
            </w:r>
            <w:proofErr w:type="spellEnd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. Боди-арт и татуаж как мода.</w:t>
            </w:r>
          </w:p>
          <w:p w14:paraId="257283E5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iCs/>
                <w:color w:val="000000"/>
                <w:sz w:val="24"/>
                <w:szCs w:val="24"/>
              </w:rPr>
              <w:t>Задания</w:t>
            </w:r>
            <w:r w:rsidRPr="00C30FA1">
              <w:rPr>
                <w:rFonts w:ascii="Times New Roman" w:eastAsia="Courier New" w:hAnsi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выполнение практических работ по теме «Изменение образа сред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ствами внешней выразительности» (подбор вариантов прически и грима для создания различных образов одно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го и того же лица — рисунок или кол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лаж; выполнение упражнений по осво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ению навыков и технологий бытового грима, т. е. макияжа; создание сред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 xml:space="preserve">ствами грима 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lastRenderedPageBreak/>
              <w:t>образа сценического или карнавального персонажа).</w:t>
            </w:r>
          </w:p>
          <w:p w14:paraId="353AB1B2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iCs/>
                <w:color w:val="000000"/>
                <w:sz w:val="24"/>
                <w:szCs w:val="24"/>
              </w:rPr>
              <w:t>Материалы</w:t>
            </w:r>
            <w:r w:rsidRPr="00C30FA1">
              <w:rPr>
                <w:rFonts w:ascii="Times New Roman" w:eastAsia="Courier New" w:hAnsi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графические материа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лы (по выбору) или материалы для коллажа, материалы для макияжа.</w:t>
            </w:r>
          </w:p>
          <w:p w14:paraId="27BFDAC6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  <w:p w14:paraId="0638A0FF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4584F98E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lastRenderedPageBreak/>
              <w:t>Понимать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и </w:t>
            </w: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объяснять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, в чем разница между творческими задачами, стоящими перед гримером и перед визажистом.</w:t>
            </w:r>
          </w:p>
          <w:p w14:paraId="196688CA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Ориентироваться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в технологии </w:t>
            </w:r>
            <w:proofErr w:type="gramStart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на-несения</w:t>
            </w:r>
            <w:proofErr w:type="gramEnd"/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и снятия бытового и театрального грима.</w:t>
            </w:r>
          </w:p>
          <w:p w14:paraId="0D9A7CCF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Уметь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воспринимать и понимать</w:t>
            </w:r>
          </w:p>
          <w:p w14:paraId="7AB2D95A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макияж и прическу как единое композиционное целое.</w:t>
            </w:r>
          </w:p>
          <w:p w14:paraId="3A494ED4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lastRenderedPageBreak/>
              <w:t>Вырабатывать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четкое ощущение эстетических и этических границ применения макияжа и стилистики прически в повседневном быту.</w:t>
            </w:r>
          </w:p>
          <w:p w14:paraId="2961DBAE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Создавать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практические творческие работы в материале. </w:t>
            </w:r>
          </w:p>
          <w:p w14:paraId="2A3572B0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6A3821" w:rsidRPr="00C30FA1" w14:paraId="30B6D6F5" w14:textId="77777777" w:rsidTr="000C7503">
        <w:trPr>
          <w:trHeight w:val="3142"/>
        </w:trPr>
        <w:tc>
          <w:tcPr>
            <w:tcW w:w="851" w:type="dxa"/>
          </w:tcPr>
          <w:p w14:paraId="6CB9D7BF" w14:textId="7C8C09A7" w:rsidR="006A3821" w:rsidRPr="00C30FA1" w:rsidRDefault="000C34FC" w:rsidP="005D6772">
            <w:pPr>
              <w:spacing w:after="0" w:line="240" w:lineRule="auto"/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</w:t>
            </w:r>
            <w:r w:rsidR="00014E4D"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-3</w:t>
            </w:r>
            <w:r w:rsidR="00014E4D"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14:paraId="3096A682" w14:textId="77777777" w:rsidR="006A3821" w:rsidRPr="00C30FA1" w:rsidRDefault="006A3821" w:rsidP="005D6772">
            <w:pPr>
              <w:spacing w:after="0" w:line="240" w:lineRule="auto"/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Моделируя себя —</w:t>
            </w:r>
          </w:p>
          <w:p w14:paraId="1E7EA744" w14:textId="77777777" w:rsidR="006A3821" w:rsidRPr="00C30FA1" w:rsidRDefault="006A3821" w:rsidP="005D6772">
            <w:pPr>
              <w:spacing w:after="0" w:line="240" w:lineRule="auto"/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i/>
                <w:iCs/>
                <w:color w:val="000000"/>
                <w:sz w:val="24"/>
                <w:szCs w:val="24"/>
              </w:rPr>
              <w:t xml:space="preserve">моделируешь мир 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(обобщение темы</w:t>
            </w:r>
          </w:p>
        </w:tc>
        <w:tc>
          <w:tcPr>
            <w:tcW w:w="6946" w:type="dxa"/>
            <w:shd w:val="clear" w:color="auto" w:fill="auto"/>
          </w:tcPr>
          <w:p w14:paraId="7BE38D9A" w14:textId="77777777" w:rsidR="006A3821" w:rsidRPr="00C30FA1" w:rsidRDefault="006A3821" w:rsidP="005D6772">
            <w:pPr>
              <w:spacing w:after="0" w:line="240" w:lineRule="auto"/>
              <w:ind w:firstLine="460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Человек — мера вещного мира. Он — или его хозяин, или раб. Соз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давая «оболочку» — имидж, создаешь и «душу». Моделируя себя, моделиру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ешь и создаешь мир и свое завтра.</w:t>
            </w:r>
          </w:p>
          <w:p w14:paraId="63BC4C19" w14:textId="77777777" w:rsidR="006A3821" w:rsidRPr="00C30FA1" w:rsidRDefault="006A3821" w:rsidP="005D6772">
            <w:pPr>
              <w:spacing w:after="0" w:line="240" w:lineRule="auto"/>
              <w:ind w:firstLine="460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Роль дизайна и архитектуры в сов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ременном обществе как важной состав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ляющей, формирующей его социокуль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турный облик.</w:t>
            </w:r>
          </w:p>
          <w:p w14:paraId="49C03E5D" w14:textId="77777777" w:rsidR="006A3821" w:rsidRPr="00C30FA1" w:rsidRDefault="006A3821" w:rsidP="005D6772">
            <w:pPr>
              <w:spacing w:after="0" w:line="240" w:lineRule="auto"/>
              <w:ind w:firstLine="460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Понимание места этих искусств и их образного языка в ряду пластиче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ских искусств.</w:t>
            </w:r>
          </w:p>
          <w:p w14:paraId="6F25431C" w14:textId="77777777" w:rsidR="006A3821" w:rsidRPr="00C30FA1" w:rsidRDefault="006A3821" w:rsidP="005D6772">
            <w:pPr>
              <w:spacing w:after="0" w:line="240" w:lineRule="auto"/>
              <w:ind w:firstLine="460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i/>
                <w:iCs/>
                <w:color w:val="000000"/>
                <w:sz w:val="24"/>
                <w:szCs w:val="24"/>
              </w:rPr>
              <w:t>Задание</w:t>
            </w:r>
            <w:r w:rsidRPr="00C30FA1">
              <w:rPr>
                <w:rFonts w:ascii="Times New Roman" w:eastAsia="Courier New" w:hAnsi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участие в выставке твор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ческих работ, коллективное обсуждение художественных особенностей работ.</w:t>
            </w:r>
          </w:p>
          <w:p w14:paraId="038C7466" w14:textId="77777777" w:rsidR="006A3821" w:rsidRPr="00C30FA1" w:rsidRDefault="006A3821" w:rsidP="005D6772">
            <w:pPr>
              <w:spacing w:after="0" w:line="240" w:lineRule="auto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3E5A1DD5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Понимать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и</w:t>
            </w: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 xml:space="preserve"> уметь доказывать, 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что человеку прежде всего нужно «быть», а не «казаться».</w:t>
            </w:r>
          </w:p>
          <w:p w14:paraId="223757BC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Уметь видеть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искусство вокруг се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бя,</w:t>
            </w:r>
            <w:r w:rsidRPr="00C30FA1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 xml:space="preserve"> обсуждать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практические творчес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кие работы, созданные в течение учеб</w:t>
            </w:r>
            <w:r w:rsidRPr="00C30FA1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softHyphen/>
              <w:t>ного года.</w:t>
            </w:r>
          </w:p>
          <w:p w14:paraId="402D9B97" w14:textId="77777777" w:rsidR="006A3821" w:rsidRPr="00C30FA1" w:rsidRDefault="006A3821" w:rsidP="005D6772">
            <w:pPr>
              <w:spacing w:after="0" w:line="240" w:lineRule="auto"/>
              <w:ind w:firstLine="459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</w:tbl>
    <w:p w14:paraId="71614C71" w14:textId="77777777" w:rsidR="00153D24" w:rsidRPr="007E24F7" w:rsidRDefault="00153D24" w:rsidP="00153D24">
      <w:pPr>
        <w:pStyle w:val="a3"/>
        <w:rPr>
          <w:rFonts w:ascii="Times New Roman" w:hAnsi="Times New Roman"/>
          <w:b/>
          <w:sz w:val="28"/>
          <w:szCs w:val="28"/>
        </w:rPr>
      </w:pPr>
    </w:p>
    <w:p w14:paraId="74CBB01D" w14:textId="77777777" w:rsidR="00153D24" w:rsidRPr="007E24F7" w:rsidRDefault="00153D24" w:rsidP="00153D24">
      <w:pPr>
        <w:pStyle w:val="a3"/>
        <w:rPr>
          <w:rFonts w:ascii="Times New Roman" w:hAnsi="Times New Roman"/>
          <w:b/>
          <w:sz w:val="28"/>
          <w:szCs w:val="28"/>
        </w:rPr>
      </w:pPr>
    </w:p>
    <w:p w14:paraId="45303F12" w14:textId="77777777" w:rsidR="00153D24" w:rsidRPr="007E24F7" w:rsidRDefault="00153D24" w:rsidP="00153D24">
      <w:pPr>
        <w:pStyle w:val="a3"/>
        <w:rPr>
          <w:rFonts w:ascii="Times New Roman" w:hAnsi="Times New Roman"/>
          <w:b/>
          <w:sz w:val="28"/>
          <w:szCs w:val="28"/>
        </w:rPr>
      </w:pPr>
    </w:p>
    <w:p w14:paraId="66F07D2A" w14:textId="77777777" w:rsidR="00153D24" w:rsidRPr="007E24F7" w:rsidRDefault="00153D24" w:rsidP="00153D24">
      <w:pPr>
        <w:pStyle w:val="a3"/>
        <w:rPr>
          <w:rFonts w:ascii="Times New Roman" w:hAnsi="Times New Roman"/>
          <w:b/>
          <w:sz w:val="28"/>
          <w:szCs w:val="28"/>
        </w:rPr>
      </w:pPr>
      <w:r w:rsidRPr="007E24F7">
        <w:rPr>
          <w:rFonts w:ascii="Times New Roman" w:hAnsi="Times New Roman"/>
          <w:b/>
          <w:sz w:val="28"/>
          <w:szCs w:val="28"/>
        </w:rPr>
        <w:t>Учебно-методическое обеспечение</w:t>
      </w:r>
    </w:p>
    <w:p w14:paraId="32FE961E" w14:textId="77777777" w:rsidR="00153D24" w:rsidRPr="007E24F7" w:rsidRDefault="00153D24" w:rsidP="00153D24">
      <w:pPr>
        <w:pStyle w:val="a3"/>
        <w:rPr>
          <w:rFonts w:ascii="Times New Roman" w:hAnsi="Times New Roman"/>
          <w:b/>
          <w:sz w:val="28"/>
          <w:szCs w:val="28"/>
        </w:rPr>
      </w:pPr>
    </w:p>
    <w:p w14:paraId="6BD1B8EA" w14:textId="77777777" w:rsidR="00153D24" w:rsidRPr="007E24F7" w:rsidRDefault="00153D24" w:rsidP="00153D24">
      <w:pPr>
        <w:pStyle w:val="a3"/>
        <w:rPr>
          <w:rFonts w:ascii="Times New Roman" w:hAnsi="Times New Roman"/>
          <w:b/>
          <w:sz w:val="28"/>
          <w:szCs w:val="28"/>
        </w:rPr>
      </w:pPr>
    </w:p>
    <w:p w14:paraId="67AFD5CD" w14:textId="77777777" w:rsidR="00153D24" w:rsidRPr="007E24F7" w:rsidRDefault="00153D24" w:rsidP="00153D24">
      <w:pPr>
        <w:pStyle w:val="a3"/>
        <w:rPr>
          <w:rFonts w:ascii="Times New Roman" w:hAnsi="Times New Roman"/>
          <w:sz w:val="28"/>
          <w:szCs w:val="28"/>
        </w:rPr>
      </w:pPr>
      <w:r w:rsidRPr="007E24F7">
        <w:rPr>
          <w:rFonts w:ascii="Times New Roman" w:hAnsi="Times New Roman"/>
          <w:sz w:val="28"/>
          <w:szCs w:val="28"/>
        </w:rPr>
        <w:t xml:space="preserve">1. Рабочая программа. Предметная линия учебников под редакцией Б.М. </w:t>
      </w:r>
      <w:proofErr w:type="spellStart"/>
      <w:r w:rsidRPr="007E24F7">
        <w:rPr>
          <w:rFonts w:ascii="Times New Roman" w:hAnsi="Times New Roman"/>
          <w:sz w:val="28"/>
          <w:szCs w:val="28"/>
        </w:rPr>
        <w:t>Неменского</w:t>
      </w:r>
      <w:proofErr w:type="spellEnd"/>
      <w:r w:rsidRPr="007E24F7">
        <w:rPr>
          <w:rFonts w:ascii="Times New Roman" w:hAnsi="Times New Roman"/>
          <w:sz w:val="28"/>
          <w:szCs w:val="28"/>
        </w:rPr>
        <w:t xml:space="preserve">. 5-9 классы: пособие для учителей </w:t>
      </w:r>
      <w:proofErr w:type="spellStart"/>
      <w:r w:rsidRPr="007E24F7">
        <w:rPr>
          <w:rFonts w:ascii="Times New Roman" w:hAnsi="Times New Roman"/>
          <w:sz w:val="28"/>
          <w:szCs w:val="28"/>
        </w:rPr>
        <w:t>общеобразоват</w:t>
      </w:r>
      <w:proofErr w:type="spellEnd"/>
      <w:r w:rsidRPr="007E24F7">
        <w:rPr>
          <w:rFonts w:ascii="Times New Roman" w:hAnsi="Times New Roman"/>
          <w:sz w:val="28"/>
          <w:szCs w:val="28"/>
        </w:rPr>
        <w:t xml:space="preserve">. учреждений / Б.М. </w:t>
      </w:r>
      <w:proofErr w:type="spellStart"/>
      <w:r w:rsidRPr="007E24F7">
        <w:rPr>
          <w:rFonts w:ascii="Times New Roman" w:hAnsi="Times New Roman"/>
          <w:sz w:val="28"/>
          <w:szCs w:val="28"/>
        </w:rPr>
        <w:t>Неменский</w:t>
      </w:r>
      <w:proofErr w:type="spellEnd"/>
      <w:r w:rsidRPr="007E24F7">
        <w:rPr>
          <w:rFonts w:ascii="Times New Roman" w:hAnsi="Times New Roman"/>
          <w:sz w:val="28"/>
          <w:szCs w:val="28"/>
        </w:rPr>
        <w:t xml:space="preserve">, Л.А. </w:t>
      </w:r>
      <w:proofErr w:type="spellStart"/>
      <w:r w:rsidRPr="007E24F7">
        <w:rPr>
          <w:rFonts w:ascii="Times New Roman" w:hAnsi="Times New Roman"/>
          <w:sz w:val="28"/>
          <w:szCs w:val="28"/>
        </w:rPr>
        <w:t>Неменская</w:t>
      </w:r>
      <w:proofErr w:type="spellEnd"/>
      <w:r w:rsidRPr="007E24F7">
        <w:rPr>
          <w:rFonts w:ascii="Times New Roman" w:hAnsi="Times New Roman"/>
          <w:sz w:val="28"/>
          <w:szCs w:val="28"/>
        </w:rPr>
        <w:t>, Н.А. Горяева, А.С. Пи</w:t>
      </w:r>
      <w:r w:rsidR="00B57C08" w:rsidRPr="007E24F7">
        <w:rPr>
          <w:rFonts w:ascii="Times New Roman" w:hAnsi="Times New Roman"/>
          <w:sz w:val="28"/>
          <w:szCs w:val="28"/>
        </w:rPr>
        <w:t>терских. – М.: Просвещение, 2015</w:t>
      </w:r>
      <w:r w:rsidRPr="007E24F7">
        <w:rPr>
          <w:rFonts w:ascii="Times New Roman" w:hAnsi="Times New Roman"/>
          <w:sz w:val="28"/>
          <w:szCs w:val="28"/>
        </w:rPr>
        <w:t>. -129с.</w:t>
      </w:r>
    </w:p>
    <w:p w14:paraId="5FAA0FC8" w14:textId="77777777" w:rsidR="00153D24" w:rsidRPr="007E24F7" w:rsidRDefault="00153D24" w:rsidP="00153D24">
      <w:pPr>
        <w:pStyle w:val="a3"/>
        <w:rPr>
          <w:rFonts w:ascii="Times New Roman" w:hAnsi="Times New Roman"/>
          <w:sz w:val="28"/>
          <w:szCs w:val="28"/>
        </w:rPr>
      </w:pPr>
      <w:r w:rsidRPr="007E24F7">
        <w:rPr>
          <w:rFonts w:ascii="Times New Roman" w:hAnsi="Times New Roman"/>
          <w:bCs/>
          <w:sz w:val="28"/>
          <w:szCs w:val="28"/>
        </w:rPr>
        <w:t xml:space="preserve">2. </w:t>
      </w:r>
      <w:r w:rsidRPr="007E24F7">
        <w:rPr>
          <w:rFonts w:ascii="Times New Roman" w:hAnsi="Times New Roman"/>
          <w:sz w:val="28"/>
          <w:szCs w:val="28"/>
        </w:rPr>
        <w:t xml:space="preserve">Горяева Н.А., Островская О.В. Декоративно-прикладное искусство в жизни человека: Учебник по изобразительному искусству для 6 класса/Под ред. Б.М. </w:t>
      </w:r>
      <w:proofErr w:type="spellStart"/>
      <w:proofErr w:type="gramStart"/>
      <w:r w:rsidRPr="007E24F7">
        <w:rPr>
          <w:rFonts w:ascii="Times New Roman" w:hAnsi="Times New Roman"/>
          <w:sz w:val="28"/>
          <w:szCs w:val="28"/>
        </w:rPr>
        <w:t>Неменского</w:t>
      </w:r>
      <w:proofErr w:type="spellEnd"/>
      <w:r w:rsidRPr="007E24F7">
        <w:rPr>
          <w:rFonts w:ascii="Times New Roman" w:hAnsi="Times New Roman"/>
          <w:sz w:val="28"/>
          <w:szCs w:val="28"/>
        </w:rPr>
        <w:t>.-</w:t>
      </w:r>
      <w:proofErr w:type="gramEnd"/>
      <w:r w:rsidRPr="007E24F7">
        <w:rPr>
          <w:rFonts w:ascii="Times New Roman" w:hAnsi="Times New Roman"/>
          <w:sz w:val="28"/>
          <w:szCs w:val="28"/>
        </w:rPr>
        <w:t xml:space="preserve"> М.: Просвещение, 2018.</w:t>
      </w:r>
    </w:p>
    <w:p w14:paraId="1A2C6498" w14:textId="77777777" w:rsidR="00153D24" w:rsidRPr="007E24F7" w:rsidRDefault="00153D24" w:rsidP="00153D24">
      <w:pPr>
        <w:pStyle w:val="a3"/>
        <w:rPr>
          <w:rFonts w:ascii="Times New Roman" w:hAnsi="Times New Roman"/>
          <w:sz w:val="28"/>
          <w:szCs w:val="28"/>
        </w:rPr>
      </w:pPr>
      <w:r w:rsidRPr="007E24F7">
        <w:rPr>
          <w:rFonts w:ascii="Times New Roman" w:hAnsi="Times New Roman"/>
          <w:spacing w:val="-16"/>
          <w:sz w:val="28"/>
          <w:szCs w:val="28"/>
        </w:rPr>
        <w:t xml:space="preserve">3. </w:t>
      </w:r>
      <w:r w:rsidRPr="007E24F7">
        <w:rPr>
          <w:rFonts w:ascii="Times New Roman" w:hAnsi="Times New Roman"/>
          <w:sz w:val="28"/>
          <w:szCs w:val="28"/>
        </w:rPr>
        <w:t xml:space="preserve"> </w:t>
      </w:r>
      <w:r w:rsidRPr="007E24F7">
        <w:rPr>
          <w:rFonts w:ascii="Times New Roman" w:eastAsia="Calibri" w:hAnsi="Times New Roman"/>
          <w:sz w:val="28"/>
          <w:szCs w:val="28"/>
          <w:lang w:eastAsia="en-US"/>
        </w:rPr>
        <w:t>Стандарт основного общего образования по образовательной области «Искусство»</w:t>
      </w:r>
    </w:p>
    <w:p w14:paraId="341BD524" w14:textId="77777777" w:rsidR="00153D24" w:rsidRPr="007E24F7" w:rsidRDefault="00153D24" w:rsidP="00153D24">
      <w:pPr>
        <w:pStyle w:val="a3"/>
        <w:rPr>
          <w:rFonts w:ascii="Times New Roman" w:hAnsi="Times New Roman"/>
          <w:sz w:val="28"/>
          <w:szCs w:val="28"/>
        </w:rPr>
      </w:pPr>
      <w:r w:rsidRPr="007E24F7">
        <w:rPr>
          <w:rFonts w:ascii="Times New Roman" w:hAnsi="Times New Roman"/>
          <w:sz w:val="28"/>
          <w:szCs w:val="28"/>
        </w:rPr>
        <w:t xml:space="preserve">5. Примерные программы по учебным предметам. Изобразительное искусство. 5-7 классы. Музыка. 5-7 классы. Искусство. 8-9 классы. – </w:t>
      </w:r>
      <w:proofErr w:type="spellStart"/>
      <w:r w:rsidRPr="007E24F7">
        <w:rPr>
          <w:rFonts w:ascii="Times New Roman" w:hAnsi="Times New Roman"/>
          <w:sz w:val="28"/>
          <w:szCs w:val="28"/>
        </w:rPr>
        <w:t>М.Просвещение</w:t>
      </w:r>
      <w:proofErr w:type="spellEnd"/>
      <w:r w:rsidRPr="007E24F7">
        <w:rPr>
          <w:rFonts w:ascii="Times New Roman" w:hAnsi="Times New Roman"/>
          <w:sz w:val="28"/>
          <w:szCs w:val="28"/>
        </w:rPr>
        <w:t>, 2015. – 48с. – (Стандарты второго поколения).</w:t>
      </w:r>
    </w:p>
    <w:p w14:paraId="2ACC8937" w14:textId="77777777" w:rsidR="006A3821" w:rsidRPr="007E24F7" w:rsidRDefault="006A3821">
      <w:pPr>
        <w:rPr>
          <w:sz w:val="28"/>
          <w:szCs w:val="28"/>
        </w:rPr>
      </w:pPr>
    </w:p>
    <w:sectPr w:rsidR="006A3821" w:rsidRPr="007E24F7" w:rsidSect="00FB272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3821"/>
    <w:rsid w:val="00014E4D"/>
    <w:rsid w:val="00063856"/>
    <w:rsid w:val="0006401C"/>
    <w:rsid w:val="000C34FC"/>
    <w:rsid w:val="000C7503"/>
    <w:rsid w:val="000D3BEF"/>
    <w:rsid w:val="000F13BF"/>
    <w:rsid w:val="00137F0F"/>
    <w:rsid w:val="00153D24"/>
    <w:rsid w:val="0016257A"/>
    <w:rsid w:val="00211974"/>
    <w:rsid w:val="0021398E"/>
    <w:rsid w:val="002735E3"/>
    <w:rsid w:val="002941D1"/>
    <w:rsid w:val="002B2CA8"/>
    <w:rsid w:val="002B6C17"/>
    <w:rsid w:val="0032084D"/>
    <w:rsid w:val="00344BA1"/>
    <w:rsid w:val="00381F8D"/>
    <w:rsid w:val="00474630"/>
    <w:rsid w:val="004D2700"/>
    <w:rsid w:val="00553330"/>
    <w:rsid w:val="00563BE3"/>
    <w:rsid w:val="00566522"/>
    <w:rsid w:val="005E5B28"/>
    <w:rsid w:val="0066272F"/>
    <w:rsid w:val="006A2B51"/>
    <w:rsid w:val="006A3821"/>
    <w:rsid w:val="006E0710"/>
    <w:rsid w:val="006E6D30"/>
    <w:rsid w:val="007E24F7"/>
    <w:rsid w:val="007F5D6C"/>
    <w:rsid w:val="00853039"/>
    <w:rsid w:val="009570DC"/>
    <w:rsid w:val="00971406"/>
    <w:rsid w:val="00986A6D"/>
    <w:rsid w:val="009A200D"/>
    <w:rsid w:val="009E1166"/>
    <w:rsid w:val="00A054CF"/>
    <w:rsid w:val="00B57C08"/>
    <w:rsid w:val="00BC0BA4"/>
    <w:rsid w:val="00BF5843"/>
    <w:rsid w:val="00C30FA1"/>
    <w:rsid w:val="00C416CF"/>
    <w:rsid w:val="00C765DC"/>
    <w:rsid w:val="00CE529E"/>
    <w:rsid w:val="00D5501C"/>
    <w:rsid w:val="00F51975"/>
    <w:rsid w:val="00FB2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C4683"/>
  <w15:docId w15:val="{C79A436B-D460-484C-B9BC-9BAED7235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382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382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uiPriority w:val="99"/>
    <w:unhideWhenUsed/>
    <w:rsid w:val="003208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2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21</Pages>
  <Words>7512</Words>
  <Characters>42823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vavan</dc:creator>
  <cp:lastModifiedBy>Natali Golubeva</cp:lastModifiedBy>
  <cp:revision>28</cp:revision>
  <cp:lastPrinted>2021-01-28T06:59:00Z</cp:lastPrinted>
  <dcterms:created xsi:type="dcterms:W3CDTF">2017-08-18T06:37:00Z</dcterms:created>
  <dcterms:modified xsi:type="dcterms:W3CDTF">2023-08-30T11:13:00Z</dcterms:modified>
</cp:coreProperties>
</file>