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D661" w14:textId="4241C6DB" w:rsidR="00380E48" w:rsidRDefault="00AC0F73" w:rsidP="009A00DF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lang w:eastAsia="ar-SA"/>
        </w:rPr>
        <w:sectPr w:rsidR="00380E48" w:rsidSect="00380E4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D4DA783" wp14:editId="58992B8B">
            <wp:extent cx="6479540" cy="9186545"/>
            <wp:effectExtent l="0" t="0" r="0" b="0"/>
            <wp:docPr id="20332360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0DF" w:rsidRPr="0036314D">
        <w:rPr>
          <w:rFonts w:eastAsia="Arial Unicode MS"/>
          <w:b/>
          <w:i/>
          <w:kern w:val="1"/>
          <w:lang w:eastAsia="ar-SA"/>
        </w:rPr>
        <w:br w:type="page"/>
      </w:r>
    </w:p>
    <w:p w14:paraId="0A47E751" w14:textId="77777777" w:rsidR="009A00DF" w:rsidRPr="00F065E8" w:rsidRDefault="009A00DF" w:rsidP="009A00DF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065E8">
        <w:rPr>
          <w:rFonts w:eastAsia="Arial Unicode MS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14:paraId="0381C760" w14:textId="77777777" w:rsidR="009A00DF" w:rsidRPr="00F065E8" w:rsidRDefault="009A00DF" w:rsidP="009A00DF">
      <w:pPr>
        <w:widowControl/>
        <w:suppressAutoHyphens/>
        <w:autoSpaceDE/>
        <w:autoSpaceDN/>
        <w:adjustRightInd/>
        <w:spacing w:line="276" w:lineRule="auto"/>
        <w:ind w:firstLine="567"/>
        <w:rPr>
          <w:rFonts w:eastAsia="Arial Unicode MS"/>
          <w:kern w:val="1"/>
          <w:sz w:val="28"/>
          <w:szCs w:val="28"/>
          <w:lang w:eastAsia="ar-SA"/>
        </w:rPr>
      </w:pPr>
    </w:p>
    <w:p w14:paraId="24CA7187" w14:textId="77777777" w:rsidR="009A00DF" w:rsidRPr="00F065E8" w:rsidRDefault="009A00DF" w:rsidP="009A00DF">
      <w:pPr>
        <w:widowControl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Рабочая программа по учебному предмету </w:t>
      </w:r>
      <w:proofErr w:type="gramStart"/>
      <w:r w:rsidRPr="00F065E8">
        <w:rPr>
          <w:sz w:val="28"/>
          <w:szCs w:val="28"/>
          <w:lang w:eastAsia="ar-SA"/>
        </w:rPr>
        <w:t>на  уровне</w:t>
      </w:r>
      <w:proofErr w:type="gramEnd"/>
      <w:r w:rsidRPr="00F065E8">
        <w:rPr>
          <w:sz w:val="28"/>
          <w:szCs w:val="28"/>
          <w:lang w:eastAsia="ar-SA"/>
        </w:rPr>
        <w:t xml:space="preserve"> основного общего образования для обучающихся с умственной отсталостью (интеллектуальными нарушениями) разработана в соответствии с:</w:t>
      </w:r>
    </w:p>
    <w:p w14:paraId="05721374" w14:textId="77777777"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14:paraId="0460F9B3" w14:textId="77777777"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14:paraId="1757F01E" w14:textId="77777777"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F065E8">
        <w:rPr>
          <w:rFonts w:eastAsia="Calibri"/>
          <w:sz w:val="28"/>
          <w:szCs w:val="28"/>
          <w:lang w:val="en-US" w:eastAsia="en-US"/>
        </w:rPr>
        <w:t xml:space="preserve"> </w:t>
      </w:r>
      <w:r w:rsidRPr="00F065E8">
        <w:rPr>
          <w:rFonts w:eastAsia="Calibri"/>
          <w:sz w:val="28"/>
          <w:szCs w:val="28"/>
          <w:lang w:eastAsia="en-US"/>
        </w:rPr>
        <w:t xml:space="preserve">от 22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декабря  2015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г. № 4/15</w:t>
      </w:r>
    </w:p>
    <w:p w14:paraId="23A36932" w14:textId="77777777"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14:paraId="4F0762C7" w14:textId="77777777" w:rsidR="009A00DF" w:rsidRPr="00F065E8" w:rsidRDefault="009A00DF" w:rsidP="009A00D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Приказа №632 от 22.11.2019 О внесении изменений в перечень учебников;</w:t>
      </w:r>
    </w:p>
    <w:p w14:paraId="69654E4C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</w:t>
      </w:r>
    </w:p>
    <w:p w14:paraId="6E79A9ED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14:paraId="4C78CDA7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обучающихся с нарушением умственного развития. </w:t>
      </w:r>
    </w:p>
    <w:p w14:paraId="51765084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14:paraId="42FBB16B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В процессе трудовой подготовки обучающихся должны решаться следующие задачи:</w:t>
      </w:r>
    </w:p>
    <w:p w14:paraId="4CD22B10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профессии;</w:t>
      </w:r>
    </w:p>
    <w:p w14:paraId="35CAF2C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14:paraId="45D1BB8D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14:paraId="1A14ED96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14:paraId="2FEB5368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14:paraId="71EB944B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14:paraId="75A50771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14:paraId="571B602D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14:paraId="50458E5D" w14:textId="77777777" w:rsidR="009A00DF" w:rsidRPr="00F065E8" w:rsidRDefault="009A00DF" w:rsidP="009A00D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14:paraId="177374D5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14:paraId="4355CA33" w14:textId="77777777" w:rsidR="009A00DF" w:rsidRPr="00F065E8" w:rsidRDefault="009A00DF" w:rsidP="009A00D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физическому  и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</w:t>
      </w:r>
    </w:p>
    <w:p w14:paraId="4D3AD08E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F065E8">
        <w:rPr>
          <w:rFonts w:eastAsia="Calibri"/>
          <w:sz w:val="28"/>
          <w:szCs w:val="28"/>
          <w:lang w:eastAsia="en-US"/>
        </w:rPr>
        <w:t>интеллектуальному  развитию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подростков.</w:t>
      </w:r>
    </w:p>
    <w:p w14:paraId="645FC31B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14:paraId="48CCD5C0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 xml:space="preserve"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 xml:space="preserve">среды,   </w:t>
      </w:r>
      <w:proofErr w:type="gramEnd"/>
      <w:r w:rsidRPr="00F065E8">
        <w:rPr>
          <w:rFonts w:eastAsia="Calibri"/>
          <w:sz w:val="28"/>
          <w:szCs w:val="28"/>
          <w:lang w:eastAsia="en-US"/>
        </w:rPr>
        <w:t>практических заданий и общественных поручений.</w:t>
      </w:r>
    </w:p>
    <w:p w14:paraId="7530F2A6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14:paraId="71D9CA94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14:paraId="4B3D8EC5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14:paraId="139AF0EA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дела  отводится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:    </w:t>
      </w:r>
    </w:p>
    <w:p w14:paraId="3A18F037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14:paraId="69C43217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6 класс – 6 часов в неделю-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210  часов</w:t>
      </w:r>
      <w:proofErr w:type="gramEnd"/>
      <w:r w:rsidRPr="00F065E8">
        <w:rPr>
          <w:rFonts w:eastAsia="Calibri"/>
          <w:sz w:val="28"/>
          <w:szCs w:val="28"/>
          <w:lang w:eastAsia="en-US"/>
        </w:rPr>
        <w:t>;</w:t>
      </w:r>
    </w:p>
    <w:p w14:paraId="26C27A78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14:paraId="0DE10678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14:paraId="0CC1D7E7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14:paraId="03847623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B4DF8E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4F0FEF6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14:paraId="1C71FBE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достижение личностных, метапредметных и предметных результатов.</w:t>
      </w:r>
    </w:p>
    <w:p w14:paraId="5BDACE1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14:paraId="74227458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14:paraId="68D64230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14:paraId="7EB60CC4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14:paraId="2914B989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1B1E79D7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14:paraId="7B34E200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14:paraId="36CF2358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t xml:space="preserve">Метапредметные результаты </w:t>
      </w:r>
    </w:p>
    <w:p w14:paraId="438BBEDC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14:paraId="6325DA3B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14:paraId="3E32013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14:paraId="1F669260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14:paraId="3D0A211A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14:paraId="48A4AD13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70908871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14:paraId="73CF4F62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14:paraId="73255803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AAE5D34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14:paraId="0E3A864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63F4642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14:paraId="74774FB4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14:paraId="2039A4CD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14:paraId="5E74226A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14:paraId="28592376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14:paraId="7EB22F5E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14:paraId="14D0309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14:paraId="11E606D3" w14:textId="77777777"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0A095EF" w14:textId="77777777"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BA4BE06" w14:textId="77777777"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A1AE1F8" w14:textId="77777777"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45BAF3F" w14:textId="77777777"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Содержание предмета</w:t>
      </w:r>
    </w:p>
    <w:p w14:paraId="2C5F0105" w14:textId="77777777" w:rsidR="004C59BB" w:rsidRDefault="004C59BB"/>
    <w:p w14:paraId="53B6DD54" w14:textId="77777777" w:rsidR="009A00DF" w:rsidRDefault="009A00DF"/>
    <w:p w14:paraId="2955C86B" w14:textId="77777777" w:rsidR="009A00DF" w:rsidRPr="009A00DF" w:rsidRDefault="009A00DF" w:rsidP="009A00DF">
      <w:pPr>
        <w:widowControl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  <w:lang w:eastAsia="ar-SA"/>
        </w:rPr>
      </w:pPr>
      <w:r w:rsidRPr="009A00DF">
        <w:rPr>
          <w:rFonts w:eastAsia="Arial Unicode MS"/>
          <w:b/>
          <w:bCs/>
          <w:color w:val="000000"/>
          <w:sz w:val="28"/>
          <w:szCs w:val="28"/>
          <w:lang w:eastAsia="ar-SA"/>
        </w:rPr>
        <w:t>7 класс (245 часов)</w:t>
      </w:r>
    </w:p>
    <w:p w14:paraId="5AF66FBC" w14:textId="77777777"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</w:p>
    <w:p w14:paraId="3B296859" w14:textId="77777777"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1. Вводное занятие (2 ч)</w:t>
      </w:r>
    </w:p>
    <w:p w14:paraId="3E94EB22" w14:textId="77777777"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Вводное занятие. Техника безопасности при работе в мастерской.</w:t>
      </w:r>
    </w:p>
    <w:p w14:paraId="720D5828" w14:textId="77777777"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2. Фугование по центру. (23 ч)</w:t>
      </w:r>
    </w:p>
    <w:p w14:paraId="04FBEA73" w14:textId="77777777"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Подкладная доска для трудового обучения в младших классах. </w:t>
      </w:r>
    </w:p>
    <w:p w14:paraId="4F5DF141" w14:textId="77777777"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полуфуганка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14:paraId="61FD1C49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Умение.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Работа фуганком, двойным ножом.</w:t>
      </w:r>
    </w:p>
    <w:p w14:paraId="4632F5E9" w14:textId="77777777"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Разборка и сборка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полуфуганка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Подготовка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полуфуганка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к работе. Фугование кромок делянок. Проверка точности обработки. Склеивание щита в приспособлении. Строгание лицевой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пласти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щита. Заключительная проверка изделия.</w:t>
      </w:r>
    </w:p>
    <w:p w14:paraId="2C10B9DF" w14:textId="77777777"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3. Хранение </w:t>
      </w:r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>и  сушка</w:t>
      </w:r>
      <w:proofErr w:type="gramEnd"/>
      <w:r w:rsidRPr="009A00DF">
        <w:rPr>
          <w:b/>
          <w:i/>
          <w:sz w:val="28"/>
          <w:szCs w:val="28"/>
          <w:u w:val="single"/>
          <w:lang w:eastAsia="ar-SA"/>
        </w:rPr>
        <w:t xml:space="preserve"> древесины.( 9ч)</w:t>
      </w:r>
    </w:p>
    <w:p w14:paraId="18B76BC4" w14:textId="77777777" w:rsidR="009A00DF" w:rsidRPr="009A00DF" w:rsidRDefault="009A00DF" w:rsidP="009A00DF">
      <w:pPr>
        <w:widowControl/>
        <w:spacing w:line="360" w:lineRule="auto"/>
        <w:ind w:righ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14:paraId="4FAE0A2E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Экскурсия.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Склад лесоматериалов.</w:t>
      </w:r>
    </w:p>
    <w:p w14:paraId="62C96797" w14:textId="77777777" w:rsidR="009A00DF" w:rsidRPr="009A00DF" w:rsidRDefault="009A00DF" w:rsidP="009A00DF">
      <w:pPr>
        <w:widowControl/>
        <w:spacing w:line="360" w:lineRule="auto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Тема 4. Геометрическая резьба по дереву (21)</w:t>
      </w:r>
    </w:p>
    <w:p w14:paraId="639806BC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Объекты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Доска для резки продуктов. Ранее выполнено изделие.</w:t>
      </w:r>
    </w:p>
    <w:p w14:paraId="5A47564D" w14:textId="77777777" w:rsidR="009A00DF" w:rsidRPr="009A00DF" w:rsidRDefault="009A00DF" w:rsidP="009A00DF">
      <w:pPr>
        <w:widowControl/>
        <w:spacing w:line="360" w:lineRule="auto"/>
        <w:ind w:left="24" w:right="5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lastRenderedPageBreak/>
        <w:t xml:space="preserve">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14:paraId="7DC6B969" w14:textId="77777777" w:rsidR="009A00DF" w:rsidRPr="009A00DF" w:rsidRDefault="009A00DF" w:rsidP="009A00DF">
      <w:pPr>
        <w:widowControl/>
        <w:spacing w:line="360" w:lineRule="auto"/>
        <w:ind w:left="14"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14:paraId="4BC3F17F" w14:textId="77777777" w:rsidR="009A00DF" w:rsidRPr="009A00DF" w:rsidRDefault="009A00DF" w:rsidP="009A00DF">
      <w:pPr>
        <w:widowControl/>
        <w:spacing w:line="360" w:lineRule="auto"/>
        <w:ind w:left="14" w:right="10"/>
        <w:jc w:val="center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5. Угловое концевое соединение на шип с </w:t>
      </w:r>
      <w:proofErr w:type="spellStart"/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>полупотемком</w:t>
      </w:r>
      <w:proofErr w:type="spellEnd"/>
      <w:r w:rsidRPr="009A00DF">
        <w:rPr>
          <w:b/>
          <w:i/>
          <w:sz w:val="28"/>
          <w:szCs w:val="28"/>
          <w:u w:val="single"/>
          <w:lang w:eastAsia="ar-SA"/>
        </w:rPr>
        <w:t xml:space="preserve">  несквозной</w:t>
      </w:r>
      <w:proofErr w:type="gramEnd"/>
      <w:r w:rsidRPr="009A00DF">
        <w:rPr>
          <w:b/>
          <w:i/>
          <w:sz w:val="28"/>
          <w:szCs w:val="28"/>
          <w:u w:val="single"/>
          <w:lang w:eastAsia="ar-SA"/>
        </w:rPr>
        <w:t xml:space="preserve">   УК - 1 . (29 ч)</w:t>
      </w:r>
    </w:p>
    <w:p w14:paraId="371474D2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Табурет. Подставка для цветов.</w:t>
      </w:r>
    </w:p>
    <w:p w14:paraId="26D27468" w14:textId="77777777" w:rsidR="009A00DF" w:rsidRPr="009A00DF" w:rsidRDefault="009A00DF" w:rsidP="009A00DF">
      <w:pPr>
        <w:widowControl/>
        <w:spacing w:line="360" w:lineRule="auto"/>
        <w:ind w:right="2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Понятие </w:t>
      </w:r>
      <w:r w:rsidRPr="009A00DF">
        <w:rPr>
          <w:rFonts w:eastAsia="Calibri"/>
          <w:i/>
          <w:iCs/>
          <w:color w:val="000000"/>
          <w:sz w:val="28"/>
          <w:szCs w:val="28"/>
          <w:highlight w:val="white"/>
          <w:lang w:eastAsia="en-US"/>
        </w:rPr>
        <w:t xml:space="preserve">шероховатость обработанной поверхности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14:paraId="72C884A2" w14:textId="77777777" w:rsidR="009A00DF" w:rsidRPr="009A00DF" w:rsidRDefault="009A00DF" w:rsidP="009A00DF">
      <w:pPr>
        <w:widowControl/>
        <w:spacing w:line="360" w:lineRule="auto"/>
        <w:ind w:left="5" w:right="24" w:firstLine="336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14:paraId="1195264D" w14:textId="77777777" w:rsidR="009A00DF" w:rsidRPr="009A00DF" w:rsidRDefault="009A00DF" w:rsidP="009A00DF">
      <w:pPr>
        <w:widowControl/>
        <w:spacing w:line="360" w:lineRule="auto"/>
        <w:ind w:right="2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Умение.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Работа шерхебелем. Выполнение соединения УК-1. Анализ чертежа.</w:t>
      </w:r>
    </w:p>
    <w:p w14:paraId="21EB1DBC" w14:textId="77777777" w:rsidR="009A00DF" w:rsidRPr="009A00DF" w:rsidRDefault="009A00DF" w:rsidP="009A00DF">
      <w:pPr>
        <w:widowControl/>
        <w:spacing w:line="360" w:lineRule="auto"/>
        <w:ind w:right="2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Изготовление образца соединения УК-1 из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материал  отходов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</w:t>
      </w:r>
    </w:p>
    <w:p w14:paraId="53E06CE5" w14:textId="77777777" w:rsidR="009A00DF" w:rsidRPr="009A00DF" w:rsidRDefault="009A00DF" w:rsidP="009A00DF">
      <w:pPr>
        <w:widowControl/>
        <w:spacing w:line="360" w:lineRule="auto"/>
        <w:ind w:left="10" w:right="2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долбления  гнезда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Опиливание шипа. Сборка изделия без клея. Сборка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на клею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Зажим соединений в приспособлении для склеивания.</w:t>
      </w:r>
    </w:p>
    <w:p w14:paraId="63BE5E7D" w14:textId="77777777" w:rsidR="009A00DF" w:rsidRPr="009A00DF" w:rsidRDefault="009A00DF" w:rsidP="009A00DF">
      <w:pPr>
        <w:widowControl/>
        <w:spacing w:line="360" w:lineRule="auto"/>
        <w:ind w:left="10" w:right="24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6. Непрозрачная отделка столярного изделия. </w:t>
      </w:r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>( 8</w:t>
      </w:r>
      <w:proofErr w:type="gramEnd"/>
      <w:r w:rsidRPr="009A00DF">
        <w:rPr>
          <w:b/>
          <w:i/>
          <w:sz w:val="28"/>
          <w:szCs w:val="28"/>
          <w:u w:val="single"/>
          <w:lang w:eastAsia="ar-SA"/>
        </w:rPr>
        <w:t xml:space="preserve"> ч)</w:t>
      </w:r>
    </w:p>
    <w:p w14:paraId="193BBE53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Объекты работы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Изделие, выполненное ранее.</w:t>
      </w:r>
    </w:p>
    <w:p w14:paraId="2401329F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Теоретические сведения.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14:paraId="5CFFC7A4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lastRenderedPageBreak/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14:paraId="5B9ABC2A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Шпатлевание. Работа с клеевой, масляной и эмалевой красками, олифой. Распознавание видов краски по внешним признакам.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ab/>
      </w:r>
    </w:p>
    <w:p w14:paraId="5A316C13" w14:textId="77777777" w:rsidR="009A00DF" w:rsidRPr="009A00DF" w:rsidRDefault="009A00DF" w:rsidP="009A00DF">
      <w:pPr>
        <w:widowControl/>
        <w:spacing w:line="360" w:lineRule="auto"/>
        <w:ind w:right="10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7. Токарные работы. (20ч)</w:t>
      </w:r>
    </w:p>
    <w:p w14:paraId="350C066B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14:paraId="295F17D4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14:paraId="4021FB81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14:paraId="72BA5562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Основные правила электробезопасности.</w:t>
      </w:r>
    </w:p>
    <w:p w14:paraId="716A826A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Умение.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14:paraId="1E1A196A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взаколотку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14:paraId="6A4DC98D" w14:textId="77777777"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8. Обработка деталей из древесины твёрдых пород (19 ч)</w:t>
      </w:r>
    </w:p>
    <w:p w14:paraId="453A2274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Ручки для молотка, стамески, долота.</w:t>
      </w:r>
    </w:p>
    <w:p w14:paraId="62489C1F" w14:textId="77777777" w:rsidR="009A00DF" w:rsidRPr="009A00DF" w:rsidRDefault="009A00DF" w:rsidP="009A00DF">
      <w:pPr>
        <w:widowControl/>
        <w:spacing w:line="360" w:lineRule="auto"/>
        <w:ind w:left="19"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14:paraId="169A4541" w14:textId="77777777" w:rsidR="009A00DF" w:rsidRPr="009A00DF" w:rsidRDefault="009A00DF" w:rsidP="009A00DF">
      <w:pPr>
        <w:widowControl/>
        <w:spacing w:line="360" w:lineRule="auto"/>
        <w:ind w:left="19" w:righ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lastRenderedPageBreak/>
        <w:t xml:space="preserve">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14:paraId="375F88FC" w14:textId="77777777" w:rsidR="009A00DF" w:rsidRPr="009A00DF" w:rsidRDefault="009A00DF" w:rsidP="009A00DF">
      <w:pPr>
        <w:widowControl/>
        <w:spacing w:line="360" w:lineRule="auto"/>
        <w:ind w:left="19" w:right="19"/>
        <w:jc w:val="center"/>
        <w:rPr>
          <w:rFonts w:eastAsia="Calibri"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b/>
          <w:i/>
          <w:sz w:val="28"/>
          <w:szCs w:val="28"/>
          <w:lang w:eastAsia="ar-SA"/>
        </w:rPr>
        <w:t xml:space="preserve"> </w:t>
      </w:r>
      <w:r w:rsidRPr="009A00DF">
        <w:rPr>
          <w:b/>
          <w:i/>
          <w:sz w:val="28"/>
          <w:szCs w:val="28"/>
          <w:u w:val="single"/>
          <w:lang w:eastAsia="ar-SA"/>
        </w:rPr>
        <w:t>Тема 9. Угловое концевое соединение на ус со вставным плоским шипом         сквозным УК-2. (34 ч)</w:t>
      </w:r>
    </w:p>
    <w:p w14:paraId="6716F221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Изделие.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Рамка для портрета.</w:t>
      </w:r>
    </w:p>
    <w:p w14:paraId="7653B9DF" w14:textId="77777777" w:rsidR="009A00DF" w:rsidRPr="009A00DF" w:rsidRDefault="009A00DF" w:rsidP="009A00DF">
      <w:pPr>
        <w:widowControl/>
        <w:spacing w:line="360" w:lineRule="auto"/>
        <w:ind w:left="10" w:right="2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14:paraId="050E90B5" w14:textId="77777777"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14:paraId="1AD22A6D" w14:textId="77777777"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Умение.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Работа зензубелем, фальцгобелем. Выполнение соединения УК-2.</w:t>
      </w:r>
    </w:p>
    <w:p w14:paraId="0BB253B2" w14:textId="77777777"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Изготовление соединения УК-2 из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материалоотходов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</w:t>
      </w:r>
    </w:p>
    <w:p w14:paraId="53417AB3" w14:textId="77777777"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>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Разборка и сборка фальцгобеля, зензубеля. Разметка и строгание фальца фальцгобелем. Подчистка фальца зензубелем.</w:t>
      </w:r>
    </w:p>
    <w:p w14:paraId="120D1739" w14:textId="77777777" w:rsidR="009A00DF" w:rsidRPr="009A00DF" w:rsidRDefault="009A00DF" w:rsidP="009A00DF">
      <w:pPr>
        <w:widowControl/>
        <w:spacing w:line="360" w:lineRule="auto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Тема 10. Круглые лесоматериалы </w:t>
      </w:r>
      <w:proofErr w:type="gramStart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( </w:t>
      </w:r>
      <w:r w:rsidR="00225E26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6</w:t>
      </w:r>
      <w:proofErr w:type="gramEnd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ч)</w:t>
      </w:r>
    </w:p>
    <w:p w14:paraId="1B40924B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Бревна, кряжи,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чураки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Хранение</w:t>
      </w:r>
    </w:p>
    <w:p w14:paraId="1738FDA6" w14:textId="77777777" w:rsidR="009A00DF" w:rsidRPr="009A00DF" w:rsidRDefault="009A00DF" w:rsidP="009A00DF">
      <w:pPr>
        <w:widowControl/>
        <w:spacing w:line="360" w:lineRule="auto"/>
        <w:ind w:right="2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14:paraId="006777D7" w14:textId="77777777" w:rsidR="009A00DF" w:rsidRPr="009A00DF" w:rsidRDefault="009A00DF" w:rsidP="009A00DF">
      <w:pPr>
        <w:widowControl/>
        <w:spacing w:line="360" w:lineRule="auto"/>
        <w:ind w:right="29"/>
        <w:rPr>
          <w:b/>
          <w:i/>
          <w:sz w:val="28"/>
          <w:szCs w:val="28"/>
          <w:u w:val="single"/>
          <w:lang w:eastAsia="ar-SA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Тема 11. </w:t>
      </w:r>
      <w:r w:rsidR="00225E26">
        <w:rPr>
          <w:b/>
          <w:i/>
          <w:sz w:val="28"/>
          <w:szCs w:val="28"/>
          <w:u w:val="single"/>
          <w:lang w:eastAsia="ar-SA"/>
        </w:rPr>
        <w:t>Практическое повторение (10 ч)</w:t>
      </w:r>
    </w:p>
    <w:p w14:paraId="1C6D1EDE" w14:textId="77777777" w:rsidR="009A00DF" w:rsidRPr="009A00DF" w:rsidRDefault="009A00DF" w:rsidP="009A00DF">
      <w:pPr>
        <w:widowControl/>
        <w:spacing w:line="360" w:lineRule="auto"/>
        <w:ind w:right="29"/>
        <w:rPr>
          <w:rFonts w:eastAsia="Calibri"/>
          <w:b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             </w:t>
      </w:r>
      <w:r w:rsidRPr="009A00DF">
        <w:rPr>
          <w:rFonts w:eastAsia="Calibri"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sz w:val="28"/>
          <w:szCs w:val="28"/>
          <w:lang w:eastAsia="ar-SA"/>
        </w:rPr>
        <w:t xml:space="preserve"> </w:t>
      </w:r>
      <w:proofErr w:type="spellStart"/>
      <w:r w:rsidRPr="009A00DF">
        <w:rPr>
          <w:sz w:val="28"/>
          <w:szCs w:val="28"/>
          <w:lang w:eastAsia="ar-SA"/>
        </w:rPr>
        <w:t>Запиливание</w:t>
      </w:r>
      <w:proofErr w:type="spellEnd"/>
      <w:r w:rsidRPr="009A00DF">
        <w:rPr>
          <w:sz w:val="28"/>
          <w:szCs w:val="28"/>
          <w:lang w:eastAsia="ar-SA"/>
        </w:rPr>
        <w:t xml:space="preserve"> заготовок на ус. Изготовление шипа. Строгание фальцгобелем.</w:t>
      </w:r>
    </w:p>
    <w:p w14:paraId="2145E120" w14:textId="77777777" w:rsidR="009A00DF" w:rsidRPr="009A00DF" w:rsidRDefault="009A00DF" w:rsidP="009A00DF">
      <w:pPr>
        <w:widowControl/>
        <w:spacing w:line="360" w:lineRule="auto"/>
        <w:ind w:left="10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Тема </w:t>
      </w:r>
      <w:proofErr w:type="gramStart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12 .</w:t>
      </w:r>
      <w:proofErr w:type="gramEnd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 Угловые ящичные соединения УЯ-1 и УЯ-2 (2</w:t>
      </w:r>
      <w:r w:rsidR="00A12594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4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ч)</w:t>
      </w:r>
    </w:p>
    <w:p w14:paraId="10DA4C83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Ящик для стола, картотека: Аптечка.</w:t>
      </w:r>
    </w:p>
    <w:p w14:paraId="21B606CC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lastRenderedPageBreak/>
        <w:t xml:space="preserve"> 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14:paraId="5F2F8557" w14:textId="77777777"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Умение.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Работа шпунтубелем. Выполнение углового ящичного соединения.</w:t>
      </w:r>
    </w:p>
    <w:p w14:paraId="3D1B5484" w14:textId="77777777" w:rsidR="009A00DF" w:rsidRPr="009A00DF" w:rsidRDefault="009A00DF" w:rsidP="009A00DF">
      <w:pPr>
        <w:widowControl/>
        <w:spacing w:line="360" w:lineRule="auto"/>
        <w:ind w:lef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материалоотходов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</w:t>
      </w:r>
    </w:p>
    <w:p w14:paraId="5C8613BC" w14:textId="77777777"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>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Запиливание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14:paraId="1EAFED96" w14:textId="77777777"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Тема 13. Свойства древесины </w:t>
      </w:r>
      <w:proofErr w:type="gramStart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( </w:t>
      </w:r>
      <w:r w:rsidR="00A12594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8</w:t>
      </w:r>
      <w:proofErr w:type="gramEnd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 ч)</w:t>
      </w:r>
    </w:p>
    <w:p w14:paraId="5E3A689C" w14:textId="77777777"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Древесина: внешний вид, запах, микроструктура, влажность, усушка и разбухание, плотность,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электро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теплопроводность.</w:t>
      </w:r>
    </w:p>
    <w:p w14:paraId="01CC0FB4" w14:textId="77777777"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14:paraId="0C831681" w14:textId="77777777"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color w:val="000000"/>
          <w:sz w:val="28"/>
          <w:szCs w:val="28"/>
          <w:highlight w:val="white"/>
          <w:u w:val="single"/>
          <w:lang w:eastAsia="en-US"/>
        </w:rPr>
        <w:t>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14:paraId="1C03097E" w14:textId="77777777" w:rsidR="009A00DF" w:rsidRPr="009A00DF" w:rsidRDefault="009A00DF" w:rsidP="009A00DF">
      <w:pPr>
        <w:widowControl/>
        <w:autoSpaceDE/>
        <w:autoSpaceDN/>
        <w:adjustRightInd/>
        <w:spacing w:line="360" w:lineRule="auto"/>
        <w:jc w:val="center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14. Выполнение криволинейного отверстия и выемки. Обработка криволинейной кромки. </w:t>
      </w:r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 xml:space="preserve">( </w:t>
      </w:r>
      <w:r w:rsidR="00A12594">
        <w:rPr>
          <w:b/>
          <w:i/>
          <w:sz w:val="28"/>
          <w:szCs w:val="28"/>
          <w:u w:val="single"/>
          <w:lang w:eastAsia="ar-SA"/>
        </w:rPr>
        <w:t>31</w:t>
      </w:r>
      <w:proofErr w:type="gramEnd"/>
      <w:r w:rsidRPr="009A00DF">
        <w:rPr>
          <w:b/>
          <w:i/>
          <w:sz w:val="28"/>
          <w:szCs w:val="28"/>
          <w:u w:val="single"/>
          <w:lang w:eastAsia="ar-SA"/>
        </w:rPr>
        <w:t xml:space="preserve"> ч)</w:t>
      </w:r>
    </w:p>
    <w:p w14:paraId="3B8FDAD7" w14:textId="77777777" w:rsidR="009A00DF" w:rsidRPr="009A00DF" w:rsidRDefault="009A00DF" w:rsidP="009A00DF">
      <w:pPr>
        <w:widowControl/>
        <w:tabs>
          <w:tab w:val="left" w:pos="480"/>
        </w:tabs>
        <w:suppressAutoHyphens/>
        <w:autoSpaceDE/>
        <w:adjustRightInd/>
        <w:spacing w:line="360" w:lineRule="auto"/>
        <w:rPr>
          <w:kern w:val="3"/>
          <w:sz w:val="28"/>
          <w:szCs w:val="28"/>
          <w:lang w:eastAsia="zh-CN"/>
        </w:rPr>
      </w:pPr>
      <w:r w:rsidRPr="009A00DF">
        <w:rPr>
          <w:b/>
          <w:kern w:val="3"/>
          <w:sz w:val="28"/>
          <w:szCs w:val="28"/>
          <w:lang w:eastAsia="zh-CN"/>
        </w:rPr>
        <w:t xml:space="preserve">                Теоретические </w:t>
      </w:r>
      <w:proofErr w:type="gramStart"/>
      <w:r w:rsidRPr="009A00DF">
        <w:rPr>
          <w:b/>
          <w:kern w:val="3"/>
          <w:sz w:val="28"/>
          <w:szCs w:val="28"/>
          <w:lang w:eastAsia="zh-CN"/>
        </w:rPr>
        <w:t>сведения .</w:t>
      </w:r>
      <w:proofErr w:type="gramEnd"/>
      <w:r w:rsidRPr="009A00DF">
        <w:rPr>
          <w:kern w:val="3"/>
          <w:sz w:val="28"/>
          <w:szCs w:val="28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14:paraId="18CB3DEA" w14:textId="77777777" w:rsidR="009A00DF" w:rsidRPr="009A00DF" w:rsidRDefault="009A00DF" w:rsidP="009A00DF">
      <w:pPr>
        <w:widowControl/>
        <w:tabs>
          <w:tab w:val="left" w:pos="480"/>
        </w:tabs>
        <w:suppressAutoHyphens/>
        <w:autoSpaceDE/>
        <w:adjustRightInd/>
        <w:spacing w:line="360" w:lineRule="auto"/>
        <w:rPr>
          <w:kern w:val="3"/>
          <w:sz w:val="28"/>
          <w:szCs w:val="28"/>
          <w:lang w:eastAsia="zh-CN"/>
        </w:rPr>
      </w:pPr>
      <w:r w:rsidRPr="009A00DF">
        <w:rPr>
          <w:kern w:val="3"/>
          <w:sz w:val="28"/>
          <w:szCs w:val="28"/>
          <w:lang w:eastAsia="zh-CN"/>
        </w:rPr>
        <w:t xml:space="preserve">                 </w:t>
      </w:r>
      <w:r w:rsidRPr="009A00DF">
        <w:rPr>
          <w:kern w:val="3"/>
          <w:sz w:val="28"/>
          <w:szCs w:val="28"/>
          <w:u w:val="single"/>
          <w:lang w:eastAsia="zh-CN"/>
        </w:rPr>
        <w:t>Практические работы.</w:t>
      </w:r>
      <w:r w:rsidRPr="009A00DF">
        <w:rPr>
          <w:kern w:val="3"/>
          <w:sz w:val="28"/>
          <w:szCs w:val="28"/>
          <w:lang w:eastAsia="zh-CN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14:paraId="48130709" w14:textId="77777777" w:rsidR="009A00DF" w:rsidRDefault="009A00DF"/>
    <w:p w14:paraId="1D01B39F" w14:textId="77777777" w:rsidR="009A00DF" w:rsidRDefault="009A00DF"/>
    <w:p w14:paraId="65549BF3" w14:textId="77777777" w:rsidR="009A00DF" w:rsidRPr="009A00DF" w:rsidRDefault="009A00DF" w:rsidP="009A00DF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  <w:proofErr w:type="spellStart"/>
      <w:r w:rsidRPr="009A00DF">
        <w:rPr>
          <w:b/>
          <w:sz w:val="32"/>
          <w:szCs w:val="32"/>
        </w:rPr>
        <w:lastRenderedPageBreak/>
        <w:t>Учебно</w:t>
      </w:r>
      <w:proofErr w:type="spellEnd"/>
      <w:r w:rsidRPr="009A00DF">
        <w:rPr>
          <w:b/>
          <w:sz w:val="32"/>
          <w:szCs w:val="32"/>
        </w:rPr>
        <w:t xml:space="preserve"> – тематический план</w:t>
      </w:r>
    </w:p>
    <w:p w14:paraId="79EF942A" w14:textId="77777777" w:rsidR="009A00DF" w:rsidRPr="009A00DF" w:rsidRDefault="009A00DF" w:rsidP="009A00DF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14:paraId="7713F5C2" w14:textId="77777777" w:rsidR="009A00DF" w:rsidRPr="009A00DF" w:rsidRDefault="009A00DF" w:rsidP="009A00DF">
      <w:pPr>
        <w:tabs>
          <w:tab w:val="left" w:pos="0"/>
        </w:tabs>
        <w:ind w:right="-284"/>
        <w:contextualSpacing/>
        <w:jc w:val="both"/>
        <w:outlineLvl w:val="0"/>
        <w:rPr>
          <w:sz w:val="28"/>
          <w:szCs w:val="28"/>
        </w:rPr>
      </w:pPr>
      <w:r w:rsidRPr="009A00DF">
        <w:rPr>
          <w:sz w:val="28"/>
          <w:szCs w:val="28"/>
        </w:rPr>
        <w:t xml:space="preserve">Рабочая программа составлена на </w:t>
      </w:r>
      <w:r w:rsidR="00225E26">
        <w:rPr>
          <w:sz w:val="28"/>
          <w:szCs w:val="28"/>
        </w:rPr>
        <w:t>245</w:t>
      </w:r>
      <w:r w:rsidRPr="009A00DF">
        <w:rPr>
          <w:sz w:val="28"/>
          <w:szCs w:val="28"/>
        </w:rPr>
        <w:t xml:space="preserve"> часов в год, </w:t>
      </w:r>
      <w:r w:rsidR="00225E26">
        <w:rPr>
          <w:sz w:val="28"/>
          <w:szCs w:val="28"/>
        </w:rPr>
        <w:t>7</w:t>
      </w:r>
      <w:r w:rsidRPr="009A00DF">
        <w:rPr>
          <w:sz w:val="28"/>
          <w:szCs w:val="28"/>
        </w:rPr>
        <w:t xml:space="preserve"> часов в неделю.</w:t>
      </w:r>
    </w:p>
    <w:p w14:paraId="53C7FFE6" w14:textId="77777777" w:rsidR="009A00DF" w:rsidRPr="009A00DF" w:rsidRDefault="009A00DF" w:rsidP="009A00DF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641"/>
        <w:gridCol w:w="11587"/>
        <w:gridCol w:w="2655"/>
      </w:tblGrid>
      <w:tr w:rsidR="009A00DF" w:rsidRPr="009A00DF" w14:paraId="3F56E923" w14:textId="77777777" w:rsidTr="00225E26">
        <w:trPr>
          <w:trHeight w:val="438"/>
        </w:trPr>
        <w:tc>
          <w:tcPr>
            <w:tcW w:w="1641" w:type="dxa"/>
            <w:vAlign w:val="center"/>
          </w:tcPr>
          <w:p w14:paraId="3AB0EE1A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  <w:p w14:paraId="30AB233A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п/п</w:t>
            </w:r>
          </w:p>
        </w:tc>
        <w:tc>
          <w:tcPr>
            <w:tcW w:w="11587" w:type="dxa"/>
            <w:vAlign w:val="center"/>
          </w:tcPr>
          <w:p w14:paraId="3073425C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Наименование разделов</w:t>
            </w:r>
          </w:p>
          <w:p w14:paraId="50C5988A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и тем</w:t>
            </w:r>
          </w:p>
        </w:tc>
        <w:tc>
          <w:tcPr>
            <w:tcW w:w="2655" w:type="dxa"/>
            <w:vAlign w:val="center"/>
          </w:tcPr>
          <w:p w14:paraId="4779CD29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Всего</w:t>
            </w:r>
          </w:p>
          <w:p w14:paraId="26C06E5F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 xml:space="preserve"> часов</w:t>
            </w:r>
          </w:p>
        </w:tc>
      </w:tr>
      <w:tr w:rsidR="009A00DF" w:rsidRPr="009A00DF" w14:paraId="592B48ED" w14:textId="77777777" w:rsidTr="00225E26">
        <w:trPr>
          <w:trHeight w:val="438"/>
        </w:trPr>
        <w:tc>
          <w:tcPr>
            <w:tcW w:w="15883" w:type="dxa"/>
            <w:gridSpan w:val="3"/>
          </w:tcPr>
          <w:p w14:paraId="043AA727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>1 ЧЕТВЕРТЬ (</w:t>
            </w:r>
            <w:r w:rsidR="00D34247">
              <w:rPr>
                <w:rFonts w:ascii="Calibri" w:eastAsia="Calibri" w:hAnsi="Calibri"/>
                <w:b/>
              </w:rPr>
              <w:t>56</w:t>
            </w:r>
            <w:r w:rsidRPr="009A00DF">
              <w:rPr>
                <w:rFonts w:ascii="Calibri" w:eastAsia="Calibri" w:hAnsi="Calibri"/>
                <w:b/>
              </w:rPr>
              <w:t xml:space="preserve"> часов)</w:t>
            </w:r>
          </w:p>
        </w:tc>
      </w:tr>
      <w:tr w:rsidR="009A00DF" w:rsidRPr="009A00DF" w14:paraId="40087450" w14:textId="77777777" w:rsidTr="00225E26">
        <w:trPr>
          <w:trHeight w:val="438"/>
        </w:trPr>
        <w:tc>
          <w:tcPr>
            <w:tcW w:w="1641" w:type="dxa"/>
          </w:tcPr>
          <w:p w14:paraId="6C998A0E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14:paraId="595232BF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55" w:type="dxa"/>
          </w:tcPr>
          <w:p w14:paraId="4171A65F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</w:p>
        </w:tc>
      </w:tr>
      <w:tr w:rsidR="009A00DF" w:rsidRPr="009A00DF" w14:paraId="73A1A3C5" w14:textId="77777777" w:rsidTr="00225E26">
        <w:trPr>
          <w:trHeight w:val="438"/>
        </w:trPr>
        <w:tc>
          <w:tcPr>
            <w:tcW w:w="1641" w:type="dxa"/>
          </w:tcPr>
          <w:p w14:paraId="1F62E6D3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14:paraId="303DE440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1"/>
                <w:sz w:val="28"/>
                <w:szCs w:val="28"/>
              </w:rPr>
              <w:t>Фугование</w:t>
            </w:r>
          </w:p>
        </w:tc>
        <w:tc>
          <w:tcPr>
            <w:tcW w:w="2655" w:type="dxa"/>
          </w:tcPr>
          <w:p w14:paraId="516A3C8C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  <w:r w:rsidR="00D34247">
              <w:rPr>
                <w:rFonts w:ascii="Calibri" w:eastAsia="Calibri" w:hAnsi="Calibri"/>
              </w:rPr>
              <w:t>4</w:t>
            </w:r>
          </w:p>
        </w:tc>
      </w:tr>
      <w:tr w:rsidR="009A00DF" w:rsidRPr="009A00DF" w14:paraId="44D96DDB" w14:textId="77777777" w:rsidTr="00225E26">
        <w:trPr>
          <w:trHeight w:val="438"/>
        </w:trPr>
        <w:tc>
          <w:tcPr>
            <w:tcW w:w="1641" w:type="dxa"/>
          </w:tcPr>
          <w:p w14:paraId="1B149F66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14:paraId="0133D603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7"/>
                <w:sz w:val="28"/>
                <w:szCs w:val="28"/>
              </w:rPr>
              <w:t>Хранение и сушка древесины</w:t>
            </w:r>
          </w:p>
        </w:tc>
        <w:tc>
          <w:tcPr>
            <w:tcW w:w="2655" w:type="dxa"/>
          </w:tcPr>
          <w:p w14:paraId="3CA5EF48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10</w:t>
            </w:r>
          </w:p>
        </w:tc>
      </w:tr>
      <w:tr w:rsidR="009A00DF" w:rsidRPr="009A00DF" w14:paraId="6C1459E3" w14:textId="77777777" w:rsidTr="00225E26">
        <w:trPr>
          <w:trHeight w:val="438"/>
        </w:trPr>
        <w:tc>
          <w:tcPr>
            <w:tcW w:w="1641" w:type="dxa"/>
          </w:tcPr>
          <w:p w14:paraId="6458418C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4</w:t>
            </w:r>
          </w:p>
        </w:tc>
        <w:tc>
          <w:tcPr>
            <w:tcW w:w="11587" w:type="dxa"/>
          </w:tcPr>
          <w:p w14:paraId="28D793A5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5"/>
                <w:sz w:val="28"/>
                <w:szCs w:val="28"/>
              </w:rPr>
              <w:t>Геометрическая резьба по дереву</w:t>
            </w:r>
          </w:p>
        </w:tc>
        <w:tc>
          <w:tcPr>
            <w:tcW w:w="2655" w:type="dxa"/>
          </w:tcPr>
          <w:p w14:paraId="7147D71D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  <w:r w:rsidR="00D34247">
              <w:rPr>
                <w:rFonts w:ascii="Calibri" w:eastAsia="Calibri" w:hAnsi="Calibri"/>
              </w:rPr>
              <w:t>0</w:t>
            </w:r>
          </w:p>
        </w:tc>
      </w:tr>
      <w:tr w:rsidR="009A00DF" w:rsidRPr="009A00DF" w14:paraId="397A00CE" w14:textId="77777777" w:rsidTr="00225E26">
        <w:trPr>
          <w:trHeight w:val="438"/>
        </w:trPr>
        <w:tc>
          <w:tcPr>
            <w:tcW w:w="15883" w:type="dxa"/>
            <w:gridSpan w:val="3"/>
          </w:tcPr>
          <w:p w14:paraId="63C93819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 xml:space="preserve">2 </w:t>
            </w:r>
            <w:proofErr w:type="gramStart"/>
            <w:r w:rsidRPr="009A00DF">
              <w:rPr>
                <w:rFonts w:ascii="Calibri" w:eastAsia="Calibri" w:hAnsi="Calibri"/>
                <w:b/>
              </w:rPr>
              <w:t>ЧЕТВЕРТЬ  (</w:t>
            </w:r>
            <w:proofErr w:type="gramEnd"/>
            <w:r w:rsidR="00D34247">
              <w:rPr>
                <w:rFonts w:ascii="Calibri" w:eastAsia="Calibri" w:hAnsi="Calibri"/>
                <w:b/>
              </w:rPr>
              <w:t>56</w:t>
            </w:r>
            <w:r w:rsidRPr="009A00DF">
              <w:rPr>
                <w:rFonts w:ascii="Calibri" w:eastAsia="Calibri" w:hAnsi="Calibri"/>
                <w:b/>
              </w:rPr>
              <w:t xml:space="preserve"> часов)</w:t>
            </w:r>
          </w:p>
        </w:tc>
      </w:tr>
      <w:tr w:rsidR="009A00DF" w:rsidRPr="009A00DF" w14:paraId="4D834D99" w14:textId="77777777" w:rsidTr="00225E26">
        <w:trPr>
          <w:trHeight w:val="438"/>
        </w:trPr>
        <w:tc>
          <w:tcPr>
            <w:tcW w:w="1641" w:type="dxa"/>
          </w:tcPr>
          <w:p w14:paraId="187DC3FE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14:paraId="2BD4A2FE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2304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9A00DF">
              <w:rPr>
                <w:rFonts w:eastAsia="Calibri"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9A00DF">
              <w:rPr>
                <w:rFonts w:eastAsia="Calibri"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9A00DF">
              <w:rPr>
                <w:rFonts w:eastAsia="Calibri"/>
                <w:spacing w:val="-1"/>
                <w:sz w:val="28"/>
                <w:szCs w:val="28"/>
              </w:rPr>
              <w:t xml:space="preserve"> несквозной УК-4</w:t>
            </w:r>
          </w:p>
        </w:tc>
        <w:tc>
          <w:tcPr>
            <w:tcW w:w="2655" w:type="dxa"/>
          </w:tcPr>
          <w:p w14:paraId="177DBB33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28</w:t>
            </w:r>
          </w:p>
        </w:tc>
      </w:tr>
      <w:tr w:rsidR="009A00DF" w:rsidRPr="009A00DF" w14:paraId="79FCB5FC" w14:textId="77777777" w:rsidTr="00225E26">
        <w:trPr>
          <w:trHeight w:val="438"/>
        </w:trPr>
        <w:tc>
          <w:tcPr>
            <w:tcW w:w="1641" w:type="dxa"/>
          </w:tcPr>
          <w:p w14:paraId="4144B7A8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14:paraId="0446700B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3"/>
                <w:sz w:val="28"/>
                <w:szCs w:val="28"/>
              </w:rPr>
              <w:t>Непрозрачная отделка столярного изделия</w:t>
            </w:r>
          </w:p>
        </w:tc>
        <w:tc>
          <w:tcPr>
            <w:tcW w:w="2655" w:type="dxa"/>
          </w:tcPr>
          <w:p w14:paraId="1D44F877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8</w:t>
            </w:r>
          </w:p>
        </w:tc>
      </w:tr>
      <w:tr w:rsidR="009A00DF" w:rsidRPr="009A00DF" w14:paraId="7C5AF5E9" w14:textId="77777777" w:rsidTr="00225E26">
        <w:trPr>
          <w:trHeight w:val="438"/>
        </w:trPr>
        <w:tc>
          <w:tcPr>
            <w:tcW w:w="1641" w:type="dxa"/>
          </w:tcPr>
          <w:p w14:paraId="6EDE6CB2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14:paraId="65FCD515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4"/>
                <w:sz w:val="28"/>
                <w:szCs w:val="28"/>
              </w:rPr>
              <w:t>Токарные работы</w:t>
            </w:r>
          </w:p>
        </w:tc>
        <w:tc>
          <w:tcPr>
            <w:tcW w:w="2655" w:type="dxa"/>
          </w:tcPr>
          <w:p w14:paraId="2F87808A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  <w:r w:rsidR="00D34247">
              <w:rPr>
                <w:rFonts w:ascii="Calibri" w:eastAsia="Calibri" w:hAnsi="Calibri"/>
              </w:rPr>
              <w:t>0</w:t>
            </w:r>
          </w:p>
        </w:tc>
      </w:tr>
      <w:tr w:rsidR="009A00DF" w:rsidRPr="009A00DF" w14:paraId="2DADF4CE" w14:textId="77777777" w:rsidTr="00225E26">
        <w:trPr>
          <w:trHeight w:val="438"/>
        </w:trPr>
        <w:tc>
          <w:tcPr>
            <w:tcW w:w="15883" w:type="dxa"/>
            <w:gridSpan w:val="3"/>
          </w:tcPr>
          <w:p w14:paraId="4898EC4C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 xml:space="preserve">3 </w:t>
            </w:r>
            <w:proofErr w:type="gramStart"/>
            <w:r w:rsidRPr="009A00DF">
              <w:rPr>
                <w:rFonts w:ascii="Calibri" w:eastAsia="Calibri" w:hAnsi="Calibri"/>
                <w:b/>
              </w:rPr>
              <w:t>ЧЕТВЕРТЬ  (</w:t>
            </w:r>
            <w:proofErr w:type="gramEnd"/>
            <w:r w:rsidR="00D34247">
              <w:rPr>
                <w:rFonts w:ascii="Calibri" w:eastAsia="Calibri" w:hAnsi="Calibri"/>
                <w:b/>
              </w:rPr>
              <w:t>70</w:t>
            </w:r>
            <w:r w:rsidRPr="009A00DF">
              <w:rPr>
                <w:rFonts w:ascii="Calibri" w:eastAsia="Calibri" w:hAnsi="Calibri"/>
                <w:b/>
              </w:rPr>
              <w:t xml:space="preserve"> часов)</w:t>
            </w:r>
          </w:p>
        </w:tc>
      </w:tr>
      <w:tr w:rsidR="009A00DF" w:rsidRPr="009A00DF" w14:paraId="7FA611B4" w14:textId="77777777" w:rsidTr="00225E26">
        <w:trPr>
          <w:trHeight w:val="438"/>
        </w:trPr>
        <w:tc>
          <w:tcPr>
            <w:tcW w:w="1641" w:type="dxa"/>
          </w:tcPr>
          <w:p w14:paraId="05954A79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14:paraId="4B56A9F2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2765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3"/>
                <w:sz w:val="28"/>
                <w:szCs w:val="28"/>
              </w:rPr>
              <w:t xml:space="preserve">Обработка деталей из древесины </w:t>
            </w:r>
            <w:r w:rsidRPr="009A00DF">
              <w:rPr>
                <w:rFonts w:eastAsia="Calibri"/>
                <w:bCs/>
                <w:spacing w:val="-14"/>
                <w:sz w:val="28"/>
                <w:szCs w:val="28"/>
              </w:rPr>
              <w:t>твердых пород</w:t>
            </w:r>
          </w:p>
        </w:tc>
        <w:tc>
          <w:tcPr>
            <w:tcW w:w="2655" w:type="dxa"/>
          </w:tcPr>
          <w:p w14:paraId="56C28646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9A00DF" w:rsidRPr="009A00DF" w14:paraId="32690649" w14:textId="77777777" w:rsidTr="00225E26">
        <w:trPr>
          <w:trHeight w:val="438"/>
        </w:trPr>
        <w:tc>
          <w:tcPr>
            <w:tcW w:w="1641" w:type="dxa"/>
          </w:tcPr>
          <w:p w14:paraId="21022446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14:paraId="6A364AE6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4"/>
                <w:sz w:val="28"/>
                <w:szCs w:val="28"/>
              </w:rPr>
              <w:t xml:space="preserve">Угловое концевое соединение на ус со вставным </w:t>
            </w:r>
            <w:r w:rsidRPr="009A00DF">
              <w:rPr>
                <w:rFonts w:eastAsia="Calibri"/>
                <w:bCs/>
                <w:spacing w:val="-10"/>
                <w:sz w:val="28"/>
                <w:szCs w:val="28"/>
              </w:rPr>
              <w:t>плоским шипом сквозным УК-2</w:t>
            </w:r>
          </w:p>
        </w:tc>
        <w:tc>
          <w:tcPr>
            <w:tcW w:w="2655" w:type="dxa"/>
          </w:tcPr>
          <w:p w14:paraId="3FE43F9B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</w:tr>
      <w:tr w:rsidR="009A00DF" w:rsidRPr="009A00DF" w14:paraId="46206643" w14:textId="77777777" w:rsidTr="00225E26">
        <w:trPr>
          <w:trHeight w:val="438"/>
        </w:trPr>
        <w:tc>
          <w:tcPr>
            <w:tcW w:w="1641" w:type="dxa"/>
          </w:tcPr>
          <w:p w14:paraId="0222E45B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14:paraId="0F9F35A1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5"/>
                <w:sz w:val="28"/>
                <w:szCs w:val="28"/>
              </w:rPr>
              <w:t>Круглые лесоматериалы</w:t>
            </w:r>
          </w:p>
        </w:tc>
        <w:tc>
          <w:tcPr>
            <w:tcW w:w="2655" w:type="dxa"/>
          </w:tcPr>
          <w:p w14:paraId="69D9084D" w14:textId="77777777"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</w:tr>
      <w:tr w:rsidR="00D34247" w:rsidRPr="009A00DF" w14:paraId="64FBDCD7" w14:textId="77777777" w:rsidTr="00225E26">
        <w:trPr>
          <w:trHeight w:val="438"/>
        </w:trPr>
        <w:tc>
          <w:tcPr>
            <w:tcW w:w="1641" w:type="dxa"/>
          </w:tcPr>
          <w:p w14:paraId="63FFEE95" w14:textId="77777777" w:rsidR="00D34247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587" w:type="dxa"/>
          </w:tcPr>
          <w:p w14:paraId="6C70A697" w14:textId="77777777" w:rsidR="00D34247" w:rsidRPr="009668E3" w:rsidRDefault="00D34247" w:rsidP="00D34247">
            <w:pPr>
              <w:jc w:val="center"/>
            </w:pPr>
            <w:r w:rsidRPr="009668E3">
              <w:t>Практическое повторение</w:t>
            </w:r>
          </w:p>
        </w:tc>
        <w:tc>
          <w:tcPr>
            <w:tcW w:w="2655" w:type="dxa"/>
          </w:tcPr>
          <w:p w14:paraId="38B3CE3D" w14:textId="77777777" w:rsidR="00D34247" w:rsidRDefault="00D34247" w:rsidP="00D34247">
            <w:pPr>
              <w:jc w:val="center"/>
            </w:pPr>
            <w:r w:rsidRPr="009668E3">
              <w:t>10</w:t>
            </w:r>
          </w:p>
        </w:tc>
      </w:tr>
      <w:tr w:rsidR="009A00DF" w:rsidRPr="009A00DF" w14:paraId="0B86CFFA" w14:textId="77777777" w:rsidTr="00225E26">
        <w:trPr>
          <w:trHeight w:val="438"/>
        </w:trPr>
        <w:tc>
          <w:tcPr>
            <w:tcW w:w="15883" w:type="dxa"/>
            <w:gridSpan w:val="3"/>
          </w:tcPr>
          <w:p w14:paraId="2D54066A" w14:textId="77777777"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>4 ЧЕТВЕРТЬ (</w:t>
            </w:r>
            <w:r w:rsidR="00D34247">
              <w:rPr>
                <w:rFonts w:ascii="Calibri" w:eastAsia="Calibri" w:hAnsi="Calibri"/>
                <w:b/>
              </w:rPr>
              <w:t>63</w:t>
            </w:r>
            <w:r w:rsidRPr="009A00DF">
              <w:rPr>
                <w:rFonts w:ascii="Calibri" w:eastAsia="Calibri" w:hAnsi="Calibri"/>
                <w:b/>
              </w:rPr>
              <w:t xml:space="preserve"> </w:t>
            </w:r>
            <w:proofErr w:type="gramStart"/>
            <w:r w:rsidRPr="009A00DF">
              <w:rPr>
                <w:rFonts w:ascii="Calibri" w:eastAsia="Calibri" w:hAnsi="Calibri"/>
                <w:b/>
              </w:rPr>
              <w:t>час</w:t>
            </w:r>
            <w:r w:rsidR="00D34247">
              <w:rPr>
                <w:rFonts w:ascii="Calibri" w:eastAsia="Calibri" w:hAnsi="Calibri"/>
                <w:b/>
              </w:rPr>
              <w:t xml:space="preserve">а </w:t>
            </w:r>
            <w:r w:rsidRPr="009A00DF">
              <w:rPr>
                <w:rFonts w:ascii="Calibri" w:eastAsia="Calibri" w:hAnsi="Calibri"/>
                <w:b/>
              </w:rPr>
              <w:t>)</w:t>
            </w:r>
            <w:proofErr w:type="gramEnd"/>
          </w:p>
        </w:tc>
      </w:tr>
      <w:tr w:rsidR="00D34247" w:rsidRPr="009A00DF" w14:paraId="043B4E7A" w14:textId="77777777" w:rsidTr="00225E26">
        <w:trPr>
          <w:trHeight w:val="438"/>
        </w:trPr>
        <w:tc>
          <w:tcPr>
            <w:tcW w:w="1641" w:type="dxa"/>
          </w:tcPr>
          <w:p w14:paraId="4DE55787" w14:textId="77777777" w:rsidR="00D34247" w:rsidRPr="009A00DF" w:rsidRDefault="00D34247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14:paraId="725BA83D" w14:textId="77777777" w:rsidR="00D34247" w:rsidRPr="009A00DF" w:rsidRDefault="00D34247" w:rsidP="00D3424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4"/>
                <w:sz w:val="28"/>
                <w:szCs w:val="28"/>
              </w:rPr>
              <w:t>Угловые ящичные соединения УЯ-1 и УЯ-2</w:t>
            </w:r>
          </w:p>
        </w:tc>
        <w:tc>
          <w:tcPr>
            <w:tcW w:w="2655" w:type="dxa"/>
          </w:tcPr>
          <w:p w14:paraId="41520FF7" w14:textId="77777777" w:rsidR="00D34247" w:rsidRPr="009A00DF" w:rsidRDefault="00D34247" w:rsidP="00A1259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A12594">
              <w:rPr>
                <w:rFonts w:ascii="Calibri" w:eastAsia="Calibri" w:hAnsi="Calibri"/>
              </w:rPr>
              <w:t>4</w:t>
            </w:r>
          </w:p>
        </w:tc>
      </w:tr>
      <w:tr w:rsidR="00D34247" w:rsidRPr="009A00DF" w14:paraId="43D7256F" w14:textId="77777777" w:rsidTr="00225E26">
        <w:trPr>
          <w:trHeight w:val="438"/>
        </w:trPr>
        <w:tc>
          <w:tcPr>
            <w:tcW w:w="1641" w:type="dxa"/>
          </w:tcPr>
          <w:p w14:paraId="723E4654" w14:textId="77777777" w:rsidR="00D34247" w:rsidRPr="009A00DF" w:rsidRDefault="00D34247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14:paraId="5A1D0491" w14:textId="77777777" w:rsidR="00D34247" w:rsidRPr="009A00DF" w:rsidRDefault="00D34247" w:rsidP="00D3424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spacing w:val="-1"/>
                <w:w w:val="95"/>
                <w:sz w:val="28"/>
                <w:szCs w:val="28"/>
              </w:rPr>
              <w:t>Свойства древесины</w:t>
            </w:r>
          </w:p>
        </w:tc>
        <w:tc>
          <w:tcPr>
            <w:tcW w:w="2655" w:type="dxa"/>
          </w:tcPr>
          <w:p w14:paraId="264518DA" w14:textId="77777777" w:rsidR="00D34247" w:rsidRPr="009A00DF" w:rsidRDefault="00A12594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D34247" w:rsidRPr="009A00DF" w14:paraId="7252C0CF" w14:textId="77777777" w:rsidTr="00225E26">
        <w:trPr>
          <w:trHeight w:val="438"/>
        </w:trPr>
        <w:tc>
          <w:tcPr>
            <w:tcW w:w="1641" w:type="dxa"/>
          </w:tcPr>
          <w:p w14:paraId="2FC3DCAE" w14:textId="77777777" w:rsidR="00D34247" w:rsidRPr="009A00DF" w:rsidRDefault="00D34247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14:paraId="07F5D263" w14:textId="77777777" w:rsidR="00D34247" w:rsidRPr="009A00DF" w:rsidRDefault="00D34247" w:rsidP="00D34247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spacing w:val="-1"/>
                <w:w w:val="99"/>
                <w:sz w:val="28"/>
                <w:szCs w:val="28"/>
              </w:rPr>
              <w:t xml:space="preserve">Выполнение криволинейного отверстия и выемки. </w:t>
            </w:r>
            <w:r w:rsidRPr="009A00DF">
              <w:rPr>
                <w:rFonts w:eastAsia="Calibri"/>
                <w:w w:val="99"/>
                <w:sz w:val="28"/>
                <w:szCs w:val="28"/>
              </w:rPr>
              <w:t>Обработка криволинейной кромки</w:t>
            </w:r>
          </w:p>
        </w:tc>
        <w:tc>
          <w:tcPr>
            <w:tcW w:w="2655" w:type="dxa"/>
          </w:tcPr>
          <w:p w14:paraId="7C94C4E7" w14:textId="77777777" w:rsidR="00D34247" w:rsidRPr="009A00DF" w:rsidRDefault="00A12594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</w:tc>
      </w:tr>
    </w:tbl>
    <w:p w14:paraId="6BBBBECE" w14:textId="77777777" w:rsidR="009A00DF" w:rsidRPr="009A00DF" w:rsidRDefault="009A00DF" w:rsidP="009A00DF">
      <w:pPr>
        <w:widowControl/>
        <w:autoSpaceDE/>
        <w:autoSpaceDN/>
        <w:adjustRightInd/>
        <w:spacing w:before="240" w:after="200" w:line="276" w:lineRule="auto"/>
        <w:jc w:val="center"/>
        <w:rPr>
          <w:rFonts w:ascii="Calibri" w:hAnsi="Calibri"/>
          <w:b/>
          <w:bCs/>
          <w:sz w:val="28"/>
          <w:szCs w:val="28"/>
          <w:bdr w:val="none" w:sz="0" w:space="0" w:color="auto" w:frame="1"/>
        </w:rPr>
      </w:pPr>
      <w:r w:rsidRPr="009A00DF">
        <w:rPr>
          <w:rFonts w:ascii="Calibri" w:hAnsi="Calibri"/>
          <w:b/>
          <w:bCs/>
          <w:sz w:val="28"/>
          <w:szCs w:val="28"/>
          <w:bdr w:val="none" w:sz="0" w:space="0" w:color="auto" w:frame="1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5993"/>
        <w:gridCol w:w="28"/>
        <w:gridCol w:w="16"/>
        <w:gridCol w:w="1437"/>
        <w:gridCol w:w="17"/>
        <w:gridCol w:w="1564"/>
        <w:gridCol w:w="29"/>
        <w:gridCol w:w="1276"/>
      </w:tblGrid>
      <w:tr w:rsidR="009A00DF" w:rsidRPr="009A00DF" w14:paraId="418859D1" w14:textId="77777777" w:rsidTr="009A00DF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DD8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FA70F4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468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3B59A8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14:paraId="78F740F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603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BFA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FB8C42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48FFC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9A00DF" w:rsidRPr="009A00DF" w14:paraId="2625A2F5" w14:textId="77777777" w:rsidTr="009A00DF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847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8A8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9F6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82395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F83C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CFE8E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9A00DF" w:rsidRPr="009A00DF" w14:paraId="6E171BC8" w14:textId="77777777" w:rsidTr="009A00DF">
        <w:trPr>
          <w:trHeight w:val="546"/>
        </w:trPr>
        <w:tc>
          <w:tcPr>
            <w:tcW w:w="157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52B8" w14:textId="77777777" w:rsidR="009A00DF" w:rsidRPr="009A00DF" w:rsidRDefault="009A00DF" w:rsidP="00B973D4">
            <w:pPr>
              <w:contextualSpacing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9A00DF">
              <w:rPr>
                <w:b/>
                <w:sz w:val="28"/>
                <w:szCs w:val="28"/>
              </w:rPr>
              <w:t>ЧЕТВЕРТЬ  (</w:t>
            </w:r>
            <w:proofErr w:type="gramEnd"/>
            <w:r w:rsidR="00B973D4">
              <w:rPr>
                <w:b/>
                <w:sz w:val="28"/>
                <w:szCs w:val="28"/>
              </w:rPr>
              <w:t>56</w:t>
            </w:r>
            <w:r w:rsidRPr="009A00D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763B0EC0" w14:textId="77777777" w:rsidTr="009A00DF">
        <w:trPr>
          <w:trHeight w:val="26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B7A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1-2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309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C18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12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58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84C30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0C9AAE07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DDE6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A00DF">
              <w:rPr>
                <w:b/>
                <w:bCs/>
                <w:spacing w:val="-11"/>
                <w:sz w:val="28"/>
                <w:szCs w:val="28"/>
              </w:rPr>
              <w:t>Фугование  (</w:t>
            </w:r>
            <w:proofErr w:type="gramEnd"/>
            <w:r w:rsidR="00B973D4">
              <w:rPr>
                <w:b/>
                <w:bCs/>
                <w:spacing w:val="-11"/>
                <w:sz w:val="28"/>
                <w:szCs w:val="28"/>
              </w:rPr>
              <w:t>24</w:t>
            </w:r>
            <w:r w:rsidRPr="009A00DF">
              <w:rPr>
                <w:b/>
                <w:bCs/>
                <w:spacing w:val="-11"/>
                <w:sz w:val="28"/>
                <w:szCs w:val="28"/>
              </w:rPr>
              <w:t xml:space="preserve"> час</w:t>
            </w:r>
            <w:r w:rsidR="00B973D4">
              <w:rPr>
                <w:b/>
                <w:bCs/>
                <w:spacing w:val="-11"/>
                <w:sz w:val="28"/>
                <w:szCs w:val="28"/>
              </w:rPr>
              <w:t>а</w:t>
            </w:r>
            <w:r w:rsidRPr="009A00DF">
              <w:rPr>
                <w:b/>
                <w:bCs/>
                <w:spacing w:val="-11"/>
                <w:sz w:val="28"/>
                <w:szCs w:val="28"/>
              </w:rPr>
              <w:t>)</w:t>
            </w:r>
          </w:p>
        </w:tc>
      </w:tr>
      <w:tr w:rsidR="009A00DF" w:rsidRPr="009A00DF" w14:paraId="49CEFC8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047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3-4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B68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CB3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Фугование: назначение, сравнение со строганием рубанком, приемы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8D5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9FF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13D49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7DB23093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44F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F48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4DF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Устройство фуганка и </w:t>
            </w:r>
            <w:proofErr w:type="spellStart"/>
            <w:r w:rsidRPr="009A00DF">
              <w:rPr>
                <w:spacing w:val="-10"/>
                <w:sz w:val="28"/>
                <w:szCs w:val="28"/>
              </w:rPr>
              <w:t>полу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7"/>
                <w:sz w:val="28"/>
                <w:szCs w:val="28"/>
              </w:rPr>
              <w:t>фуганка</w:t>
            </w:r>
            <w:proofErr w:type="spellEnd"/>
            <w:r w:rsidRPr="009A00DF"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C1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F4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B53B5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3F5D4CB3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6B8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7-8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92E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459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bCs/>
                <w:spacing w:val="-12"/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Двойной нож: назначение, требования к заточке.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F4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D4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538D3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506C2499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411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9-10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4BC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4B3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Техни</w:t>
            </w:r>
            <w:r w:rsidRPr="009A00DF">
              <w:rPr>
                <w:spacing w:val="-7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ческие требования к точности выполнения деталей щитового изде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29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35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D7E4A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66149F0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EF6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11-12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0D6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17B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Правила безопасной работы при фуговании.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AD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56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CE300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37829A9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DBB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13-14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8F5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B58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Подго</w:t>
            </w:r>
            <w:r w:rsidRPr="009A00DF">
              <w:rPr>
                <w:spacing w:val="-11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 xml:space="preserve">товка </w:t>
            </w:r>
            <w:proofErr w:type="spellStart"/>
            <w:r w:rsidRPr="009A00DF">
              <w:rPr>
                <w:spacing w:val="-8"/>
                <w:sz w:val="28"/>
                <w:szCs w:val="28"/>
              </w:rPr>
              <w:t>полуфуганка</w:t>
            </w:r>
            <w:proofErr w:type="spellEnd"/>
            <w:r w:rsidRPr="009A00DF">
              <w:rPr>
                <w:spacing w:val="-8"/>
                <w:sz w:val="28"/>
                <w:szCs w:val="28"/>
              </w:rPr>
              <w:t xml:space="preserve"> к работе.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2C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DA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A95DD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36E15295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3CD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15-18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131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2E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Фугование кромок делянок.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E5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11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DE57F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7EDA561A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EC4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19-20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4AF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FC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Проверка точности обработки.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38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E6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8809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5B5DC541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32A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21-22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4F2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B23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Склеивание щита в приспособлении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04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53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1FA5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7919782E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2CC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23-26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745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19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. Строга</w:t>
            </w:r>
            <w:r w:rsidRPr="009A00DF">
              <w:rPr>
                <w:spacing w:val="-8"/>
                <w:sz w:val="28"/>
                <w:szCs w:val="28"/>
              </w:rPr>
              <w:softHyphen/>
              <w:t xml:space="preserve">ние лицевой </w:t>
            </w:r>
            <w:proofErr w:type="spellStart"/>
            <w:r w:rsidRPr="009A00DF">
              <w:rPr>
                <w:spacing w:val="-8"/>
                <w:sz w:val="28"/>
                <w:szCs w:val="28"/>
              </w:rPr>
              <w:t>пласти</w:t>
            </w:r>
            <w:proofErr w:type="spellEnd"/>
            <w:r w:rsidRPr="009A00DF">
              <w:rPr>
                <w:spacing w:val="-8"/>
                <w:sz w:val="28"/>
                <w:szCs w:val="28"/>
              </w:rPr>
              <w:t xml:space="preserve"> щита.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19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CF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C080C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742C2A0C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82C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27-28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24A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5F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Заключительная проверка изделия.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5E1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EB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B4ABB5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  <w:tr w:rsidR="009A00DF" w:rsidRPr="009A00DF" w14:paraId="4A1A74D1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12C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>Хранение и сушка древесины (10 часов)</w:t>
            </w:r>
          </w:p>
        </w:tc>
      </w:tr>
      <w:tr w:rsidR="009A00DF" w:rsidRPr="009A00DF" w14:paraId="638635F5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55A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29-30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F9A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F35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40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Значение правильного хранения ма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5"/>
                <w:sz w:val="28"/>
                <w:szCs w:val="28"/>
              </w:rPr>
              <w:t>териала.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A5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9C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4CB34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6B9BCB6F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D45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31-32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F8E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DDC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  <w:r w:rsidRPr="009A00DF">
              <w:rPr>
                <w:spacing w:val="-5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B8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B3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C779E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67E5EAC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569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9CA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6B5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40" w:lineRule="exact"/>
              <w:jc w:val="center"/>
              <w:rPr>
                <w:bCs/>
                <w:spacing w:val="-12"/>
                <w:sz w:val="28"/>
                <w:szCs w:val="28"/>
              </w:rPr>
            </w:pPr>
            <w:r w:rsidRPr="009A00DF">
              <w:rPr>
                <w:spacing w:val="-5"/>
                <w:sz w:val="28"/>
                <w:szCs w:val="28"/>
              </w:rPr>
              <w:t xml:space="preserve">Естественная и камерная </w:t>
            </w:r>
            <w:r w:rsidRPr="009A00DF">
              <w:rPr>
                <w:spacing w:val="-9"/>
                <w:sz w:val="28"/>
                <w:szCs w:val="28"/>
              </w:rPr>
              <w:t>сушка.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78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B3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5E120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229CD02A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F7D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35-36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A0C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42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Виды брака при сушке.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98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D5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9FEEE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4D406A6E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903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37-38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116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07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Правила безопасности при уклады</w:t>
            </w:r>
            <w:r w:rsidRPr="009A00DF">
              <w:rPr>
                <w:spacing w:val="-9"/>
                <w:sz w:val="28"/>
                <w:szCs w:val="28"/>
              </w:rPr>
              <w:softHyphen/>
              <w:t>вании материала в штабель и при его разборке.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91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15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B2039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1EC49CED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EF1A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5"/>
                <w:sz w:val="28"/>
                <w:szCs w:val="28"/>
              </w:rPr>
              <w:t xml:space="preserve">Геометрическая резьба по </w:t>
            </w:r>
            <w:proofErr w:type="gramStart"/>
            <w:r w:rsidRPr="009A00DF">
              <w:rPr>
                <w:b/>
                <w:w w:val="95"/>
                <w:sz w:val="28"/>
                <w:szCs w:val="28"/>
              </w:rPr>
              <w:t>дереву  (</w:t>
            </w:r>
            <w:proofErr w:type="gramEnd"/>
            <w:r w:rsidRPr="009A00DF">
              <w:rPr>
                <w:b/>
                <w:w w:val="95"/>
                <w:sz w:val="28"/>
                <w:szCs w:val="28"/>
              </w:rPr>
              <w:t>2</w:t>
            </w:r>
            <w:r w:rsidR="00B973D4">
              <w:rPr>
                <w:b/>
                <w:w w:val="95"/>
                <w:sz w:val="28"/>
                <w:szCs w:val="28"/>
              </w:rPr>
              <w:t xml:space="preserve">0 </w:t>
            </w:r>
            <w:r w:rsidRPr="009A00DF">
              <w:rPr>
                <w:b/>
                <w:w w:val="95"/>
                <w:sz w:val="28"/>
                <w:szCs w:val="28"/>
              </w:rPr>
              <w:t>часов)</w:t>
            </w:r>
          </w:p>
        </w:tc>
      </w:tr>
      <w:tr w:rsidR="009A00DF" w:rsidRPr="009A00DF" w14:paraId="080776D9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F9D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39-40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09A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E5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Резьба по дереву: назначение, древе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сина, инструменты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19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53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9C878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2D4DA66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168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41-42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45F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19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Виды  </w:t>
            </w:r>
            <w:r w:rsidRPr="009A00DF">
              <w:rPr>
                <w:w w:val="95"/>
                <w:sz w:val="28"/>
                <w:szCs w:val="28"/>
              </w:rPr>
              <w:t xml:space="preserve"> геометрической резьбы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3C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44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68D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2D9A1F6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69A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43-44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258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6A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94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DB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57566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177C6C67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B3E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45-46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2D3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6D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Геометрический орнамент: виды, последовательность действий при </w:t>
            </w:r>
            <w:r w:rsidRPr="009A00DF">
              <w:rPr>
                <w:spacing w:val="-9"/>
                <w:sz w:val="28"/>
                <w:szCs w:val="28"/>
              </w:rPr>
              <w:t>вырезании треугольников.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42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8C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1879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3FB400B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12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47-50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84F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866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Выбор и разметка рисунка.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428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EB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3111A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6E25753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3AE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51-54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E35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88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 xml:space="preserve">Нанесение </w:t>
            </w:r>
            <w:r w:rsidRPr="009A00DF">
              <w:rPr>
                <w:spacing w:val="-6"/>
                <w:sz w:val="28"/>
                <w:szCs w:val="28"/>
              </w:rPr>
              <w:t>рисунка на поверхность изделия.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0C7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B7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121E69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6AC351FF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8FD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55-60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B79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54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Вырезание узора.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43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7B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D955F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9A00DF" w:rsidRPr="009A00DF" w14:paraId="531417CE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941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61-64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9BF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EA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Отделка изделий</w:t>
            </w:r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C38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6B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DA4B2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3186B519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1D31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 xml:space="preserve">2 ЧЕТВЕРТЬ </w:t>
            </w:r>
            <w:proofErr w:type="gramStart"/>
            <w:r w:rsidRPr="009A00DF">
              <w:rPr>
                <w:b/>
                <w:sz w:val="28"/>
                <w:szCs w:val="28"/>
              </w:rPr>
              <w:t xml:space="preserve">( </w:t>
            </w:r>
            <w:r w:rsidR="00B973D4">
              <w:rPr>
                <w:b/>
                <w:sz w:val="28"/>
                <w:szCs w:val="28"/>
              </w:rPr>
              <w:t>56</w:t>
            </w:r>
            <w:proofErr w:type="gramEnd"/>
            <w:r w:rsidRPr="009A00D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44698FBB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40D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9A00DF">
              <w:rPr>
                <w:b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9A00DF">
              <w:rPr>
                <w:b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9A00DF">
              <w:rPr>
                <w:b/>
                <w:spacing w:val="-1"/>
                <w:sz w:val="28"/>
                <w:szCs w:val="28"/>
              </w:rPr>
              <w:t xml:space="preserve"> несквозной УК-4 (28 часов)</w:t>
            </w:r>
          </w:p>
        </w:tc>
      </w:tr>
      <w:tr w:rsidR="009A00DF" w:rsidRPr="009A00DF" w14:paraId="023BBB94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D1C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83-84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694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7C2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 xml:space="preserve">Понятие </w:t>
            </w:r>
            <w:r w:rsidRPr="009A00DF">
              <w:rPr>
                <w:iCs/>
                <w:spacing w:val="-12"/>
                <w:sz w:val="28"/>
                <w:szCs w:val="28"/>
              </w:rPr>
              <w:t>шероховатость обработан</w:t>
            </w:r>
            <w:r w:rsidRPr="009A00DF">
              <w:rPr>
                <w:iCs/>
                <w:spacing w:val="-12"/>
                <w:sz w:val="28"/>
                <w:szCs w:val="28"/>
              </w:rPr>
              <w:softHyphen/>
            </w:r>
            <w:r w:rsidRPr="009A00DF">
              <w:rPr>
                <w:iCs/>
                <w:spacing w:val="-9"/>
                <w:sz w:val="28"/>
                <w:szCs w:val="28"/>
              </w:rPr>
              <w:t xml:space="preserve">ной поверхности </w:t>
            </w:r>
            <w:r w:rsidRPr="009A00DF">
              <w:rPr>
                <w:spacing w:val="-9"/>
                <w:sz w:val="28"/>
                <w:szCs w:val="28"/>
              </w:rPr>
              <w:t>детали.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6D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C8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6A188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163FF36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C9A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85-86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B79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42E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Неровность поверхности: виды, причины, </w:t>
            </w:r>
            <w:r w:rsidRPr="009A00DF">
              <w:rPr>
                <w:spacing w:val="-12"/>
                <w:sz w:val="28"/>
                <w:szCs w:val="28"/>
              </w:rPr>
              <w:t>устранение.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34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E4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C8ED2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4A0D6685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5DD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87-88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A2C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EAD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Шерхебель: назначение, устройство, особенности заточ</w:t>
            </w:r>
            <w:r w:rsidRPr="009A00DF">
              <w:rPr>
                <w:spacing w:val="-12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ки ножа, правила безопасной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94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F1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00216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7B26E3E4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E5D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89-90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532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D8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Последовательность строга</w:t>
            </w:r>
            <w:r w:rsidRPr="009A00DF">
              <w:rPr>
                <w:spacing w:val="-8"/>
                <w:sz w:val="28"/>
                <w:szCs w:val="28"/>
              </w:rPr>
              <w:softHyphen/>
              <w:t>ния шерхебелем и рубанком.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4B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B4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23D17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521D9DC9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AE1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91-92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A9C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58C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0" w:lineRule="exact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Обработка чистовой заготовки.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66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1B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9FCA3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775734B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0E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93-94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C84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E07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Размет</w:t>
            </w:r>
            <w:r w:rsidRPr="009A00DF">
              <w:rPr>
                <w:spacing w:val="-11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ка соединения УК-4. Разметка глухого гнезда.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24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78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B0D7E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5A3D079F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707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95-98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E47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AC9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40" w:lineRule="exact"/>
              <w:jc w:val="center"/>
              <w:rPr>
                <w:bCs/>
                <w:spacing w:val="-12"/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Контроль долбления</w:t>
            </w:r>
            <w:r w:rsidRPr="009A00DF">
              <w:rPr>
                <w:spacing w:val="-11"/>
                <w:sz w:val="28"/>
                <w:szCs w:val="28"/>
              </w:rPr>
              <w:t xml:space="preserve"> глухого гнезда.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6E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B4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51B29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3EDE569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449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99-102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28E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E7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 xml:space="preserve">Спиливание шипа на </w:t>
            </w:r>
            <w:proofErr w:type="spellStart"/>
            <w:r w:rsidRPr="009A00DF">
              <w:rPr>
                <w:spacing w:val="-11"/>
                <w:sz w:val="28"/>
                <w:szCs w:val="28"/>
              </w:rPr>
              <w:t>полутемок</w:t>
            </w:r>
            <w:proofErr w:type="spellEnd"/>
            <w:r w:rsidRPr="009A00DF">
              <w:rPr>
                <w:spacing w:val="-11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6C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93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1E51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55D80020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5B7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103-106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BD7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54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 xml:space="preserve">Сборка изделия без </w:t>
            </w:r>
            <w:r w:rsidRPr="009A00DF">
              <w:rPr>
                <w:spacing w:val="-4"/>
                <w:sz w:val="28"/>
                <w:szCs w:val="28"/>
              </w:rPr>
              <w:t>клея.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F4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F2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605CE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08963E5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A40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107-110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FA5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66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4"/>
                <w:sz w:val="28"/>
                <w:szCs w:val="28"/>
              </w:rPr>
              <w:t xml:space="preserve">Сборка </w:t>
            </w:r>
            <w:proofErr w:type="gramStart"/>
            <w:r w:rsidRPr="009A00DF">
              <w:rPr>
                <w:spacing w:val="-4"/>
                <w:sz w:val="28"/>
                <w:szCs w:val="28"/>
              </w:rPr>
              <w:t>на клею</w:t>
            </w:r>
            <w:proofErr w:type="gramEnd"/>
            <w:r w:rsidRPr="009A00DF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B3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99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2564B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14:paraId="35396001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5DE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3"/>
                <w:sz w:val="28"/>
                <w:szCs w:val="28"/>
              </w:rPr>
              <w:t xml:space="preserve">Непрозрачная отделка столярного </w:t>
            </w:r>
            <w:proofErr w:type="gramStart"/>
            <w:r w:rsidRPr="009A00DF">
              <w:rPr>
                <w:b/>
                <w:bCs/>
                <w:spacing w:val="-13"/>
                <w:sz w:val="28"/>
                <w:szCs w:val="28"/>
              </w:rPr>
              <w:t>изделия  (</w:t>
            </w:r>
            <w:proofErr w:type="gramEnd"/>
            <w:r w:rsidRPr="009A00DF">
              <w:rPr>
                <w:b/>
                <w:bCs/>
                <w:spacing w:val="-13"/>
                <w:sz w:val="28"/>
                <w:szCs w:val="28"/>
              </w:rPr>
              <w:t>8 часов)</w:t>
            </w:r>
          </w:p>
        </w:tc>
      </w:tr>
      <w:tr w:rsidR="009A00DF" w:rsidRPr="009A00DF" w14:paraId="03F58AC7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CE3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111-112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1B9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417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Назначение непрозрачной отделки.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BB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08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3D5BC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57D40EE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A65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113-114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64B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BB4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Отделка клеевой, масляной и эмалевой красками.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67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76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AC4B5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14C3D772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28E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115-116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315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7D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Основные свой</w:t>
            </w:r>
            <w:r w:rsidRPr="009A00DF">
              <w:rPr>
                <w:spacing w:val="-8"/>
                <w:sz w:val="28"/>
                <w:szCs w:val="28"/>
              </w:rPr>
              <w:softHyphen/>
            </w:r>
            <w:r w:rsidRPr="009A00DF">
              <w:rPr>
                <w:spacing w:val="-10"/>
                <w:sz w:val="28"/>
                <w:szCs w:val="28"/>
              </w:rPr>
              <w:t>ства красок.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43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F2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C53D0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002D3723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DAF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117-118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62E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5E6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5"/>
                <w:sz w:val="28"/>
                <w:szCs w:val="28"/>
              </w:rPr>
              <w:t>Распознавание видов краски по внешним при</w:t>
            </w:r>
            <w:r w:rsidRPr="009A00DF">
              <w:rPr>
                <w:spacing w:val="-5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знакам.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86E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AE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B5453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25A9649E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D968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Токарные </w:t>
            </w:r>
            <w:proofErr w:type="gramStart"/>
            <w:r w:rsidRPr="009A00DF">
              <w:rPr>
                <w:b/>
                <w:bCs/>
                <w:spacing w:val="-14"/>
                <w:sz w:val="28"/>
                <w:szCs w:val="28"/>
              </w:rPr>
              <w:t>работы  (</w:t>
            </w:r>
            <w:proofErr w:type="gramEnd"/>
            <w:r w:rsidRPr="009A00DF">
              <w:rPr>
                <w:b/>
                <w:bCs/>
                <w:spacing w:val="-14"/>
                <w:sz w:val="28"/>
                <w:szCs w:val="28"/>
              </w:rPr>
              <w:t>2</w:t>
            </w:r>
            <w:r w:rsidR="00B973D4">
              <w:rPr>
                <w:b/>
                <w:bCs/>
                <w:spacing w:val="-14"/>
                <w:sz w:val="28"/>
                <w:szCs w:val="28"/>
              </w:rPr>
              <w:t>0</w:t>
            </w: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76356B44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D09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119-120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73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C4C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Токарный станок по дереву: устрой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 xml:space="preserve">ство основных частей, название и назначение, правила безопасной </w:t>
            </w:r>
            <w:r w:rsidRPr="009A00DF">
              <w:rPr>
                <w:spacing w:val="-13"/>
                <w:sz w:val="28"/>
                <w:szCs w:val="28"/>
              </w:rPr>
              <w:t>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F0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01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59BC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5D06063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115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121-122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A6A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DC5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Токарные резцы для черновой обточки и чистового точения: ус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тройство, применение, правила безопасного обращения.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2B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94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016ED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5479F906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838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123-124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F06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EA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Кронцир</w:t>
            </w:r>
            <w:r w:rsidRPr="009A00DF">
              <w:rPr>
                <w:spacing w:val="-8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 xml:space="preserve">куль (штангенциркуль): </w:t>
            </w:r>
            <w:proofErr w:type="gramStart"/>
            <w:r w:rsidRPr="009A00DF">
              <w:rPr>
                <w:spacing w:val="-9"/>
                <w:sz w:val="28"/>
                <w:szCs w:val="28"/>
              </w:rPr>
              <w:t>назначение,,</w:t>
            </w:r>
            <w:proofErr w:type="gramEnd"/>
            <w:r w:rsidRPr="009A00DF">
              <w:rPr>
                <w:spacing w:val="-9"/>
                <w:sz w:val="28"/>
                <w:szCs w:val="28"/>
              </w:rPr>
              <w:t xml:space="preserve"> применение.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FC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53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BB2B5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973D4" w:rsidRPr="009A00DF" w14:paraId="4137A3A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4E44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125-130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86E8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3F3" w14:textId="77777777" w:rsidR="00B973D4" w:rsidRPr="009A00DF" w:rsidRDefault="00B973D4" w:rsidP="00B973D4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Предва</w:t>
            </w:r>
            <w:r w:rsidRPr="009A00DF">
              <w:rPr>
                <w:spacing w:val="-8"/>
                <w:sz w:val="28"/>
                <w:szCs w:val="28"/>
              </w:rPr>
              <w:softHyphen/>
            </w:r>
            <w:r w:rsidRPr="009A00DF">
              <w:rPr>
                <w:spacing w:val="-6"/>
                <w:sz w:val="28"/>
                <w:szCs w:val="28"/>
              </w:rPr>
              <w:t>рительная обработка заготовки.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108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E34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AA9F9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B973D4" w:rsidRPr="009A00DF" w14:paraId="6B64DD77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051C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131-138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ADCF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F3D" w14:textId="77777777" w:rsidR="00B973D4" w:rsidRPr="009A00DF" w:rsidRDefault="00B973D4" w:rsidP="00B973D4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9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Черновая и чистовая обработка цилиндра.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41C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4EB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35F0D4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</w:tr>
      <w:tr w:rsidR="00B973D4" w:rsidRPr="009A00DF" w14:paraId="1613C8BC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002A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139-144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0E52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911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Шлифование шкурой </w:t>
            </w:r>
            <w:r w:rsidRPr="009A00DF">
              <w:rPr>
                <w:spacing w:val="-8"/>
                <w:sz w:val="28"/>
                <w:szCs w:val="28"/>
              </w:rPr>
              <w:t>в прихвате.</w:t>
            </w:r>
          </w:p>
          <w:p w14:paraId="2F1E63BE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Отрезание изделия резцом.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F73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6EE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B3598" w14:textId="77777777"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9A00DF" w:rsidRPr="009A00DF" w14:paraId="348F4E9C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96D6" w14:textId="77777777" w:rsidR="009A00DF" w:rsidRPr="009A00DF" w:rsidRDefault="009A00DF" w:rsidP="00B973D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5"/>
                <w:sz w:val="28"/>
                <w:szCs w:val="28"/>
                <w:lang w:val="en-US"/>
              </w:rPr>
              <w:t>III</w:t>
            </w:r>
            <w:r w:rsidRPr="009A00DF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9A00DF">
              <w:rPr>
                <w:b/>
                <w:bCs/>
                <w:spacing w:val="-5"/>
                <w:sz w:val="28"/>
                <w:szCs w:val="28"/>
              </w:rPr>
              <w:t>четверть  (</w:t>
            </w:r>
            <w:proofErr w:type="gramEnd"/>
            <w:r w:rsidR="00B973D4">
              <w:rPr>
                <w:b/>
                <w:bCs/>
                <w:spacing w:val="-5"/>
                <w:sz w:val="28"/>
                <w:szCs w:val="28"/>
              </w:rPr>
              <w:t>7</w:t>
            </w:r>
            <w:r w:rsidRPr="009A00DF">
              <w:rPr>
                <w:b/>
                <w:bCs/>
                <w:spacing w:val="-5"/>
                <w:sz w:val="28"/>
                <w:szCs w:val="28"/>
              </w:rPr>
              <w:t>0 часов)</w:t>
            </w:r>
          </w:p>
        </w:tc>
      </w:tr>
      <w:tr w:rsidR="009A00DF" w:rsidRPr="009A00DF" w14:paraId="0B5E7CAF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795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161-162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8B3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A97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Cs/>
                <w:iCs/>
                <w:spacing w:val="-1"/>
                <w:w w:val="86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75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38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24806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14:paraId="72F98F6F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FED2" w14:textId="77777777" w:rsidR="009A00DF" w:rsidRPr="009A00DF" w:rsidRDefault="009A00DF" w:rsidP="00B973D4">
            <w:pPr>
              <w:widowControl/>
              <w:shd w:val="clear" w:color="auto" w:fill="FFFFFF"/>
              <w:autoSpaceDE/>
              <w:autoSpaceDN/>
              <w:adjustRightInd/>
              <w:spacing w:line="245" w:lineRule="exact"/>
              <w:ind w:right="2765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3"/>
                <w:sz w:val="28"/>
                <w:szCs w:val="28"/>
              </w:rPr>
              <w:t xml:space="preserve">Обработка деталей из древесины </w:t>
            </w: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твердых </w:t>
            </w:r>
            <w:proofErr w:type="gramStart"/>
            <w:r w:rsidRPr="009A00DF">
              <w:rPr>
                <w:b/>
                <w:bCs/>
                <w:spacing w:val="-14"/>
                <w:sz w:val="28"/>
                <w:szCs w:val="28"/>
              </w:rPr>
              <w:t>пород  (</w:t>
            </w:r>
            <w:proofErr w:type="gramEnd"/>
            <w:r w:rsidR="00B973D4">
              <w:rPr>
                <w:b/>
                <w:bCs/>
                <w:spacing w:val="-14"/>
                <w:sz w:val="28"/>
                <w:szCs w:val="28"/>
              </w:rPr>
              <w:t>20</w:t>
            </w: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3C31B916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8AA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163-166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609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48B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29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Технические характерис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тики твердых пород</w:t>
            </w:r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57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0B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9A09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14:paraId="6974EC8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55B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167-172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F7D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E8D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 xml:space="preserve">Черновая разметка и </w:t>
            </w:r>
            <w:r w:rsidRPr="009A00DF">
              <w:rPr>
                <w:spacing w:val="-8"/>
                <w:sz w:val="28"/>
                <w:szCs w:val="28"/>
              </w:rPr>
              <w:t>выпиливание заготовок с учетом направления волокон древесины.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BF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48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DEB28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9A00DF" w:rsidRPr="009A00DF" w14:paraId="4FDC105C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6D1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173-180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922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65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Обработка и отделка изделий.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6C9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99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83A28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9A00DF" w:rsidRPr="009A00DF" w14:paraId="02E22AC6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6EC4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Угловое концевое соединение на ус со вставным </w:t>
            </w:r>
            <w:r w:rsidRPr="009A00DF">
              <w:rPr>
                <w:b/>
                <w:bCs/>
                <w:spacing w:val="-10"/>
                <w:sz w:val="28"/>
                <w:szCs w:val="28"/>
              </w:rPr>
              <w:t>плоским шипом сквозным УК-</w:t>
            </w:r>
            <w:proofErr w:type="gramStart"/>
            <w:r w:rsidRPr="009A00DF">
              <w:rPr>
                <w:b/>
                <w:bCs/>
                <w:spacing w:val="-10"/>
                <w:sz w:val="28"/>
                <w:szCs w:val="28"/>
              </w:rPr>
              <w:t>2  (</w:t>
            </w:r>
            <w:proofErr w:type="gramEnd"/>
            <w:r w:rsidR="00B973D4">
              <w:rPr>
                <w:b/>
                <w:bCs/>
                <w:spacing w:val="-10"/>
                <w:sz w:val="28"/>
                <w:szCs w:val="28"/>
              </w:rPr>
              <w:t>34</w:t>
            </w:r>
            <w:r w:rsidRPr="009A00DF">
              <w:rPr>
                <w:b/>
                <w:bCs/>
                <w:spacing w:val="-10"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67E733F9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B20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181-184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07B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A43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Устройство и назначение зензубеля, фальцгобеля.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7F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CF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F5C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14:paraId="39851ED9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B44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185-188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7D1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92C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Приемы раз</w:t>
            </w:r>
            <w:r w:rsidRPr="009A00DF">
              <w:rPr>
                <w:spacing w:val="-9"/>
                <w:sz w:val="28"/>
                <w:szCs w:val="28"/>
              </w:rPr>
              <w:softHyphen/>
              <w:t>метки соединения деталей с профильными поверхностями.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A3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88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35C9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A12594" w:rsidRPr="009A00DF" w14:paraId="220B15A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3191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189-192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4D23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9CE" w14:textId="77777777" w:rsidR="00A12594" w:rsidRPr="009A00DF" w:rsidRDefault="00A12594" w:rsidP="00A1259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Прави</w:t>
            </w:r>
            <w:r w:rsidRPr="009A00DF">
              <w:rPr>
                <w:spacing w:val="-9"/>
                <w:sz w:val="28"/>
                <w:szCs w:val="28"/>
              </w:rPr>
              <w:softHyphen/>
              <w:t>ла безопасной работы зензубелем и фальцгобелем.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F41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C07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4E3319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</w:tr>
      <w:tr w:rsidR="00A12594" w:rsidRPr="009A00DF" w14:paraId="2A52F53F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A420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193-200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2E27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F6E" w14:textId="77777777" w:rsidR="00A12594" w:rsidRPr="009A00DF" w:rsidRDefault="00A12594" w:rsidP="00A12594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. Разметка и строгание фальца фальцгобелем.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0D1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44E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A1135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12594" w:rsidRPr="009A00DF" w14:paraId="2CFA4460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474E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201-206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57E0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C5E" w14:textId="77777777" w:rsidR="00A12594" w:rsidRPr="009A00DF" w:rsidRDefault="00A12594" w:rsidP="00A1259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Подчистка фаль</w:t>
            </w:r>
            <w:r w:rsidRPr="009A00DF">
              <w:rPr>
                <w:spacing w:val="-10"/>
                <w:sz w:val="28"/>
                <w:szCs w:val="28"/>
              </w:rPr>
              <w:softHyphen/>
              <w:t>ца зензубелем.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A45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4C7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43CB8" w14:textId="77777777"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A00DF" w:rsidRPr="009A00DF" w14:paraId="4AA0A817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CF26" w14:textId="77777777"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5"/>
                <w:sz w:val="28"/>
                <w:szCs w:val="28"/>
              </w:rPr>
              <w:t xml:space="preserve">Круглые </w:t>
            </w:r>
            <w:proofErr w:type="gramStart"/>
            <w:r w:rsidRPr="009A00DF">
              <w:rPr>
                <w:b/>
                <w:bCs/>
                <w:spacing w:val="-15"/>
                <w:sz w:val="28"/>
                <w:szCs w:val="28"/>
              </w:rPr>
              <w:t>лесоматериалы  (</w:t>
            </w:r>
            <w:proofErr w:type="gramEnd"/>
            <w:r w:rsidR="00A12594">
              <w:rPr>
                <w:b/>
                <w:bCs/>
                <w:spacing w:val="-15"/>
                <w:sz w:val="28"/>
                <w:szCs w:val="28"/>
              </w:rPr>
              <w:t>6</w:t>
            </w:r>
            <w:r w:rsidRPr="009A00DF">
              <w:rPr>
                <w:b/>
                <w:bCs/>
                <w:spacing w:val="-15"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1B20B10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88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207-210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8C5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FCA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jc w:val="center"/>
              <w:rPr>
                <w:sz w:val="28"/>
                <w:szCs w:val="28"/>
              </w:rPr>
            </w:pPr>
            <w:r w:rsidRPr="009A00DF">
              <w:rPr>
                <w:spacing w:val="-3"/>
                <w:sz w:val="28"/>
                <w:szCs w:val="28"/>
              </w:rPr>
              <w:t xml:space="preserve">Хранение </w:t>
            </w:r>
            <w:r w:rsidRPr="009A00DF">
              <w:rPr>
                <w:spacing w:val="-10"/>
                <w:sz w:val="28"/>
                <w:szCs w:val="28"/>
              </w:rPr>
              <w:t>круглых лесоматериалов.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C57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5916F4E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7D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66A1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3F73A24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F82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211-214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74A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3B3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Стойкость пород древесины к поражению </w:t>
            </w:r>
            <w:r w:rsidRPr="009A00DF">
              <w:rPr>
                <w:spacing w:val="-9"/>
                <w:sz w:val="28"/>
                <w:szCs w:val="28"/>
              </w:rPr>
              <w:t>насекомыми, грибами, гнилями, а также к растрескиванию.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0FA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6B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01CF1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1B7848C4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DC6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223-226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4E5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B5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 xml:space="preserve">Способы </w:t>
            </w:r>
            <w:r w:rsidRPr="009A00DF">
              <w:rPr>
                <w:spacing w:val="-9"/>
                <w:sz w:val="28"/>
                <w:szCs w:val="28"/>
              </w:rPr>
              <w:t>распиловки бревен.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911" w14:textId="77777777"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9D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3C2C3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51D0330F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4F6E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>Практическое повторение (</w:t>
            </w:r>
            <w:r w:rsidR="00B973D4">
              <w:rPr>
                <w:b/>
                <w:w w:val="97"/>
                <w:sz w:val="28"/>
                <w:szCs w:val="28"/>
              </w:rPr>
              <w:t>10</w:t>
            </w:r>
            <w:r w:rsidRPr="009A00DF">
              <w:rPr>
                <w:b/>
                <w:w w:val="97"/>
                <w:sz w:val="28"/>
                <w:szCs w:val="28"/>
              </w:rPr>
              <w:t xml:space="preserve"> часа)</w:t>
            </w:r>
          </w:p>
        </w:tc>
      </w:tr>
      <w:tr w:rsidR="009A00DF" w:rsidRPr="009A00DF" w14:paraId="31958203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A94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227-260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F90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BDC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>Изготовление соединения УК-2</w:t>
            </w:r>
          </w:p>
          <w:p w14:paraId="747CC560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 xml:space="preserve">из </w:t>
            </w:r>
            <w:proofErr w:type="spellStart"/>
            <w:r w:rsidRPr="009A00DF">
              <w:rPr>
                <w:spacing w:val="-6"/>
                <w:sz w:val="28"/>
                <w:szCs w:val="28"/>
              </w:rPr>
              <w:t>материало</w:t>
            </w:r>
            <w:r w:rsidRPr="009A00DF">
              <w:rPr>
                <w:spacing w:val="-9"/>
                <w:sz w:val="28"/>
                <w:szCs w:val="28"/>
              </w:rPr>
              <w:t>отходов</w:t>
            </w:r>
            <w:proofErr w:type="spellEnd"/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563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E5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D8C1F4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00DF" w:rsidRPr="009A00DF" w14:paraId="32F2896E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74CC" w14:textId="77777777"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 xml:space="preserve">4 </w:t>
            </w:r>
            <w:proofErr w:type="gramStart"/>
            <w:r w:rsidRPr="009A00DF">
              <w:rPr>
                <w:b/>
                <w:sz w:val="28"/>
                <w:szCs w:val="28"/>
              </w:rPr>
              <w:t>ЧЕТВЕРТЬ  (</w:t>
            </w:r>
            <w:proofErr w:type="gramEnd"/>
            <w:r w:rsidR="00B973D4">
              <w:rPr>
                <w:b/>
                <w:sz w:val="28"/>
                <w:szCs w:val="28"/>
              </w:rPr>
              <w:t>63</w:t>
            </w:r>
            <w:r w:rsidRPr="009A00D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15ECFD2F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1A34" w14:textId="77777777"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4"/>
                <w:sz w:val="28"/>
                <w:szCs w:val="28"/>
              </w:rPr>
              <w:t>Угловые ящичные соединения УЯ-1 и УЯ-2 (2</w:t>
            </w:r>
            <w:r w:rsidR="00A12594">
              <w:rPr>
                <w:b/>
                <w:w w:val="94"/>
                <w:sz w:val="28"/>
                <w:szCs w:val="28"/>
              </w:rPr>
              <w:t>4</w:t>
            </w:r>
            <w:r w:rsidRPr="009A00DF">
              <w:rPr>
                <w:b/>
                <w:w w:val="94"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250568F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A1B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263-264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67F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01D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Угловые ящичное соединение.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98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50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F53BD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7D9647DC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BEF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265-266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17D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F71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Шпунтубель: устройство, применение, наладка. </w:t>
            </w:r>
            <w:r w:rsidRPr="009A00DF">
              <w:rPr>
                <w:spacing w:val="-9"/>
                <w:sz w:val="28"/>
                <w:szCs w:val="28"/>
              </w:rPr>
              <w:t>Малка и транспортир, устройство, применение.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C3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AF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B0E7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6E336E4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CD5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267-268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62C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200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9"/>
              <w:jc w:val="center"/>
              <w:rPr>
                <w:sz w:val="28"/>
                <w:szCs w:val="28"/>
              </w:rPr>
            </w:pPr>
            <w:r w:rsidRPr="009A00DF">
              <w:rPr>
                <w:spacing w:val="-13"/>
                <w:sz w:val="28"/>
                <w:szCs w:val="28"/>
              </w:rPr>
              <w:t>Строгание и торцевание заготовок по за</w:t>
            </w:r>
            <w:r w:rsidRPr="009A00DF">
              <w:rPr>
                <w:spacing w:val="-13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данным размерам.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0B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63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337C4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51B02BA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ACB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269-272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3D0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1A1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Разметка шипов и проушин рейсмусом и уголь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6"/>
                <w:sz w:val="28"/>
                <w:szCs w:val="28"/>
              </w:rPr>
              <w:t>ником.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22B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35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E3F80E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0DF" w:rsidRPr="009A00DF" w14:paraId="7E907B2F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1F4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273-274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DC2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2F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>Установка малки по транспортиру.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94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82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50B73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14:paraId="0377A76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B69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275-276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2DF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4B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 xml:space="preserve">Разметка по малке или </w:t>
            </w:r>
            <w:r w:rsidRPr="009A00DF">
              <w:rPr>
                <w:spacing w:val="-8"/>
                <w:sz w:val="28"/>
                <w:szCs w:val="28"/>
              </w:rPr>
              <w:t>шаблону.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0D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AF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F6D0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14:paraId="7F786BDE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C54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277-280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30D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9A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A00DF">
              <w:rPr>
                <w:spacing w:val="-8"/>
                <w:sz w:val="28"/>
                <w:szCs w:val="28"/>
              </w:rPr>
              <w:t>Запиливание</w:t>
            </w:r>
            <w:proofErr w:type="spellEnd"/>
            <w:r w:rsidRPr="009A00DF">
              <w:rPr>
                <w:spacing w:val="-8"/>
                <w:sz w:val="28"/>
                <w:szCs w:val="28"/>
              </w:rPr>
              <w:t xml:space="preserve"> и долбление проушин, выполнение </w:t>
            </w:r>
            <w:r w:rsidRPr="009A00DF">
              <w:rPr>
                <w:spacing w:val="-8"/>
                <w:sz w:val="28"/>
                <w:szCs w:val="28"/>
              </w:rPr>
              <w:lastRenderedPageBreak/>
              <w:t>шипов.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6A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60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5A04D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14:paraId="42A64CE8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1397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281-284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701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28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Вырубка паза по толщине фанеры шпунтубелем.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6A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B0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3335D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14:paraId="2DFCDFA0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302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285-288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3A2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EC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 xml:space="preserve">Сборка «насухо» </w:t>
            </w:r>
            <w:r w:rsidRPr="009A00DF">
              <w:rPr>
                <w:spacing w:val="-9"/>
                <w:sz w:val="28"/>
                <w:szCs w:val="28"/>
              </w:rPr>
              <w:t>и склеивание ящичных соединений.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6B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32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40E7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14:paraId="1AA863B3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D86" w14:textId="77777777"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pacing w:val="-1"/>
                <w:w w:val="95"/>
                <w:sz w:val="28"/>
                <w:szCs w:val="28"/>
              </w:rPr>
              <w:t>Свойства древесины (</w:t>
            </w:r>
            <w:r w:rsidR="00A12594">
              <w:rPr>
                <w:b/>
                <w:spacing w:val="-1"/>
                <w:w w:val="95"/>
                <w:sz w:val="28"/>
                <w:szCs w:val="28"/>
              </w:rPr>
              <w:t>8</w:t>
            </w:r>
            <w:r w:rsidRPr="009A00DF">
              <w:rPr>
                <w:b/>
                <w:spacing w:val="-1"/>
                <w:w w:val="95"/>
                <w:sz w:val="28"/>
                <w:szCs w:val="28"/>
              </w:rPr>
              <w:t xml:space="preserve"> часов)</w:t>
            </w:r>
          </w:p>
        </w:tc>
      </w:tr>
      <w:tr w:rsidR="009A00DF" w:rsidRPr="009A00DF" w14:paraId="205F9385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919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289-292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ECD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EDB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34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Основные механические свойства (прочность на сжатие с торца </w:t>
            </w:r>
            <w:r w:rsidRPr="009A00DF">
              <w:rPr>
                <w:spacing w:val="-4"/>
                <w:sz w:val="28"/>
                <w:szCs w:val="28"/>
              </w:rPr>
              <w:t xml:space="preserve">и </w:t>
            </w:r>
            <w:proofErr w:type="spellStart"/>
            <w:r w:rsidRPr="009A00DF">
              <w:rPr>
                <w:spacing w:val="-4"/>
                <w:sz w:val="28"/>
                <w:szCs w:val="28"/>
              </w:rPr>
              <w:t>пласти</w:t>
            </w:r>
            <w:proofErr w:type="spellEnd"/>
            <w:r w:rsidRPr="009A00DF">
              <w:rPr>
                <w:spacing w:val="-4"/>
                <w:sz w:val="28"/>
                <w:szCs w:val="28"/>
              </w:rPr>
              <w:t>, растяжение, изгиб и сдвиг).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D8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2C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9E563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5CC90F97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69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293-296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C92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46E" w14:textId="77777777"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4"/>
                <w:sz w:val="28"/>
                <w:szCs w:val="28"/>
              </w:rPr>
              <w:t xml:space="preserve">Технологические свойства </w:t>
            </w:r>
            <w:r w:rsidRPr="009A00DF">
              <w:rPr>
                <w:spacing w:val="-9"/>
                <w:sz w:val="28"/>
                <w:szCs w:val="28"/>
              </w:rPr>
              <w:t>(твердость, способность удерживать металлические крепления, из</w:t>
            </w:r>
            <w:r w:rsidRPr="009A00DF">
              <w:rPr>
                <w:spacing w:val="-9"/>
                <w:sz w:val="28"/>
                <w:szCs w:val="28"/>
              </w:rPr>
              <w:softHyphen/>
              <w:t>носостойкость, сопротивление раскалыванию).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9B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3B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8C98A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37138BF5" w14:textId="77777777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F44A" w14:textId="77777777"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pacing w:val="-1"/>
                <w:w w:val="99"/>
                <w:sz w:val="28"/>
                <w:szCs w:val="28"/>
              </w:rPr>
              <w:t xml:space="preserve">Выполнение криволинейного отверстия и выемки. </w:t>
            </w:r>
            <w:r w:rsidRPr="009A00DF">
              <w:rPr>
                <w:b/>
                <w:w w:val="99"/>
                <w:sz w:val="28"/>
                <w:szCs w:val="28"/>
              </w:rPr>
              <w:t>Обработка криволинейной кромки (</w:t>
            </w:r>
            <w:r w:rsidR="00A12594">
              <w:rPr>
                <w:b/>
                <w:w w:val="99"/>
                <w:sz w:val="28"/>
                <w:szCs w:val="28"/>
              </w:rPr>
              <w:t>31</w:t>
            </w:r>
            <w:r w:rsidRPr="009A00DF">
              <w:rPr>
                <w:b/>
                <w:w w:val="99"/>
                <w:sz w:val="28"/>
                <w:szCs w:val="28"/>
              </w:rPr>
              <w:t xml:space="preserve"> </w:t>
            </w:r>
            <w:proofErr w:type="gramStart"/>
            <w:r w:rsidRPr="009A00DF">
              <w:rPr>
                <w:b/>
                <w:w w:val="99"/>
                <w:sz w:val="28"/>
                <w:szCs w:val="28"/>
              </w:rPr>
              <w:t>час</w:t>
            </w:r>
            <w:r w:rsidR="00A12594">
              <w:rPr>
                <w:b/>
                <w:w w:val="99"/>
                <w:sz w:val="28"/>
                <w:szCs w:val="28"/>
              </w:rPr>
              <w:t xml:space="preserve"> </w:t>
            </w:r>
            <w:r w:rsidRPr="009A00DF">
              <w:rPr>
                <w:b/>
                <w:w w:val="99"/>
                <w:sz w:val="28"/>
                <w:szCs w:val="28"/>
              </w:rPr>
              <w:t>)</w:t>
            </w:r>
            <w:proofErr w:type="gramEnd"/>
          </w:p>
        </w:tc>
      </w:tr>
      <w:tr w:rsidR="009A00DF" w:rsidRPr="009A00DF" w14:paraId="7553435B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FE0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305-306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81E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37D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bCs/>
                <w:spacing w:val="-6"/>
                <w:sz w:val="28"/>
                <w:szCs w:val="28"/>
              </w:rPr>
              <w:t xml:space="preserve">. </w:t>
            </w:r>
            <w:r w:rsidRPr="009A00DF">
              <w:rPr>
                <w:spacing w:val="-6"/>
                <w:sz w:val="28"/>
                <w:szCs w:val="28"/>
              </w:rPr>
              <w:t>Выпуклая и вогнутая поверхности.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A9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C5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9CBF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57EE529D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FED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307-308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061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DCF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77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Сопряжения поверхностей разной формы.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36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5A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F09E1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54C81C9C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44F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309-310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F80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8DA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77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 xml:space="preserve">Гнездо, паз, проушина, </w:t>
            </w:r>
            <w:r w:rsidRPr="009A00DF">
              <w:rPr>
                <w:spacing w:val="-9"/>
                <w:sz w:val="28"/>
                <w:szCs w:val="28"/>
              </w:rPr>
              <w:t>сквозное и несквозное отверстия.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84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7C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FBA3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2887BFE7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68D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311-312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9D4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358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72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Виды сверл.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A7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915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952A6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458E8DE3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D3A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313-314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027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DA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Зенкеры простой и комбинированный</w:t>
            </w:r>
            <w:r w:rsidRPr="009A00DF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E0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2E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E76EB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14:paraId="76C0E925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148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315-316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81C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12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Размет</w:t>
            </w:r>
            <w:r w:rsidRPr="009A00DF">
              <w:rPr>
                <w:spacing w:val="-11"/>
                <w:sz w:val="28"/>
                <w:szCs w:val="28"/>
              </w:rPr>
              <w:softHyphen/>
            </w:r>
            <w:r w:rsidRPr="009A00DF">
              <w:rPr>
                <w:spacing w:val="-10"/>
                <w:sz w:val="28"/>
                <w:szCs w:val="28"/>
              </w:rPr>
              <w:t>ка деталей криволинейной формы с помощью циркуля и по шабло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12"/>
                <w:sz w:val="28"/>
                <w:szCs w:val="28"/>
              </w:rPr>
              <w:t>ну.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89F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6B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B924A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14:paraId="02760EEA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2AA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317-318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0609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80B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Разметка центров отверстий для высверливания по контуру.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07E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B16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0D189D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14:paraId="69C36B56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CC40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319-320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714C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400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Выс</w:t>
            </w:r>
            <w:r w:rsidRPr="009A00DF">
              <w:rPr>
                <w:spacing w:val="-12"/>
                <w:sz w:val="28"/>
                <w:szCs w:val="28"/>
              </w:rPr>
              <w:softHyphen/>
            </w:r>
            <w:r w:rsidRPr="009A00DF">
              <w:rPr>
                <w:spacing w:val="-10"/>
                <w:sz w:val="28"/>
                <w:szCs w:val="28"/>
              </w:rPr>
              <w:t>верливание по контуру.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5D2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50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E82FA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14:paraId="298B64B6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BD2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321-322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4A44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424" w14:textId="77777777"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Обработка гнезд стамеской и напильником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994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063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FD5D6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00DF" w:rsidRPr="009A00DF" w14:paraId="4B4BB206" w14:textId="77777777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583B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323-340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BF88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DB2" w14:textId="77777777"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C5D" w14:textId="77777777"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1</w:t>
            </w:r>
            <w:r w:rsidR="00A125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631" w14:textId="77777777"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F8771" w14:textId="77777777"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</w:t>
            </w:r>
            <w:r w:rsidR="00A12594">
              <w:rPr>
                <w:sz w:val="28"/>
                <w:szCs w:val="28"/>
              </w:rPr>
              <w:t>1</w:t>
            </w:r>
          </w:p>
        </w:tc>
      </w:tr>
    </w:tbl>
    <w:p w14:paraId="31F95DF5" w14:textId="77777777"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4696484F" w14:textId="77777777"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0E60E368" w14:textId="77777777"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3600C50E" w14:textId="77777777"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56946D5F" w14:textId="77777777"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1734B3B3" w14:textId="77777777"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5BDE99DD" w14:textId="77777777"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lastRenderedPageBreak/>
        <w:t>Перечень учебно-методического обеспечения</w:t>
      </w:r>
    </w:p>
    <w:p w14:paraId="05C1AA33" w14:textId="77777777"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71AB241E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snapToGrid w:val="0"/>
        <w:ind w:right="41"/>
        <w:jc w:val="both"/>
        <w:rPr>
          <w:b/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      </w:t>
      </w:r>
      <w:r w:rsidRPr="009A00DF">
        <w:rPr>
          <w:b/>
          <w:sz w:val="28"/>
          <w:szCs w:val="28"/>
          <w:lang w:eastAsia="ar-SA"/>
        </w:rPr>
        <w:t>Методические и учебные пособия:</w:t>
      </w:r>
    </w:p>
    <w:p w14:paraId="4D957893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snapToGrid w:val="0"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9A00DF">
        <w:rPr>
          <w:sz w:val="28"/>
          <w:szCs w:val="28"/>
          <w:lang w:val="en-US" w:eastAsia="ar-SA"/>
        </w:rPr>
        <w:t>VIII</w:t>
      </w:r>
      <w:r w:rsidRPr="009A00DF">
        <w:rPr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14:paraId="7A3F8BF8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 xml:space="preserve">- А.Н. Перелетов, П.М. Лебедев, Л.С. </w:t>
      </w:r>
      <w:proofErr w:type="spellStart"/>
      <w:r w:rsidRPr="009A00DF">
        <w:rPr>
          <w:sz w:val="28"/>
          <w:szCs w:val="28"/>
        </w:rPr>
        <w:t>Сековец</w:t>
      </w:r>
      <w:proofErr w:type="spellEnd"/>
      <w:r w:rsidRPr="009A00DF">
        <w:rPr>
          <w:sz w:val="28"/>
          <w:szCs w:val="28"/>
        </w:rPr>
        <w:t xml:space="preserve">. Столярное дело. Учебник для специальной (коррекционной) школы </w:t>
      </w:r>
      <w:r w:rsidRPr="009A00DF">
        <w:rPr>
          <w:sz w:val="28"/>
          <w:szCs w:val="28"/>
          <w:lang w:val="en-US"/>
        </w:rPr>
        <w:t>VIII</w:t>
      </w:r>
      <w:r w:rsidRPr="009A00DF">
        <w:rPr>
          <w:sz w:val="28"/>
          <w:szCs w:val="28"/>
        </w:rPr>
        <w:t xml:space="preserve"> вида. Москва. ГИЦ «ВЛАДОС», 2010</w:t>
      </w:r>
    </w:p>
    <w:p w14:paraId="72E9B0DC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9A00DF">
        <w:rPr>
          <w:sz w:val="28"/>
          <w:szCs w:val="28"/>
          <w:lang w:val="en-US"/>
        </w:rPr>
        <w:t>VIII</w:t>
      </w:r>
      <w:r w:rsidRPr="009A00DF">
        <w:rPr>
          <w:sz w:val="28"/>
          <w:szCs w:val="28"/>
        </w:rPr>
        <w:t xml:space="preserve"> вида. Учебное пособие. Москва. ГИЦ «ВЛАДОС», 2010</w:t>
      </w:r>
    </w:p>
    <w:p w14:paraId="0A32ED39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14:paraId="5EC35C93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  </w:t>
      </w:r>
    </w:p>
    <w:p w14:paraId="07C36E70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b/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      </w:t>
      </w:r>
      <w:r w:rsidRPr="009A00DF">
        <w:rPr>
          <w:b/>
          <w:sz w:val="28"/>
          <w:szCs w:val="28"/>
          <w:lang w:eastAsia="ar-SA"/>
        </w:rPr>
        <w:t>Оборудование и приборы:</w:t>
      </w:r>
    </w:p>
    <w:p w14:paraId="6F707BE7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наборы столярных инструментов;</w:t>
      </w:r>
    </w:p>
    <w:p w14:paraId="494E361E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сверлильный станок;</w:t>
      </w:r>
    </w:p>
    <w:p w14:paraId="587EF7A3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токарный станок по дереву;</w:t>
      </w:r>
    </w:p>
    <w:p w14:paraId="19EF00C8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заточный станок;</w:t>
      </w:r>
    </w:p>
    <w:p w14:paraId="00FDC6F6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фуговально-пильный станок;</w:t>
      </w:r>
    </w:p>
    <w:p w14:paraId="22C677BA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компьютер;</w:t>
      </w:r>
    </w:p>
    <w:p w14:paraId="32EBE26E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проектор.</w:t>
      </w:r>
    </w:p>
    <w:p w14:paraId="1E5A5C5C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left="172"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</w:t>
      </w:r>
    </w:p>
    <w:p w14:paraId="0B95EEB5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 xml:space="preserve">           Дидактический материал:</w:t>
      </w:r>
    </w:p>
    <w:p w14:paraId="11F35735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технологические карты изделий;</w:t>
      </w:r>
    </w:p>
    <w:p w14:paraId="3F6545FD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операционные карты токарных изделий;</w:t>
      </w:r>
    </w:p>
    <w:p w14:paraId="2B3ABFCF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образцы столярных и токарных изделий;</w:t>
      </w:r>
    </w:p>
    <w:p w14:paraId="07DD2F89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учебные карты изделий.</w:t>
      </w:r>
    </w:p>
    <w:p w14:paraId="4B754B3F" w14:textId="77777777"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center"/>
        <w:rPr>
          <w:sz w:val="28"/>
          <w:szCs w:val="28"/>
          <w:lang w:eastAsia="ar-SA"/>
        </w:rPr>
      </w:pPr>
    </w:p>
    <w:p w14:paraId="6DD49DBB" w14:textId="77777777"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>Список литературы (основной и дополнительной)</w:t>
      </w:r>
    </w:p>
    <w:p w14:paraId="10B3F3B7" w14:textId="77777777"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629972CB" w14:textId="77777777" w:rsidR="009A00DF" w:rsidRPr="009A00DF" w:rsidRDefault="009A00DF" w:rsidP="009A00D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 xml:space="preserve">            Основная:</w:t>
      </w:r>
    </w:p>
    <w:p w14:paraId="33D5C23E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И.Н. </w:t>
      </w:r>
      <w:proofErr w:type="spellStart"/>
      <w:r w:rsidRPr="009A00DF">
        <w:rPr>
          <w:sz w:val="28"/>
          <w:szCs w:val="28"/>
          <w:lang w:eastAsia="ar-SA"/>
        </w:rPr>
        <w:t>Гушулей</w:t>
      </w:r>
      <w:proofErr w:type="spellEnd"/>
      <w:r w:rsidRPr="009A00DF">
        <w:rPr>
          <w:sz w:val="28"/>
          <w:szCs w:val="28"/>
          <w:lang w:eastAsia="ar-SA"/>
        </w:rPr>
        <w:t>, В.В. Рига. Основы деревообработки. Москва. Просвещение. 1988</w:t>
      </w:r>
    </w:p>
    <w:p w14:paraId="2A899EF7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14:paraId="7CA4266B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В.И. Коваленко, В.В. </w:t>
      </w:r>
      <w:proofErr w:type="spellStart"/>
      <w:r w:rsidRPr="009A00DF">
        <w:rPr>
          <w:sz w:val="28"/>
          <w:szCs w:val="28"/>
          <w:lang w:eastAsia="ar-SA"/>
        </w:rPr>
        <w:t>Куленёнок</w:t>
      </w:r>
      <w:proofErr w:type="spellEnd"/>
      <w:r w:rsidRPr="009A00DF">
        <w:rPr>
          <w:sz w:val="28"/>
          <w:szCs w:val="28"/>
          <w:lang w:eastAsia="ar-SA"/>
        </w:rPr>
        <w:t>. Объекты труда, 5-7 класс. Москва. Просвещение. 1993</w:t>
      </w:r>
    </w:p>
    <w:p w14:paraId="4062DC05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Л.Н. </w:t>
      </w:r>
      <w:proofErr w:type="spellStart"/>
      <w:r w:rsidRPr="009A00DF">
        <w:rPr>
          <w:sz w:val="28"/>
          <w:szCs w:val="28"/>
          <w:lang w:eastAsia="ar-SA"/>
        </w:rPr>
        <w:t>Крейндлин</w:t>
      </w:r>
      <w:proofErr w:type="spellEnd"/>
      <w:r w:rsidRPr="009A00DF">
        <w:rPr>
          <w:sz w:val="28"/>
          <w:szCs w:val="28"/>
          <w:lang w:eastAsia="ar-SA"/>
        </w:rPr>
        <w:t>. Столярные работы. Профтехобразование. Москва. Высшая школа. 1978</w:t>
      </w:r>
    </w:p>
    <w:p w14:paraId="2B9F7D1D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lastRenderedPageBreak/>
        <w:t xml:space="preserve">- Э.В. </w:t>
      </w:r>
      <w:proofErr w:type="spellStart"/>
      <w:r w:rsidRPr="009A00DF">
        <w:rPr>
          <w:sz w:val="28"/>
          <w:szCs w:val="28"/>
          <w:lang w:eastAsia="ar-SA"/>
        </w:rPr>
        <w:t>Рихвк</w:t>
      </w:r>
      <w:proofErr w:type="spellEnd"/>
      <w:r w:rsidRPr="009A00DF">
        <w:rPr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14:paraId="208F9E73" w14:textId="77777777" w:rsidR="009A00DF" w:rsidRPr="009A00DF" w:rsidRDefault="009A00DF" w:rsidP="009A00D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40BE5E3F" w14:textId="77777777" w:rsidR="009A00DF" w:rsidRPr="009A00DF" w:rsidRDefault="009A00DF" w:rsidP="009A00D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 xml:space="preserve">            Дополнительная:</w:t>
      </w:r>
    </w:p>
    <w:p w14:paraId="623260C4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14:paraId="41B71CCA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Г.И. </w:t>
      </w:r>
      <w:proofErr w:type="spellStart"/>
      <w:r w:rsidRPr="009A00DF">
        <w:rPr>
          <w:sz w:val="28"/>
          <w:szCs w:val="28"/>
          <w:lang w:eastAsia="ar-SA"/>
        </w:rPr>
        <w:t>Кулебакин</w:t>
      </w:r>
      <w:proofErr w:type="spellEnd"/>
      <w:r w:rsidRPr="009A00DF">
        <w:rPr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9A00DF">
        <w:rPr>
          <w:sz w:val="28"/>
          <w:szCs w:val="28"/>
          <w:lang w:eastAsia="ar-SA"/>
        </w:rPr>
        <w:t>Стройиздат</w:t>
      </w:r>
      <w:proofErr w:type="spellEnd"/>
      <w:r w:rsidRPr="009A00DF">
        <w:rPr>
          <w:sz w:val="28"/>
          <w:szCs w:val="28"/>
          <w:lang w:eastAsia="ar-SA"/>
        </w:rPr>
        <w:t>. 1992</w:t>
      </w:r>
    </w:p>
    <w:p w14:paraId="28D84634" w14:textId="77777777"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А.М. Шепелев. Столярные работы в сельском доме. Москва. </w:t>
      </w:r>
      <w:proofErr w:type="spellStart"/>
      <w:r w:rsidRPr="009A00DF">
        <w:rPr>
          <w:sz w:val="28"/>
          <w:szCs w:val="28"/>
          <w:lang w:eastAsia="ar-SA"/>
        </w:rPr>
        <w:t>Россельхозиздат</w:t>
      </w:r>
      <w:proofErr w:type="spellEnd"/>
      <w:r w:rsidRPr="009A00DF">
        <w:rPr>
          <w:sz w:val="28"/>
          <w:szCs w:val="28"/>
          <w:lang w:eastAsia="ar-SA"/>
        </w:rPr>
        <w:t>. 1986</w:t>
      </w:r>
    </w:p>
    <w:p w14:paraId="0C0A040C" w14:textId="77777777" w:rsidR="009A00DF" w:rsidRPr="009A00DF" w:rsidRDefault="009A00DF" w:rsidP="009A00DF">
      <w:pPr>
        <w:widowControl/>
        <w:tabs>
          <w:tab w:val="left" w:pos="8325"/>
        </w:tabs>
        <w:autoSpaceDE/>
        <w:autoSpaceDN/>
        <w:adjustRightInd/>
        <w:rPr>
          <w:sz w:val="28"/>
          <w:szCs w:val="28"/>
        </w:rPr>
      </w:pPr>
    </w:p>
    <w:p w14:paraId="7749FAF3" w14:textId="77777777" w:rsidR="009A00DF" w:rsidRPr="009A00DF" w:rsidRDefault="009A00DF" w:rsidP="009A00DF">
      <w:pPr>
        <w:widowControl/>
        <w:tabs>
          <w:tab w:val="left" w:pos="8325"/>
        </w:tabs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ab/>
      </w:r>
    </w:p>
    <w:p w14:paraId="6C2D3E20" w14:textId="77777777" w:rsidR="009A00DF" w:rsidRPr="009A00DF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</w:p>
    <w:p w14:paraId="1EB54996" w14:textId="77777777" w:rsidR="009A00DF" w:rsidRPr="009A00DF" w:rsidRDefault="009A00DF" w:rsidP="009A00DF">
      <w:pPr>
        <w:widowControl/>
        <w:autoSpaceDE/>
        <w:autoSpaceDN/>
        <w:adjustRightInd/>
        <w:spacing w:after="200"/>
        <w:rPr>
          <w:rFonts w:ascii="Calibri" w:eastAsia="Calibri" w:hAnsi="Calibri"/>
          <w:sz w:val="22"/>
          <w:szCs w:val="22"/>
        </w:rPr>
      </w:pPr>
    </w:p>
    <w:p w14:paraId="2BD4D1FD" w14:textId="77777777" w:rsidR="009A00DF" w:rsidRPr="009A00DF" w:rsidRDefault="009A00DF" w:rsidP="009A00D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1E88B03A" w14:textId="77777777" w:rsidR="009A00DF" w:rsidRDefault="009A00DF"/>
    <w:p w14:paraId="7CDD6853" w14:textId="77777777" w:rsidR="009A00DF" w:rsidRDefault="009A00DF"/>
    <w:p w14:paraId="54F82E63" w14:textId="77777777" w:rsidR="009A00DF" w:rsidRDefault="009A00DF"/>
    <w:p w14:paraId="50187E14" w14:textId="77777777" w:rsidR="009A00DF" w:rsidRDefault="009A00DF"/>
    <w:p w14:paraId="56A9B79B" w14:textId="77777777" w:rsidR="009A00DF" w:rsidRDefault="009A00DF"/>
    <w:p w14:paraId="47F59631" w14:textId="77777777" w:rsidR="009A00DF" w:rsidRDefault="009A00DF"/>
    <w:p w14:paraId="338FAA52" w14:textId="77777777" w:rsidR="009A00DF" w:rsidRDefault="009A00DF"/>
    <w:sectPr w:rsidR="009A00DF" w:rsidSect="009A00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278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A38"/>
    <w:rsid w:val="00225E26"/>
    <w:rsid w:val="00254417"/>
    <w:rsid w:val="0036314D"/>
    <w:rsid w:val="00380E48"/>
    <w:rsid w:val="00383975"/>
    <w:rsid w:val="00392A38"/>
    <w:rsid w:val="004C59BB"/>
    <w:rsid w:val="00755F1F"/>
    <w:rsid w:val="009A00DF"/>
    <w:rsid w:val="00A12594"/>
    <w:rsid w:val="00AC0F73"/>
    <w:rsid w:val="00B973D4"/>
    <w:rsid w:val="00D34247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C201"/>
  <w15:docId w15:val="{CED75272-E683-4D6C-806E-17F32AE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9A00D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9A00D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0DF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  <w:style w:type="table" w:styleId="a3">
    <w:name w:val="Table Grid"/>
    <w:basedOn w:val="a1"/>
    <w:uiPriority w:val="59"/>
    <w:rsid w:val="009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Dmitry</cp:lastModifiedBy>
  <cp:revision>11</cp:revision>
  <cp:lastPrinted>2023-08-29T22:43:00Z</cp:lastPrinted>
  <dcterms:created xsi:type="dcterms:W3CDTF">2022-06-28T01:23:00Z</dcterms:created>
  <dcterms:modified xsi:type="dcterms:W3CDTF">2023-08-30T03:20:00Z</dcterms:modified>
</cp:coreProperties>
</file>