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F3" w:rsidRPr="007D03F3" w:rsidRDefault="00A54F37" w:rsidP="007D03F3">
      <w:pPr>
        <w:tabs>
          <w:tab w:val="left" w:pos="6195"/>
        </w:tabs>
        <w:autoSpaceDE w:val="0"/>
        <w:autoSpaceDN w:val="0"/>
        <w:adjustRightInd w:val="0"/>
        <w:spacing w:after="0" w:line="274"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3360" behindDoc="0" locked="0" layoutInCell="1" allowOverlap="1">
            <wp:simplePos x="1682750" y="-9886950"/>
            <wp:positionH relativeFrom="margin">
              <wp:align>center</wp:align>
            </wp:positionH>
            <wp:positionV relativeFrom="margin">
              <wp:align>center</wp:align>
            </wp:positionV>
            <wp:extent cx="7340600" cy="10477500"/>
            <wp:effectExtent l="1581150" t="0" r="1574800" b="0"/>
            <wp:wrapSquare wrapText="bothSides"/>
            <wp:docPr id="2" name="Рисунок 2" descr="C:\Users\Пользователь\Desktop\Сканирование\ывапро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канирование\ывапро_0006.jpg"/>
                    <pic:cNvPicPr>
                      <a:picLocks noChangeAspect="1" noChangeArrowheads="1"/>
                    </pic:cNvPicPr>
                  </pic:nvPicPr>
                  <pic:blipFill>
                    <a:blip r:embed="rId7" cstate="print"/>
                    <a:srcRect/>
                    <a:stretch>
                      <a:fillRect/>
                    </a:stretch>
                  </pic:blipFill>
                  <pic:spPr bwMode="auto">
                    <a:xfrm rot="16200000">
                      <a:off x="0" y="0"/>
                      <a:ext cx="7340600" cy="10477500"/>
                    </a:xfrm>
                    <a:prstGeom prst="rect">
                      <a:avLst/>
                    </a:prstGeom>
                    <a:noFill/>
                    <a:ln w="9525">
                      <a:noFill/>
                      <a:miter lim="800000"/>
                      <a:headEnd/>
                      <a:tailEnd/>
                    </a:ln>
                  </pic:spPr>
                </pic:pic>
              </a:graphicData>
            </a:graphic>
          </wp:anchor>
        </w:drawing>
      </w:r>
    </w:p>
    <w:p w:rsidR="007D03F3" w:rsidRDefault="007D03F3" w:rsidP="004D6FBD">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8"/>
          <w:szCs w:val="24"/>
          <w:lang w:eastAsia="ru-RU"/>
        </w:rPr>
      </w:pPr>
    </w:p>
    <w:p w:rsidR="004F4715" w:rsidRDefault="004F4715" w:rsidP="007D03F3">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t>I</w:t>
      </w:r>
      <w:r w:rsidRPr="00BC4FBA">
        <w:rPr>
          <w:rFonts w:ascii="Times New Roman" w:hAnsi="Times New Roman" w:cs="Times New Roman"/>
          <w:b/>
          <w:bCs/>
          <w:color w:val="000000"/>
          <w:sz w:val="28"/>
          <w:szCs w:val="24"/>
        </w:rPr>
        <w:t>.Пояснительная записка</w:t>
      </w:r>
    </w:p>
    <w:p w:rsidR="00BC4FBA" w:rsidRPr="00BC4FBA" w:rsidRDefault="00BC4FBA" w:rsidP="004D6FBD">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03F3">
        <w:rPr>
          <w:rFonts w:ascii="Times New Roman" w:hAnsi="Times New Roman" w:cs="Times New Roman"/>
          <w:color w:val="000000"/>
          <w:sz w:val="24"/>
          <w:szCs w:val="24"/>
        </w:rPr>
        <w:t xml:space="preserve">Программа </w:t>
      </w:r>
      <w:proofErr w:type="spellStart"/>
      <w:r w:rsidR="004F4715" w:rsidRPr="004F4715">
        <w:rPr>
          <w:rFonts w:ascii="Times New Roman" w:hAnsi="Times New Roman" w:cs="Times New Roman"/>
          <w:color w:val="000000"/>
          <w:sz w:val="24"/>
          <w:szCs w:val="24"/>
        </w:rPr>
        <w:t>метапредметного</w:t>
      </w:r>
      <w:proofErr w:type="spellEnd"/>
      <w:r w:rsidR="004F4715" w:rsidRPr="004F4715">
        <w:rPr>
          <w:rFonts w:ascii="Times New Roman" w:hAnsi="Times New Roman" w:cs="Times New Roman"/>
          <w:color w:val="000000"/>
          <w:sz w:val="24"/>
          <w:szCs w:val="24"/>
        </w:rPr>
        <w:t xml:space="preserve">  курса</w:t>
      </w:r>
      <w:r w:rsidR="004F4715" w:rsidRPr="004F4715">
        <w:rPr>
          <w:rFonts w:ascii="Times New Roman" w:hAnsi="Times New Roman" w:cs="Times New Roman"/>
          <w:b/>
          <w:color w:val="000000"/>
          <w:sz w:val="24"/>
          <w:szCs w:val="24"/>
        </w:rPr>
        <w:t xml:space="preserve"> </w:t>
      </w:r>
      <w:r w:rsidRPr="00BC4FBA">
        <w:rPr>
          <w:rFonts w:ascii="Times New Roman" w:hAnsi="Times New Roman" w:cs="Times New Roman"/>
          <w:b/>
          <w:color w:val="000000"/>
          <w:sz w:val="24"/>
          <w:szCs w:val="24"/>
        </w:rPr>
        <w:t>«Функциональное чтение»</w:t>
      </w:r>
      <w:r w:rsidR="004F4715" w:rsidRPr="004F4715">
        <w:rPr>
          <w:rFonts w:ascii="Times New Roman" w:hAnsi="Times New Roman" w:cs="Times New Roman"/>
          <w:color w:val="000000"/>
          <w:sz w:val="24"/>
          <w:szCs w:val="24"/>
        </w:rPr>
        <w:t xml:space="preserve"> разработана </w:t>
      </w:r>
      <w:r w:rsidR="007D03F3" w:rsidRPr="007D03F3">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007D03F3" w:rsidRPr="007D03F3">
        <w:rPr>
          <w:rFonts w:ascii="Times New Roman" w:hAnsi="Times New Roman" w:cs="Times New Roman"/>
          <w:color w:val="000000"/>
          <w:sz w:val="24"/>
          <w:szCs w:val="24"/>
        </w:rPr>
        <w:t>Минпросвещения</w:t>
      </w:r>
      <w:proofErr w:type="spellEnd"/>
      <w:r w:rsidR="007D03F3" w:rsidRPr="007D03F3">
        <w:rPr>
          <w:rFonts w:ascii="Times New Roman" w:hAnsi="Times New Roman" w:cs="Times New Roman"/>
          <w:color w:val="000000"/>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В данной программе учтены особенности региона, муниципального образования, образовательного учреждения. Программа конкретизирует содержание предметных тем образовательного стандарта.</w:t>
      </w:r>
      <w:r w:rsidR="004F4715" w:rsidRPr="004F4715">
        <w:rPr>
          <w:rFonts w:ascii="Times New Roman" w:hAnsi="Times New Roman" w:cs="Times New Roman"/>
          <w:color w:val="000000"/>
          <w:sz w:val="24"/>
          <w:szCs w:val="24"/>
        </w:rPr>
        <w:t xml:space="preserve"> (далее – Стандарт).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п. 7 статьи 12 Федерального закона 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Согласно п. 5 статьи 12 Федерального закона основная образовательная программа основного общего образования самостоятельно разрабатывается и утверждается образовательным учреждением.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Кризис чтения, наблюдаемый во всем мире, безусловно, сказывается на результатах школьного обучения.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Данная программа </w:t>
      </w:r>
      <w:r w:rsidRPr="00BC4FBA">
        <w:rPr>
          <w:rFonts w:ascii="Times New Roman" w:hAnsi="Times New Roman" w:cs="Times New Roman"/>
          <w:b/>
          <w:color w:val="000000"/>
          <w:sz w:val="24"/>
          <w:szCs w:val="24"/>
        </w:rPr>
        <w:t>«Функциональное чтение»</w:t>
      </w:r>
      <w:r>
        <w:rPr>
          <w:rFonts w:ascii="Times New Roman" w:hAnsi="Times New Roman" w:cs="Times New Roman"/>
          <w:b/>
          <w:color w:val="000000"/>
          <w:sz w:val="24"/>
          <w:szCs w:val="24"/>
        </w:rPr>
        <w:t xml:space="preserve"> </w:t>
      </w:r>
      <w:r w:rsidR="004F4715" w:rsidRPr="004F4715">
        <w:rPr>
          <w:rFonts w:ascii="Times New Roman" w:hAnsi="Times New Roman" w:cs="Times New Roman"/>
          <w:color w:val="000000"/>
          <w:sz w:val="24"/>
          <w:szCs w:val="24"/>
        </w:rPr>
        <w:t xml:space="preserve">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BC4FBA"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004F4715" w:rsidRPr="004F4715">
        <w:rPr>
          <w:rFonts w:ascii="Times New Roman" w:hAnsi="Times New Roman" w:cs="Times New Roman"/>
          <w:color w:val="000000"/>
          <w:sz w:val="24"/>
          <w:szCs w:val="24"/>
        </w:rPr>
        <w:t xml:space="preserve">. </w:t>
      </w:r>
    </w:p>
    <w:p w:rsidR="004F4715" w:rsidRPr="004F4715" w:rsidRDefault="00BC4FBA" w:rsidP="004D6FB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Для достижения данной цели необходимо решить </w:t>
      </w:r>
      <w:r w:rsidR="004F4715" w:rsidRPr="004F4715">
        <w:rPr>
          <w:rFonts w:ascii="Times New Roman" w:hAnsi="Times New Roman" w:cs="Times New Roman"/>
          <w:b/>
          <w:color w:val="000000"/>
          <w:sz w:val="24"/>
          <w:szCs w:val="24"/>
        </w:rPr>
        <w:t xml:space="preserve">следующие задачи: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BC4FBA" w:rsidRPr="00BC4FBA"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Актуальность программы определена следующими факторами</w:t>
      </w:r>
      <w:r w:rsidR="004F4715" w:rsidRPr="004F4715">
        <w:rPr>
          <w:rFonts w:ascii="Times New Roman" w:hAnsi="Times New Roman" w:cs="Times New Roman"/>
          <w:color w:val="000000"/>
          <w:sz w:val="24"/>
          <w:szCs w:val="24"/>
        </w:rPr>
        <w:t xml:space="preserve">: по данным международного исследования PISA (Programmer for International Student Assessment) обучающиеся российских школ в своем большинстве: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умеют анализировать самостоятельно описанную ситуацию;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Но для того, чтобы научиться понимать текст, обучающимся необходимо овладеть определёнными навыками и технологиями работы с информацией.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sidR="007D03F3">
        <w:rPr>
          <w:rFonts w:ascii="Times New Roman" w:hAnsi="Times New Roman" w:cs="Times New Roman"/>
          <w:color w:val="000000"/>
          <w:sz w:val="24"/>
          <w:szCs w:val="24"/>
        </w:rPr>
        <w:t xml:space="preserve"> «умение работы с текстом» (2021</w:t>
      </w:r>
      <w:bookmarkStart w:id="0" w:name="_GoBack"/>
      <w:bookmarkEnd w:id="0"/>
      <w:r w:rsidR="004F4715" w:rsidRPr="004F4715">
        <w:rPr>
          <w:rFonts w:ascii="Times New Roman" w:hAnsi="Times New Roman" w:cs="Times New Roman"/>
          <w:color w:val="000000"/>
          <w:sz w:val="24"/>
          <w:szCs w:val="24"/>
        </w:rPr>
        <w:t xml:space="preserve">).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D6FBD"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D6FBD" w:rsidRPr="004D6FBD" w:rsidRDefault="004D6FBD" w:rsidP="004D6FBD">
      <w:pPr>
        <w:spacing w:after="0" w:line="240" w:lineRule="auto"/>
        <w:ind w:left="17" w:hanging="1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b/>
          <w:color w:val="000000"/>
          <w:sz w:val="32"/>
          <w:u w:val="single" w:color="000000"/>
          <w:lang w:val="en-US" w:eastAsia="ru-RU"/>
        </w:rPr>
        <w:t>II</w:t>
      </w:r>
      <w:r w:rsidRPr="004D6FBD">
        <w:rPr>
          <w:rFonts w:ascii="Times New Roman" w:eastAsia="Times New Roman" w:hAnsi="Times New Roman" w:cs="Times New Roman"/>
          <w:b/>
          <w:color w:val="000000"/>
          <w:sz w:val="32"/>
          <w:u w:val="single" w:color="000000"/>
          <w:lang w:eastAsia="ru-RU"/>
        </w:rPr>
        <w:t xml:space="preserve"> Технология смыслового чтения включает в себя 3 этапа работы с текстом:</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1 этап.</w:t>
      </w:r>
      <w:r w:rsidRPr="004D6FBD">
        <w:rPr>
          <w:rFonts w:ascii="Times New Roman" w:eastAsia="Times New Roman" w:hAnsi="Times New Roman" w:cs="Times New Roman"/>
          <w:color w:val="000000"/>
          <w:sz w:val="24"/>
          <w:lang w:eastAsia="ru-RU"/>
        </w:rPr>
        <w:t xml:space="preserve">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lastRenderedPageBreak/>
        <w:t>2этап.</w:t>
      </w:r>
      <w:r w:rsidRPr="004D6FBD">
        <w:rPr>
          <w:rFonts w:ascii="Times New Roman" w:eastAsia="Times New Roman" w:hAnsi="Times New Roman" w:cs="Times New Roman"/>
          <w:color w:val="000000"/>
          <w:sz w:val="24"/>
          <w:lang w:eastAsia="ru-RU"/>
        </w:rPr>
        <w:t xml:space="preserve">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3этап.</w:t>
      </w:r>
      <w:r w:rsidRPr="004D6FBD">
        <w:rPr>
          <w:rFonts w:ascii="Times New Roman" w:eastAsia="Times New Roman" w:hAnsi="Times New Roman" w:cs="Times New Roman"/>
          <w:color w:val="000000"/>
          <w:sz w:val="24"/>
          <w:lang w:eastAsia="ru-RU"/>
        </w:rPr>
        <w:t xml:space="preserve"> Работа с текстом после чтения.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1 этап.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2. Постановка целей урока с учетом общей (учебной, мотивационной, эмоциональной, психологической) готовности учащихся к работе.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развитие важнейшего читательского умения, антиципация, то есть умение предполагать, прогнозировать </w:t>
      </w:r>
      <w:r w:rsidRPr="004D6FBD">
        <w:rPr>
          <w:rFonts w:ascii="Times New Roman" w:eastAsia="Times New Roman" w:hAnsi="Times New Roman" w:cs="Times New Roman"/>
          <w:color w:val="000000"/>
          <w:sz w:val="24"/>
          <w:lang w:eastAsia="ru-RU"/>
        </w:rPr>
        <w:tab/>
        <w:t xml:space="preserve">содержание </w:t>
      </w:r>
      <w:r w:rsidRPr="004D6FBD">
        <w:rPr>
          <w:rFonts w:ascii="Times New Roman" w:eastAsia="Times New Roman" w:hAnsi="Times New Roman" w:cs="Times New Roman"/>
          <w:color w:val="000000"/>
          <w:sz w:val="24"/>
          <w:lang w:eastAsia="ru-RU"/>
        </w:rPr>
        <w:tab/>
        <w:t xml:space="preserve">текста </w:t>
      </w:r>
      <w:r w:rsidRPr="004D6FBD">
        <w:rPr>
          <w:rFonts w:ascii="Times New Roman" w:eastAsia="Times New Roman" w:hAnsi="Times New Roman" w:cs="Times New Roman"/>
          <w:color w:val="000000"/>
          <w:sz w:val="24"/>
          <w:lang w:eastAsia="ru-RU"/>
        </w:rPr>
        <w:tab/>
        <w:t xml:space="preserve">по </w:t>
      </w:r>
      <w:r w:rsidRPr="004D6FBD">
        <w:rPr>
          <w:rFonts w:ascii="Times New Roman" w:eastAsia="Times New Roman" w:hAnsi="Times New Roman" w:cs="Times New Roman"/>
          <w:color w:val="000000"/>
          <w:sz w:val="24"/>
          <w:lang w:eastAsia="ru-RU"/>
        </w:rPr>
        <w:tab/>
        <w:t xml:space="preserve">заглавию, </w:t>
      </w:r>
      <w:r w:rsidRPr="004D6FBD">
        <w:rPr>
          <w:rFonts w:ascii="Times New Roman" w:eastAsia="Times New Roman" w:hAnsi="Times New Roman" w:cs="Times New Roman"/>
          <w:color w:val="000000"/>
          <w:sz w:val="24"/>
          <w:lang w:eastAsia="ru-RU"/>
        </w:rPr>
        <w:tab/>
        <w:t xml:space="preserve">фамилии </w:t>
      </w:r>
      <w:r w:rsidRPr="004D6FBD">
        <w:rPr>
          <w:rFonts w:ascii="Times New Roman" w:eastAsia="Times New Roman" w:hAnsi="Times New Roman" w:cs="Times New Roman"/>
          <w:color w:val="000000"/>
          <w:sz w:val="24"/>
          <w:lang w:eastAsia="ru-RU"/>
        </w:rPr>
        <w:tab/>
        <w:t xml:space="preserve">автора, </w:t>
      </w:r>
      <w:r w:rsidRPr="004D6FBD">
        <w:rPr>
          <w:rFonts w:ascii="Times New Roman" w:eastAsia="Times New Roman" w:hAnsi="Times New Roman" w:cs="Times New Roman"/>
          <w:color w:val="000000"/>
          <w:sz w:val="24"/>
          <w:lang w:eastAsia="ru-RU"/>
        </w:rPr>
        <w:tab/>
        <w:t xml:space="preserve">иллюстрации. </w:t>
      </w:r>
      <w:r w:rsidRPr="004D6FBD">
        <w:rPr>
          <w:rFonts w:ascii="Times New Roman" w:eastAsia="Times New Roman" w:hAnsi="Times New Roman" w:cs="Times New Roman"/>
          <w:i/>
          <w:color w:val="000000"/>
          <w:sz w:val="24"/>
          <w:lang w:eastAsia="ru-RU"/>
        </w:rPr>
        <w:t>Главная задача -</w:t>
      </w:r>
      <w:r w:rsidRPr="004D6FBD">
        <w:rPr>
          <w:rFonts w:ascii="Times New Roman" w:eastAsia="Times New Roman" w:hAnsi="Times New Roman" w:cs="Times New Roman"/>
          <w:color w:val="000000"/>
          <w:sz w:val="24"/>
          <w:lang w:eastAsia="ru-RU"/>
        </w:rPr>
        <w:t xml:space="preserve"> вызвать у ребёнка желание, мотивацию прочитать книгу.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Наиболее распространенные приемы: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«Мозговой штурм»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«Глоссарий»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«Ориентиры предвосхищения»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«Предваряющие вопросы»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«Лови ошибку»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«Рассечение вопросов»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«Алфавит за круглым столом»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«Соревнуемся с писателем»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«Батарея вопросов»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«Мозговой штурм»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учащимся предлагается подумать и записать все, что они знают по данной теме.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обмен информацией.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может добавить различную информацию.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чтение текста, сравнение информации с той, что узнали из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«Ассоциативный куст»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 -</w:t>
      </w:r>
      <w:r w:rsidRPr="004D6FBD">
        <w:rPr>
          <w:rFonts w:ascii="Times New Roman" w:eastAsia="Times New Roman" w:hAnsi="Times New Roman" w:cs="Times New Roman"/>
          <w:color w:val="000000"/>
          <w:sz w:val="24"/>
          <w:lang w:eastAsia="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4D6FBD">
        <w:rPr>
          <w:rFonts w:ascii="Times New Roman" w:eastAsia="Times New Roman" w:hAnsi="Times New Roman" w:cs="Times New Roman"/>
          <w:i/>
          <w:color w:val="000000"/>
          <w:sz w:val="24"/>
          <w:lang w:eastAsia="ru-RU"/>
        </w:rPr>
        <w:t xml:space="preserve">Алгоритм реализации приема:   </w:t>
      </w:r>
      <w:r w:rsidRPr="004D6FBD">
        <w:rPr>
          <w:rFonts w:ascii="Times New Roman" w:eastAsia="Times New Roman" w:hAnsi="Times New Roman" w:cs="Times New Roman"/>
          <w:color w:val="000000"/>
          <w:sz w:val="24"/>
          <w:lang w:eastAsia="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«Глоссарий»</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 повторение словаря, связанного с темой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Педагог говорит название текста, дает список слов и предлагает отметить те, которые могут быть связаны с текстом.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«Ориентиры предвосхищения»</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Предлагаются учащимся суждения. Они должны отметить те, с которыми согласны.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«Рассечения вопроса»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смысловая догадка о возможном содержании текста на основе анализа его заглавия.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Предлагается прочитать заглавие текста и разделить его на смысловые группы. О чем, как вы думаете, пойдет речь в тексте?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«Предваряющие вопросы»</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имеющихся знаний по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Просмотрите текст быстро. (Просмотровое чтение.)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Ответьте на вопрос, заданный в названии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«Лови ошибку»</w:t>
      </w:r>
      <w:r w:rsidRPr="004D6FBD">
        <w:rPr>
          <w:rFonts w:ascii="Times New Roman" w:eastAsia="Times New Roman" w:hAnsi="Times New Roman" w:cs="Times New Roman"/>
          <w:i/>
          <w:color w:val="000000"/>
          <w:sz w:val="24"/>
          <w:u w:color="000000"/>
          <w:lang w:eastAsia="ru-RU"/>
        </w:rPr>
        <w:t xml:space="preserve">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Прочитайте текст.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Выявите допущенные ошибки, аргументируйте свои выводы.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Изучите новый материал, после чего вернитесь к тексту задания и исправьте ошибки, которые не удалось выявить в начале урока.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2 этап.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понимание текста и создание его читательской интерпретации (истолкования, оценки). </w:t>
      </w:r>
      <w:r w:rsidRPr="004D6FBD">
        <w:rPr>
          <w:rFonts w:ascii="Times New Roman" w:eastAsia="Times New Roman" w:hAnsi="Times New Roman" w:cs="Times New Roman"/>
          <w:i/>
          <w:color w:val="000000"/>
          <w:sz w:val="24"/>
          <w:lang w:eastAsia="ru-RU"/>
        </w:rPr>
        <w:t xml:space="preserve">Главная задача – </w:t>
      </w:r>
      <w:r w:rsidRPr="004D6FBD">
        <w:rPr>
          <w:rFonts w:ascii="Times New Roman" w:eastAsia="Times New Roman" w:hAnsi="Times New Roman" w:cs="Times New Roman"/>
          <w:color w:val="000000"/>
          <w:sz w:val="24"/>
          <w:lang w:eastAsia="ru-RU"/>
        </w:rPr>
        <w:t xml:space="preserve">обеспечить полноценное восприятие текста всеми доступными средствами.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К приемам текстовой деятельности относятся: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«Чтение вслух»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вопросами»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остановками»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пометкой»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 кружок (попеременное чтение)»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вопросником»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«Чтение вслух»</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вопросами»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научить вдумчиво читать текст, задавая самому себе всё более усложняющиеся вопросы.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первого  абзаца. Задаются вопросы.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второго абзаца. Работайте в парах. Один задаёт вопросы, другой — отвечает.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третьего абзаца. Меняются ролями. Задают вопросы и отвечают.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остановками»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управление процессом осмысления текста во время его чтения.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пометками»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читать вдумчиво, оценивать    информацию,  формулировать мысли автора своими словами. </w:t>
      </w:r>
      <w:r w:rsidRPr="004D6FBD">
        <w:rPr>
          <w:rFonts w:ascii="Times New Roman" w:eastAsia="Times New Roman" w:hAnsi="Times New Roman" w:cs="Times New Roman"/>
          <w:i/>
          <w:color w:val="000000"/>
          <w:sz w:val="24"/>
          <w:lang w:eastAsia="ru-RU"/>
        </w:rPr>
        <w:t>Алгоритм реализации приема:</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Учитель дает ученикам задание написать на полях значками информацию по следующему алгоритму: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V    Знакомая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Новая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Я думал (думала) иначе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Это меня заинтересовало (удивило), хочу       узнать больше. </w:t>
      </w:r>
    </w:p>
    <w:p w:rsidR="004D6FBD" w:rsidRPr="004D6FBD" w:rsidRDefault="004D6FBD" w:rsidP="004D6FBD">
      <w:pPr>
        <w:spacing w:after="0" w:line="240" w:lineRule="auto"/>
        <w:ind w:left="17" w:right="447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«Чтение в кружок (попеременное чтение)»</w:t>
      </w:r>
      <w:r w:rsidRPr="004D6FBD">
        <w:rPr>
          <w:rFonts w:ascii="Times New Roman" w:eastAsia="Times New Roman" w:hAnsi="Times New Roman" w:cs="Times New Roman"/>
          <w:b/>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lastRenderedPageBreak/>
        <w:t>«Дневник двойных записей»</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вопросником»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3этап. Работа с текстом после чтения.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корректировка читательской интерпретации в соответствии с авторским замыслом. </w:t>
      </w:r>
      <w:r w:rsidRPr="004D6FBD">
        <w:rPr>
          <w:rFonts w:ascii="Times New Roman" w:eastAsia="Times New Roman" w:hAnsi="Times New Roman" w:cs="Times New Roman"/>
          <w:i/>
          <w:color w:val="000000"/>
          <w:sz w:val="24"/>
          <w:lang w:eastAsia="ru-RU"/>
        </w:rPr>
        <w:t>Главная задача педагога:</w:t>
      </w:r>
      <w:r w:rsidRPr="004D6FBD">
        <w:rPr>
          <w:rFonts w:ascii="Times New Roman" w:eastAsia="Times New Roman" w:hAnsi="Times New Roman" w:cs="Times New Roman"/>
          <w:color w:val="000000"/>
          <w:sz w:val="24"/>
          <w:lang w:eastAsia="ru-RU"/>
        </w:rPr>
        <w:t xml:space="preserve"> обеспечить углубление восприятия и понимания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Приемы послетекстовой деятельности.</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«Отношения между вопросом и ответом»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«Тайм-аут»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«Вопросы после текста» </w:t>
      </w:r>
    </w:p>
    <w:p w:rsidR="004D6FBD" w:rsidRPr="004D6FBD" w:rsidRDefault="004D6FBD" w:rsidP="004D6FBD">
      <w:pPr>
        <w:spacing w:after="0" w:line="240" w:lineRule="auto"/>
        <w:ind w:left="74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606"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 xml:space="preserve"> «Отношения между вопросом и ответом»</w:t>
      </w:r>
      <w:r w:rsidRPr="004D6FBD">
        <w:rPr>
          <w:rFonts w:ascii="Times New Roman" w:eastAsia="Times New Roman" w:hAnsi="Times New Roman" w:cs="Times New Roman"/>
          <w:b/>
          <w:i/>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обучение пониманию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r w:rsidRPr="004D6FBD">
        <w:rPr>
          <w:rFonts w:ascii="Times New Roman" w:eastAsia="Times New Roman" w:hAnsi="Times New Roman" w:cs="Times New Roman"/>
          <w:b/>
          <w:i/>
          <w:color w:val="000000"/>
          <w:sz w:val="24"/>
          <w:lang w:eastAsia="ru-RU"/>
        </w:rPr>
        <w:t xml:space="preserve">       Где ответ?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161603"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161603">
        <w:rPr>
          <w:rFonts w:ascii="Calibri" w:eastAsia="Calibri" w:hAnsi="Calibri" w:cs="Calibri"/>
          <w:noProof/>
          <w:color w:val="000000"/>
          <w:lang w:eastAsia="ru-RU"/>
        </w:rPr>
        <w:pict>
          <v:group id="Group 14791" o:spid="_x0000_s1026" style="position:absolute;left:0;text-align:left;margin-left:16.95pt;margin-top:-17.55pt;width:63.75pt;height:42.15pt;z-index:-251657216" coordsize="8096,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">
            <v:shape id="Shape 1594" o:spid="_x0000_s1027" style="position:absolute;left:3714;width:3544;height:1615;visibility:visible" coordsize="354330,16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" adj="0,,0" path="m350520,r3810,8762l71881,130962r13209,30582l,156845,54864,91567r13228,30623l350520,xe" fillcolor="black" stroked="f" strokeweight="0">
              <v:stroke miterlimit="83231f" joinstyle="miter"/>
              <v:formulas/>
              <v:path arrowok="t" o:connecttype="segments" textboxrect="0,0,354330,161544"/>
            </v:shape>
            <v:shape id="Shape 1596" o:spid="_x0000_s1028" style="position:absolute;top:3407;width:2973;height:1482;visibility:visible" coordsize="297307,148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" adj="0,,0" path="m293243,r4064,8510l70699,118271r14493,29939l,147193,51994,79629r14533,30023l293243,xe" fillcolor="black" stroked="f" strokeweight="0">
              <v:stroke miterlimit="83231f" joinstyle="miter"/>
              <v:formulas/>
              <v:path arrowok="t" o:connecttype="segments" textboxrect="0,0,297307,148210"/>
            </v:shape>
            <v:shape id="Shape 1597" o:spid="_x0000_s1029" style="position:absolute;left:5685;top:3412;width:2411;height:1943;visibility:visible" coordsize="241046,194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" adj="0,,0" path="m5842,l184535,142955r20824,-25988l241046,194310,157734,176402r20814,-25975l,7493,5842,xe" fillcolor="black" stroked="f" strokeweight="0">
              <v:stroke miterlimit="83231f" joinstyle="miter"/>
              <v:formulas/>
              <v:path arrowok="t" o:connecttype="segments" textboxrect="0,0,241046,194310"/>
            </v:shape>
          </v:group>
        </w:pict>
      </w:r>
      <w:r w:rsidR="004D6FBD" w:rsidRPr="004D6FBD">
        <w:rPr>
          <w:rFonts w:ascii="Times New Roman" w:eastAsia="Times New Roman" w:hAnsi="Times New Roman" w:cs="Times New Roman"/>
          <w:b/>
          <w:i/>
          <w:color w:val="000000"/>
          <w:sz w:val="24"/>
          <w:lang w:eastAsia="ru-RU"/>
        </w:rPr>
        <w:t xml:space="preserve">      В тексте                         В голове читателя </w:t>
      </w:r>
    </w:p>
    <w:p w:rsidR="004D6FBD" w:rsidRPr="004D6FBD" w:rsidRDefault="004D6FBD" w:rsidP="004D6FBD">
      <w:pPr>
        <w:spacing w:after="0" w:line="240" w:lineRule="auto"/>
        <w:ind w:left="22" w:right="5349"/>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161603"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161603">
        <w:rPr>
          <w:rFonts w:ascii="Calibri" w:eastAsia="Calibri" w:hAnsi="Calibri" w:cs="Calibri"/>
          <w:noProof/>
          <w:color w:val="000000"/>
          <w:lang w:eastAsia="ru-RU"/>
        </w:rPr>
        <w:pict>
          <v:group id="Group 14793" o:spid="_x0000_s1037" style="position:absolute;left:0;text-align:left;margin-left:130.85pt;margin-top:-49.55pt;width:31.85pt;height:132.4pt;z-index:-251656192" coordsize="4046,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">
            <v:shape id="Shape 1595" o:spid="_x0000_s1040" style="position:absolute;width:4017;height:1653;visibility:visible" coordsize="401701,165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" adj="0,,0" path="m3302,l332206,125285,344043,94107r57658,62738l316992,165353r11832,-31162l,8889,3302,xe" fillcolor="black" stroked="f" strokeweight="0">
              <v:stroke miterlimit="83231f" joinstyle="miter"/>
              <v:formulas/>
              <v:path arrowok="t" o:connecttype="segments" textboxrect="0,0,401701,165353"/>
            </v:shape>
            <v:shape id="Shape 1598" o:spid="_x0000_s1039" style="position:absolute;left:1540;top:3412;width:2506;height:1943;visibility:visible" coordsize="250571,194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" adj="0,,0" path="m244729,r5842,7493l63240,151547r20326,26506l,194310,37211,117602r20248,26405l244729,xe" fillcolor="black" stroked="f" strokeweight="0">
              <v:stroke miterlimit="83231f" joinstyle="miter"/>
              <v:formulas/>
              <v:path arrowok="t" o:connecttype="segments" textboxrect="0,0,250571,194310"/>
            </v:shape>
            <v:shape id="Shape 1602" o:spid="_x0000_s1038" style="position:absolute;left:1842;top:8148;width:762;height:8669;visibility:visible" coordsize="76200,866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" adj="0,,0" path="m50800,r9398,253l42823,790868r33377,723l36449,866902,,789940r33299,722l50800,xe" fillcolor="black" stroked="f" strokeweight="0">
              <v:stroke miterlimit="83231f" joinstyle="miter"/>
              <v:formulas/>
              <v:path arrowok="t" o:connecttype="segments" textboxrect="0,0,76200,866902"/>
            </v:shape>
          </v:group>
        </w:pict>
      </w:r>
      <w:r w:rsidRPr="00161603">
        <w:rPr>
          <w:rFonts w:ascii="Calibri" w:eastAsia="Calibri" w:hAnsi="Calibri" w:cs="Calibri"/>
          <w:noProof/>
          <w:color w:val="000000"/>
          <w:lang w:eastAsia="ru-RU"/>
        </w:rPr>
        <w:pict>
          <v:group id="Group 14794" o:spid="_x0000_s1034" style="position:absolute;left:0;text-align:left;margin-left:209.45pt;margin-top:-22.65pt;width:16.8pt;height:98pt;z-index:251661312" coordsize="2131,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">
            <v:shape id="Shape 1599" o:spid="_x0000_s1036" style="position:absolute;width:1750;height:1936;visibility:visible" coordsize="175006,193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" adj="0,,0" path="m7112,l127551,133848r24849,-22342l175006,193675,95758,162433r24769,-22270l,6350,7112,xe" fillcolor="black" stroked="f" strokeweight="0">
              <v:stroke miterlimit="83231f" joinstyle="miter"/>
              <v:formulas/>
              <v:path arrowok="t" o:connecttype="segments" textboxrect="0,0,175006,193675"/>
            </v:shape>
            <v:shape id="Shape 1603" o:spid="_x0000_s1035" style="position:absolute;left:1369;top:4730;width:762;height:7716;visibility:visible" coordsize="76200,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" adj="0,,0" path="m33274,r9525,l42799,695325r33401,l38100,771525,,695325r33274,l33274,xe" fillcolor="black" stroked="f" strokeweight="0">
              <v:stroke miterlimit="83231f" joinstyle="miter"/>
              <v:formulas/>
              <v:path arrowok="t" o:connecttype="segments" textboxrect="0,0,76200,771525"/>
            </v:shape>
            <w10:wrap type="square"/>
          </v:group>
        </w:pict>
      </w:r>
      <w:r w:rsidRPr="00161603">
        <w:rPr>
          <w:rFonts w:ascii="Calibri" w:eastAsia="Calibri" w:hAnsi="Calibri" w:cs="Calibri"/>
          <w:noProof/>
          <w:color w:val="000000"/>
          <w:lang w:eastAsia="ru-RU"/>
        </w:rPr>
        <w:pict>
          <v:group id="Group 14795" o:spid="_x0000_s1032" style="position:absolute;left:0;text-align:left;margin-left:21.45pt;margin-top:60.6pt;width:6pt;height:28.5pt;z-index:251662336" coordsize="76200,36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">
            <v:shape id="Shape 1600" o:spid="_x0000_s1033" style="position:absolute;width:76200;height:361949;visibility:visible" coordsize="76200,361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" adj="0,,0" path="m33338,r9525,l42863,285750r33337,l38100,361949,,285750r33338,l33338,xe" fillcolor="black" stroked="f" strokeweight="0">
              <v:stroke miterlimit="83231f" joinstyle="miter"/>
              <v:formulas/>
              <v:path arrowok="t" o:connecttype="segments" textboxrect="0,0,76200,361949"/>
            </v:shape>
            <w10:wrap type="square"/>
          </v:group>
        </w:pict>
      </w:r>
      <w:r w:rsidR="004D6FBD" w:rsidRPr="004D6FBD">
        <w:rPr>
          <w:rFonts w:ascii="Times New Roman" w:eastAsia="Times New Roman" w:hAnsi="Times New Roman" w:cs="Times New Roman"/>
          <w:b/>
          <w:i/>
          <w:color w:val="000000"/>
          <w:sz w:val="24"/>
          <w:lang w:eastAsia="ru-RU"/>
        </w:rPr>
        <w:t xml:space="preserve">в одном      в разных     автор и я       только я предло-      частях </w:t>
      </w:r>
    </w:p>
    <w:p w:rsidR="004D6FBD" w:rsidRPr="004D6FBD" w:rsidRDefault="004D6FBD" w:rsidP="004D6FBD">
      <w:pPr>
        <w:spacing w:after="0" w:line="240" w:lineRule="auto"/>
        <w:ind w:left="17" w:right="5349"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жении       текста текста </w:t>
      </w:r>
      <w:r w:rsidRPr="004D6FBD">
        <w:rPr>
          <w:rFonts w:ascii="Times New Roman" w:eastAsia="Times New Roman" w:hAnsi="Times New Roman" w:cs="Times New Roman"/>
          <w:b/>
          <w:i/>
          <w:color w:val="000000"/>
          <w:sz w:val="24"/>
          <w:lang w:eastAsia="ru-RU"/>
        </w:rPr>
        <w:tab/>
      </w:r>
      <w:r w:rsidR="00161603" w:rsidRPr="00161603">
        <w:rPr>
          <w:rFonts w:ascii="Calibri" w:eastAsia="Calibri" w:hAnsi="Calibri" w:cs="Calibri"/>
          <w:noProof/>
          <w:color w:val="000000"/>
          <w:lang w:eastAsia="ru-RU"/>
        </w:rPr>
      </w:r>
      <w:r w:rsidR="00161603" w:rsidRPr="00161603">
        <w:rPr>
          <w:rFonts w:ascii="Calibri" w:eastAsia="Calibri" w:hAnsi="Calibri" w:cs="Calibri"/>
          <w:noProof/>
          <w:color w:val="000000"/>
          <w:lang w:eastAsia="ru-RU"/>
        </w:rPr>
        <w:pict>
          <v:group id="Group 14796" o:spid="_x0000_s1030" style="width:6pt;height:30pt;mso-position-horizontal-relative:char;mso-position-vertical-relative:line" coordsize="76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">
            <v:shape id="Shape 1601" o:spid="_x0000_s1031" style="position:absolute;width:76200;height:381000;visibility:visible" coordsize="7620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" adj="0,,0" path="m33274,r9525,l42921,304800r33279,l38100,381000,,304800r33396,l33274,xe" fillcolor="black" stroked="f" strokeweight="0">
              <v:stroke miterlimit="83231f" joinstyle="miter"/>
              <v:formulas/>
              <v:path arrowok="t" o:connecttype="segments" textboxrect="0,0,76200,381000"/>
            </v:shape>
            <w10:wrap type="none"/>
            <w10:anchorlock/>
          </v:group>
        </w:pict>
      </w:r>
    </w:p>
    <w:p w:rsidR="004D6FBD" w:rsidRPr="004D6FBD" w:rsidRDefault="004D6FBD" w:rsidP="004D6FBD">
      <w:pPr>
        <w:spacing w:after="0" w:line="240" w:lineRule="auto"/>
        <w:ind w:left="17" w:right="522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найди          соедини         соедини        найди точный       вместе,        вместе,        ответ ответ        составь        составь        в своей                     ответ          ответ           голове </w:t>
      </w:r>
      <w:r w:rsidRPr="004D6FBD">
        <w:rPr>
          <w:rFonts w:ascii="Times New Roman" w:eastAsia="Times New Roman" w:hAnsi="Times New Roman" w:cs="Times New Roman"/>
          <w:b/>
          <w:i/>
          <w:color w:val="000000"/>
          <w:sz w:val="24"/>
          <w:u w:val="single" w:color="000000"/>
          <w:lang w:eastAsia="ru-RU"/>
        </w:rPr>
        <w:t xml:space="preserve"> «Тайм-аут»</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самопроверка и оценка понимания текста путём обсуждения его в парах и в группе.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первой части текста. Работа в парах.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«Проверочный лист»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«Краткий пересказ»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Названа основная мысль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Названы главные мысли текста и основные детали.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Присутствует логико-смысловая структура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w:t>
      </w:r>
      <w:r>
        <w:rPr>
          <w:rFonts w:ascii="Times New Roman" w:eastAsia="Times New Roman" w:hAnsi="Times New Roman" w:cs="Times New Roman"/>
          <w:color w:val="000000"/>
          <w:sz w:val="24"/>
          <w:lang w:eastAsia="ru-RU"/>
        </w:rPr>
        <w:t>иц авторского текста. (Да/Нет.)</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Составление  вопросного плана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умения выделять логическую и последовательную структуру текста.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4D6FBD" w:rsidRPr="004D6FBD" w:rsidRDefault="004D6FBD" w:rsidP="004D6FBD">
      <w:pPr>
        <w:spacing w:after="0" w:line="240" w:lineRule="auto"/>
        <w:ind w:left="73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F4715"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4F4715" w:rsidP="004D6FBD">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Default="004F4715" w:rsidP="004D6FBD">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II</w:t>
      </w:r>
      <w:r w:rsidRPr="00BC4FBA">
        <w:rPr>
          <w:rFonts w:ascii="Times New Roman" w:hAnsi="Times New Roman" w:cs="Times New Roman"/>
          <w:b/>
          <w:bCs/>
          <w:color w:val="000000"/>
          <w:sz w:val="28"/>
          <w:szCs w:val="24"/>
        </w:rPr>
        <w:t xml:space="preserve">. Результаты освоения курса </w:t>
      </w:r>
      <w:r w:rsidR="00917812">
        <w:rPr>
          <w:rFonts w:ascii="Times New Roman" w:hAnsi="Times New Roman" w:cs="Times New Roman"/>
          <w:b/>
          <w:bCs/>
          <w:color w:val="000000"/>
          <w:sz w:val="28"/>
          <w:szCs w:val="24"/>
        </w:rPr>
        <w:t>факультативной</w:t>
      </w:r>
      <w:r w:rsidRPr="00BC4FBA">
        <w:rPr>
          <w:rFonts w:ascii="Times New Roman" w:hAnsi="Times New Roman" w:cs="Times New Roman"/>
          <w:b/>
          <w:bCs/>
          <w:color w:val="000000"/>
          <w:sz w:val="28"/>
          <w:szCs w:val="24"/>
        </w:rPr>
        <w:t xml:space="preserve"> программы</w:t>
      </w:r>
    </w:p>
    <w:p w:rsidR="00BC4FBA" w:rsidRPr="00BC4FBA" w:rsidRDefault="00BC4FBA" w:rsidP="004D6FBD">
      <w:pPr>
        <w:autoSpaceDE w:val="0"/>
        <w:autoSpaceDN w:val="0"/>
        <w:adjustRightInd w:val="0"/>
        <w:spacing w:after="0" w:line="240" w:lineRule="auto"/>
        <w:jc w:val="center"/>
        <w:rPr>
          <w:rFonts w:ascii="Times New Roman" w:hAnsi="Times New Roman" w:cs="Times New Roman"/>
          <w:color w:val="000000"/>
          <w:sz w:val="28"/>
          <w:szCs w:val="24"/>
        </w:rPr>
      </w:pP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2) преобразование и интерпретация информации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b/>
          <w:bCs/>
          <w:color w:val="000000"/>
          <w:sz w:val="24"/>
          <w:szCs w:val="24"/>
        </w:rPr>
        <w:t xml:space="preserve"> </w:t>
      </w:r>
      <w:r w:rsidRPr="004F4715">
        <w:rPr>
          <w:rFonts w:ascii="Times New Roman" w:hAnsi="Times New Roman" w:cs="Times New Roman"/>
          <w:i/>
          <w:iCs/>
          <w:color w:val="000000"/>
          <w:sz w:val="24"/>
          <w:szCs w:val="24"/>
        </w:rPr>
        <w:t xml:space="preserve">оценка информации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Планируемые результаты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 , по возможности, максимально приближенные к реальным жизненным ситуациям.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Предметные результаты обучения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совершенствование техники чтения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основными стратегиями чтения художественных и других видов текстов;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выбор стратегии чтения, отвечающей конкретной учебной задаче.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Метапредметные результаты обучения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приобретение навыка рефлексивного чтения.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081F33" w:rsidRDefault="00081F33" w:rsidP="004D6FBD">
      <w:pPr>
        <w:spacing w:after="0" w:line="240" w:lineRule="auto"/>
        <w:jc w:val="both"/>
        <w:rPr>
          <w:rFonts w:ascii="Times New Roman" w:hAnsi="Times New Roman" w:cs="Times New Roman"/>
          <w:b/>
          <w:sz w:val="24"/>
          <w:szCs w:val="24"/>
        </w:rPr>
      </w:pPr>
    </w:p>
    <w:p w:rsidR="004F4715" w:rsidRPr="004F4715" w:rsidRDefault="00E77F11" w:rsidP="004D6FB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F4715" w:rsidRPr="004F4715">
        <w:rPr>
          <w:rFonts w:ascii="Times New Roman" w:hAnsi="Times New Roman" w:cs="Times New Roman"/>
          <w:b/>
          <w:sz w:val="24"/>
          <w:szCs w:val="24"/>
        </w:rPr>
        <w:t>Работа с текстом: поиск информации и понимание прочитанного</w:t>
      </w:r>
      <w:r w:rsidR="004F4715" w:rsidRPr="004F4715">
        <w:rPr>
          <w:rFonts w:ascii="Times New Roman" w:hAnsi="Times New Roman" w:cs="Times New Roman"/>
          <w:sz w:val="24"/>
          <w:szCs w:val="24"/>
        </w:rPr>
        <w:t>.</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информации в запросе и в самом тексте, устанавливать, являются ли они тождественными или синонимическими, находить необходимую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тексте таблицы, изображения;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081F33" w:rsidRPr="004F4715" w:rsidRDefault="00081F33" w:rsidP="004D6FBD">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tblPr>
      <w:tblGrid>
        <w:gridCol w:w="4928"/>
        <w:gridCol w:w="4929"/>
        <w:gridCol w:w="4929"/>
      </w:tblGrid>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Работа с текстом: поиск информации и понимание прочитанного</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Ориентироваться в содержании текста и понимать его целостный смысл: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находить в тексте требуемую информацию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Интерактивные подходы (упражнения, задания)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(инсерт, таблица «З –Х –У», «Чтение про себя», «Чтение в кружок», «Чтение про себя с вопросами», «Чтение с остановками»)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7-9 классы</w:t>
            </w:r>
          </w:p>
        </w:tc>
        <w:tc>
          <w:tcPr>
            <w:tcW w:w="4929" w:type="dxa"/>
          </w:tcPr>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выполнять смысловое свёртывание</w:t>
            </w:r>
            <w:r w:rsidRPr="004F4715">
              <w:rPr>
                <w:rFonts w:ascii="Times New Roman" w:hAnsi="Times New Roman" w:cs="Times New Roman"/>
                <w:sz w:val="24"/>
                <w:szCs w:val="24"/>
              </w:rPr>
              <w:t xml:space="preserve"> </w:t>
            </w:r>
            <w:r w:rsidRPr="004F4715">
              <w:rPr>
                <w:rFonts w:ascii="Times New Roman" w:hAnsi="Times New Roman" w:cs="Times New Roman"/>
                <w:color w:val="000000"/>
                <w:sz w:val="24"/>
                <w:szCs w:val="24"/>
              </w:rPr>
              <w:t>выделенных фактов и мыслей;</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-организовывать поиск информации: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lastRenderedPageBreak/>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«Список тем книги», «Черты характера», «Синквейн»</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BC4FBA">
        <w:trPr>
          <w:trHeight w:val="240"/>
        </w:trPr>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BC4FBA">
        <w:trPr>
          <w:trHeight w:val="270"/>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5-6классы</w:t>
            </w:r>
          </w:p>
        </w:tc>
        <w:tc>
          <w:tcPr>
            <w:tcW w:w="4929" w:type="dxa"/>
          </w:tcPr>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Откликаться на содержание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-связывать информацию, обнаруженную в тексте, со знаниями из других источников;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-откликаться на форму текста: оценивать не только содержание текста, но и его форму, а </w:t>
            </w:r>
            <w:r w:rsidRPr="004F4715">
              <w:rPr>
                <w:rFonts w:ascii="Times New Roman" w:eastAsia="Times New Roman" w:hAnsi="Times New Roman" w:cs="Times New Roman"/>
                <w:sz w:val="24"/>
                <w:szCs w:val="24"/>
                <w:lang w:eastAsia="ru-RU"/>
              </w:rPr>
              <w:lastRenderedPageBreak/>
              <w:t>в целом — мастерство его исполнения.</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Интерактивные подходы</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цепочки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Инсерт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Тайм – аут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Вопросы после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Проверочный лист</w:t>
            </w:r>
          </w:p>
        </w:tc>
      </w:tr>
      <w:tr w:rsidR="004F4715" w:rsidRPr="004F4715" w:rsidTr="00BC4FBA">
        <w:trPr>
          <w:trHeight w:val="4527"/>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4F4715" w:rsidRDefault="004F4715"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jc w:val="center"/>
        <w:rPr>
          <w:rFonts w:ascii="Times New Roman" w:hAnsi="Times New Roman" w:cs="Times New Roman"/>
          <w:b/>
          <w:sz w:val="28"/>
          <w:szCs w:val="24"/>
        </w:rPr>
      </w:pPr>
      <w:r w:rsidRPr="00E77F11">
        <w:rPr>
          <w:rFonts w:ascii="Times New Roman" w:hAnsi="Times New Roman" w:cs="Times New Roman"/>
          <w:b/>
          <w:bCs/>
          <w:color w:val="000000"/>
          <w:sz w:val="28"/>
          <w:szCs w:val="24"/>
          <w:lang w:val="en-US"/>
        </w:rPr>
        <w:t>III</w:t>
      </w:r>
      <w:r w:rsidRPr="00E77F11">
        <w:rPr>
          <w:rFonts w:ascii="Times New Roman" w:hAnsi="Times New Roman" w:cs="Times New Roman"/>
          <w:b/>
          <w:bCs/>
          <w:color w:val="000000"/>
          <w:sz w:val="28"/>
          <w:szCs w:val="24"/>
        </w:rPr>
        <w:t xml:space="preserve">.Содержание  курса </w:t>
      </w:r>
      <w:r w:rsidRPr="00E77F11">
        <w:rPr>
          <w:rFonts w:ascii="Times New Roman" w:hAnsi="Times New Roman" w:cs="Times New Roman"/>
          <w:b/>
          <w:sz w:val="28"/>
          <w:szCs w:val="24"/>
        </w:rPr>
        <w:t>«</w:t>
      </w:r>
      <w:r w:rsidR="00917812">
        <w:rPr>
          <w:rFonts w:ascii="Times New Roman" w:hAnsi="Times New Roman" w:cs="Times New Roman"/>
          <w:b/>
          <w:sz w:val="28"/>
          <w:szCs w:val="24"/>
        </w:rPr>
        <w:t>Функциональное чтение</w:t>
      </w:r>
      <w:r w:rsidRPr="00E77F11">
        <w:rPr>
          <w:rFonts w:ascii="Times New Roman" w:hAnsi="Times New Roman" w:cs="Times New Roman"/>
          <w:b/>
          <w:sz w:val="28"/>
          <w:szCs w:val="24"/>
        </w:rPr>
        <w:t>»</w:t>
      </w:r>
    </w:p>
    <w:p w:rsidR="00E77F11" w:rsidRPr="00E77F11" w:rsidRDefault="00E77F11" w:rsidP="004D6FBD">
      <w:pPr>
        <w:spacing w:after="0" w:line="240" w:lineRule="auto"/>
        <w:jc w:val="center"/>
        <w:rPr>
          <w:rFonts w:ascii="Times New Roman" w:eastAsia="Times New Roman" w:hAnsi="Times New Roman" w:cs="Times New Roman"/>
          <w:sz w:val="28"/>
          <w:szCs w:val="24"/>
          <w:lang w:eastAsia="ru-RU"/>
        </w:rPr>
      </w:pPr>
    </w:p>
    <w:p w:rsidR="00740AFA" w:rsidRPr="002667E0" w:rsidRDefault="00740AFA" w:rsidP="004D6FBD">
      <w:pPr>
        <w:spacing w:after="0" w:line="240" w:lineRule="auto"/>
        <w:rPr>
          <w:rFonts w:ascii="Times New Roman" w:eastAsia="Times New Roman" w:hAnsi="Times New Roman" w:cs="Times New Roman"/>
          <w:b/>
          <w:sz w:val="24"/>
          <w:szCs w:val="24"/>
          <w:lang w:eastAsia="ru-RU"/>
        </w:rPr>
      </w:pPr>
      <w:r w:rsidRPr="002667E0">
        <w:rPr>
          <w:rFonts w:ascii="Times New Roman" w:eastAsia="Times New Roman" w:hAnsi="Times New Roman" w:cs="Times New Roman"/>
          <w:b/>
          <w:sz w:val="24"/>
          <w:szCs w:val="24"/>
          <w:lang w:eastAsia="ru-RU"/>
        </w:rPr>
        <w:t>6 КЛАСС</w:t>
      </w:r>
    </w:p>
    <w:p w:rsidR="00E77F11"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поиск информации и понимание прочитанного»</w:t>
      </w:r>
      <w:r w:rsidR="00740AFA" w:rsidRPr="002667E0">
        <w:rPr>
          <w:rFonts w:ascii="Times New Roman" w:eastAsia="Times New Roman" w:hAnsi="Times New Roman" w:cs="Times New Roman"/>
          <w:sz w:val="24"/>
          <w:szCs w:val="24"/>
          <w:lang w:eastAsia="ru-RU"/>
        </w:rPr>
        <w:t xml:space="preserve"> 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Простой, сложный, тезисный план. Понимание информации, представленной в неявном виде. Упорядочивание информации по заданному основанию. Существенные признаки объектов, описанных в тексте, их сравнение. Разные </w:t>
      </w:r>
      <w:r w:rsidR="00740AFA" w:rsidRPr="002667E0">
        <w:rPr>
          <w:rFonts w:ascii="Times New Roman" w:eastAsia="Times New Roman" w:hAnsi="Times New Roman" w:cs="Times New Roman"/>
          <w:sz w:val="24"/>
          <w:szCs w:val="24"/>
          <w:lang w:eastAsia="ru-RU"/>
        </w:rPr>
        <w:lastRenderedPageBreak/>
        <w:t>способы представления информации: словесно, в виде, символа,</w:t>
      </w:r>
      <w:r w:rsidR="00740AFA">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r w:rsidR="00740AFA" w:rsidRPr="002667E0">
        <w:rPr>
          <w:rFonts w:ascii="Times New Roman" w:eastAsia="Times New Roman" w:hAnsi="Times New Roman" w:cs="Times New Roman"/>
          <w:b/>
          <w:sz w:val="24"/>
          <w:szCs w:val="24"/>
          <w:lang w:eastAsia="ru-RU"/>
        </w:rPr>
        <w:t xml:space="preserve">. </w:t>
      </w:r>
    </w:p>
    <w:p w:rsidR="00E77F11"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sidR="00740AFA" w:rsidRPr="002667E0">
        <w:rPr>
          <w:rFonts w:ascii="Times New Roman" w:eastAsia="Times New Roman" w:hAnsi="Times New Roman" w:cs="Times New Roman"/>
          <w:sz w:val="24"/>
          <w:szCs w:val="24"/>
          <w:lang w:eastAsia="ru-RU"/>
        </w:rPr>
        <w:t xml:space="preserve"> 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 </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rsidR="00740AFA" w:rsidRDefault="00740AFA" w:rsidP="004D6FBD">
      <w:pPr>
        <w:spacing w:after="0" w:line="240" w:lineRule="auto"/>
        <w:jc w:val="both"/>
        <w:rPr>
          <w:rFonts w:ascii="Times New Roman" w:eastAsia="Times New Roman" w:hAnsi="Times New Roman" w:cs="Times New Roman"/>
          <w:sz w:val="24"/>
          <w:szCs w:val="24"/>
          <w:lang w:eastAsia="ru-RU"/>
        </w:rPr>
      </w:pPr>
    </w:p>
    <w:p w:rsidR="004F4715" w:rsidRPr="00740AFA" w:rsidRDefault="004F4715"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4F4715">
        <w:rPr>
          <w:rFonts w:ascii="Times New Roman" w:eastAsia="Times New Roman" w:hAnsi="Times New Roman" w:cs="Times New Roman"/>
          <w:b/>
          <w:sz w:val="24"/>
          <w:szCs w:val="24"/>
          <w:lang w:eastAsia="ru-RU"/>
        </w:rPr>
        <w:t xml:space="preserve"> КЛАСС</w:t>
      </w:r>
    </w:p>
    <w:p w:rsidR="004F4715"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с текстом: поиск информации и понимание прочитанного»</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r w:rsidR="00E77F11">
        <w:rPr>
          <w:rFonts w:ascii="Times New Roman" w:eastAsia="Times New Roman" w:hAnsi="Times New Roman" w:cs="Times New Roman"/>
          <w:sz w:val="24"/>
          <w:szCs w:val="24"/>
          <w:lang w:eastAsia="ru-RU"/>
        </w:rPr>
        <w:t xml:space="preserve">        </w:t>
      </w: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w:t>
      </w:r>
      <w:r w:rsidRPr="004F4715">
        <w:rPr>
          <w:rFonts w:ascii="Times New Roman" w:eastAsia="Times New Roman" w:hAnsi="Times New Roman" w:cs="Times New Roman"/>
          <w:sz w:val="24"/>
          <w:szCs w:val="24"/>
          <w:lang w:eastAsia="ru-RU"/>
        </w:rPr>
        <w:lastRenderedPageBreak/>
        <w:t>текст. Формирование 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 с текстом: оценка информации»</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w:t>
      </w:r>
      <w:r>
        <w:rPr>
          <w:rFonts w:ascii="Times New Roman" w:eastAsia="Times New Roman" w:hAnsi="Times New Roman" w:cs="Times New Roman"/>
          <w:sz w:val="24"/>
          <w:szCs w:val="24"/>
          <w:lang w:eastAsia="ru-RU"/>
        </w:rPr>
        <w:t xml:space="preserve">ошение к рекламной информации. </w:t>
      </w:r>
    </w:p>
    <w:p w:rsidR="00E77F11" w:rsidRPr="00E77F11" w:rsidRDefault="00E77F11" w:rsidP="004D6FBD">
      <w:pPr>
        <w:spacing w:after="0" w:line="240" w:lineRule="auto"/>
        <w:jc w:val="both"/>
        <w:rPr>
          <w:rFonts w:ascii="Times New Roman" w:eastAsia="Times New Roman" w:hAnsi="Times New Roman" w:cs="Times New Roman"/>
          <w:sz w:val="24"/>
          <w:szCs w:val="24"/>
          <w:lang w:eastAsia="ru-RU"/>
        </w:rPr>
      </w:pPr>
    </w:p>
    <w:p w:rsidR="00E77F11"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8 КЛАСС</w:t>
      </w:r>
      <w:r w:rsidRPr="002667E0">
        <w:rPr>
          <w:rFonts w:ascii="Times New Roman" w:eastAsia="Times New Roman" w:hAnsi="Times New Roman" w:cs="Times New Roman"/>
          <w:sz w:val="24"/>
          <w:szCs w:val="24"/>
          <w:lang w:eastAsia="ru-RU"/>
        </w:rPr>
        <w:t xml:space="preserve"> </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w:t>
      </w:r>
      <w:r w:rsidR="00740AFA" w:rsidRPr="002667E0">
        <w:rPr>
          <w:rFonts w:ascii="Times New Roman" w:eastAsia="Times New Roman" w:hAnsi="Times New Roman" w:cs="Times New Roman"/>
          <w:sz w:val="24"/>
          <w:szCs w:val="24"/>
          <w:lang w:eastAsia="ru-RU"/>
        </w:rPr>
        <w:t>: поиск информации и понимание прочитанного» 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r w:rsidR="00740AFA" w:rsidRPr="002667E0">
        <w:rPr>
          <w:rFonts w:ascii="Times New Roman" w:eastAsia="Times New Roman" w:hAnsi="Times New Roman" w:cs="Times New Roman"/>
          <w:b/>
          <w:sz w:val="24"/>
          <w:szCs w:val="24"/>
          <w:lang w:eastAsia="ru-RU"/>
        </w:rPr>
        <w:t>.</w:t>
      </w:r>
    </w:p>
    <w:p w:rsidR="00740AFA" w:rsidRPr="002667E0"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 xml:space="preserve"> </w:t>
      </w:r>
      <w:r w:rsidR="00E77F11">
        <w:rPr>
          <w:rFonts w:ascii="Times New Roman" w:eastAsia="Times New Roman" w:hAnsi="Times New Roman" w:cs="Times New Roman"/>
          <w:b/>
          <w:sz w:val="24"/>
          <w:szCs w:val="24"/>
          <w:lang w:eastAsia="ru-RU"/>
        </w:rPr>
        <w:t xml:space="preserve">        </w:t>
      </w:r>
      <w:r w:rsidRPr="002667E0">
        <w:rPr>
          <w:rFonts w:ascii="Times New Roman" w:eastAsia="Times New Roman" w:hAnsi="Times New Roman" w:cs="Times New Roman"/>
          <w:b/>
          <w:sz w:val="24"/>
          <w:szCs w:val="24"/>
          <w:lang w:eastAsia="ru-RU"/>
        </w:rPr>
        <w:t xml:space="preserve">Раздел «Работа с текстом: преобразование и интерпретация информации» </w:t>
      </w:r>
      <w:r w:rsidRPr="002667E0">
        <w:rPr>
          <w:rFonts w:ascii="Times New Roman" w:eastAsia="Times New Roman" w:hAnsi="Times New Roman" w:cs="Times New Roman"/>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информации</w:t>
      </w:r>
      <w:r w:rsidR="00740AFA" w:rsidRPr="002667E0">
        <w:rPr>
          <w:rFonts w:ascii="Times New Roman" w:eastAsia="Times New Roman" w:hAnsi="Times New Roman" w:cs="Times New Roman"/>
          <w:b/>
          <w:sz w:val="24"/>
          <w:szCs w:val="24"/>
          <w:lang w:eastAsia="ru-RU"/>
        </w:rPr>
        <w:t>.</w:t>
      </w:r>
    </w:p>
    <w:p w:rsidR="00740AFA" w:rsidRDefault="00740AFA" w:rsidP="004D6FBD">
      <w:pPr>
        <w:spacing w:after="0" w:line="240" w:lineRule="auto"/>
        <w:rPr>
          <w:rFonts w:ascii="Times New Roman" w:eastAsia="Calibri" w:hAnsi="Times New Roman" w:cs="Times New Roman"/>
          <w:b/>
          <w:sz w:val="24"/>
          <w:szCs w:val="24"/>
        </w:rPr>
      </w:pPr>
    </w:p>
    <w:p w:rsidR="00E77F11" w:rsidRPr="00E77F11" w:rsidRDefault="004F4715"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lang w:val="en-US"/>
        </w:rPr>
        <w:lastRenderedPageBreak/>
        <w:t>IV</w:t>
      </w:r>
      <w:r w:rsidR="001F04D3" w:rsidRPr="00E77F11">
        <w:rPr>
          <w:rFonts w:ascii="Times New Roman" w:eastAsia="Calibri" w:hAnsi="Times New Roman" w:cs="Times New Roman"/>
          <w:b/>
          <w:sz w:val="28"/>
          <w:szCs w:val="24"/>
        </w:rPr>
        <w:t>.</w:t>
      </w:r>
      <w:r w:rsidRPr="00E77F11">
        <w:rPr>
          <w:rFonts w:ascii="Times New Roman" w:eastAsia="Calibri" w:hAnsi="Times New Roman" w:cs="Times New Roman"/>
          <w:b/>
          <w:sz w:val="28"/>
          <w:szCs w:val="24"/>
        </w:rPr>
        <w:t xml:space="preserve"> </w:t>
      </w:r>
      <w:r w:rsidR="001F04D3" w:rsidRPr="00E77F11">
        <w:rPr>
          <w:rFonts w:ascii="Times New Roman" w:eastAsia="Calibri" w:hAnsi="Times New Roman" w:cs="Times New Roman"/>
          <w:b/>
          <w:sz w:val="28"/>
          <w:szCs w:val="24"/>
        </w:rPr>
        <w:t>Тематическое планирование</w:t>
      </w:r>
    </w:p>
    <w:p w:rsidR="00E77F11" w:rsidRDefault="00E77F11" w:rsidP="004D6FBD">
      <w:pPr>
        <w:spacing w:after="0" w:line="240" w:lineRule="auto"/>
        <w:rPr>
          <w:rFonts w:ascii="Times New Roman" w:eastAsia="Calibri" w:hAnsi="Times New Roman" w:cs="Times New Roman"/>
          <w:b/>
          <w:sz w:val="24"/>
          <w:szCs w:val="24"/>
        </w:rPr>
      </w:pPr>
    </w:p>
    <w:p w:rsidR="00740AFA" w:rsidRPr="00E77F11" w:rsidRDefault="00740AFA"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rPr>
        <w:t>6</w:t>
      </w:r>
      <w:r w:rsidR="00E77F11">
        <w:rPr>
          <w:rFonts w:ascii="Times New Roman" w:eastAsia="Calibri" w:hAnsi="Times New Roman" w:cs="Times New Roman"/>
          <w:b/>
          <w:sz w:val="28"/>
          <w:szCs w:val="24"/>
        </w:rPr>
        <w:t xml:space="preserve"> </w:t>
      </w:r>
      <w:r w:rsidRPr="00E77F11">
        <w:rPr>
          <w:rFonts w:ascii="Times New Roman" w:eastAsia="Calibri" w:hAnsi="Times New Roman" w:cs="Times New Roman"/>
          <w:b/>
          <w:sz w:val="28"/>
          <w:szCs w:val="24"/>
        </w:rPr>
        <w:t>класс</w:t>
      </w:r>
    </w:p>
    <w:tbl>
      <w:tblPr>
        <w:tblStyle w:val="11"/>
        <w:tblW w:w="15310" w:type="dxa"/>
        <w:tblInd w:w="-176" w:type="dxa"/>
        <w:tblLayout w:type="fixed"/>
        <w:tblLook w:val="04A0"/>
      </w:tblPr>
      <w:tblGrid>
        <w:gridCol w:w="709"/>
        <w:gridCol w:w="4536"/>
        <w:gridCol w:w="9214"/>
        <w:gridCol w:w="851"/>
      </w:tblGrid>
      <w:tr w:rsidR="00E77F11" w:rsidRPr="00740AFA" w:rsidTr="00E77F11">
        <w:trPr>
          <w:cantSplit/>
          <w:trHeight w:val="1134"/>
        </w:trPr>
        <w:tc>
          <w:tcPr>
            <w:tcW w:w="709" w:type="dxa"/>
            <w:textDirection w:val="btLr"/>
            <w:vAlign w:val="center"/>
          </w:tcPr>
          <w:p w:rsidR="00E77F11" w:rsidRPr="00740AFA" w:rsidRDefault="00E77F11" w:rsidP="004D6FBD">
            <w:pPr>
              <w:ind w:right="113"/>
              <w:jc w:val="center"/>
              <w:rPr>
                <w:rFonts w:ascii="Times New Roman" w:hAnsi="Times New Roman" w:cs="Times New Roman"/>
                <w:b/>
                <w:sz w:val="24"/>
                <w:szCs w:val="24"/>
              </w:rPr>
            </w:pPr>
            <w:r w:rsidRPr="00740AFA">
              <w:rPr>
                <w:rFonts w:ascii="Times New Roman" w:hAnsi="Times New Roman" w:cs="Times New Roman"/>
                <w:b/>
                <w:sz w:val="24"/>
                <w:szCs w:val="24"/>
              </w:rPr>
              <w:t xml:space="preserve">№ занятия </w:t>
            </w:r>
          </w:p>
        </w:tc>
        <w:tc>
          <w:tcPr>
            <w:tcW w:w="4536"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Тема      занятия </w:t>
            </w:r>
          </w:p>
        </w:tc>
        <w:tc>
          <w:tcPr>
            <w:tcW w:w="9214"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Виды деятельности </w:t>
            </w:r>
          </w:p>
        </w:tc>
        <w:tc>
          <w:tcPr>
            <w:tcW w:w="851" w:type="dxa"/>
          </w:tcPr>
          <w:p w:rsidR="00E77F11" w:rsidRPr="00740AFA" w:rsidRDefault="00E77F11" w:rsidP="004D6FB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Виды чтения. Определение целей разных видов чтения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Анализ текста Н.М. Шанского «Русский язык»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Текст. Цель создания текста и его основная мысль. Доказательства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Анализ текста «А.А. Шахматов - выдающийся лингвист и историк» Связь основной темы и основной мысли с названием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Определяют основную задачу речи текста,  устанавливают причинно-следственные связи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«Имя числительное»</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Отличие числительного от других слов, связанных с понятием числа. Составление собственного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«Правописание» Выбор одной двух букв Н в суффиксах прилагательных. Роль курсива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«Правописание суффиксов имён прилагательных» Выбор одной двух букв Н в суффиксах прилагательных. Составление </w:t>
            </w:r>
            <w:r w:rsidRPr="00740AFA">
              <w:rPr>
                <w:rFonts w:ascii="Times New Roman" w:hAnsi="Times New Roman" w:cs="Times New Roman"/>
                <w:sz w:val="24"/>
                <w:szCs w:val="24"/>
              </w:rPr>
              <w:lastRenderedPageBreak/>
              <w:t>собственного текста по заданной теме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 xml:space="preserve">Осознание лексического богатства русского языка; уважительное отношение к </w:t>
            </w:r>
            <w:r w:rsidRPr="00740AFA">
              <w:rPr>
                <w:rFonts w:ascii="Times New Roman" w:hAnsi="Times New Roman" w:cs="Times New Roman"/>
                <w:bCs/>
                <w:sz w:val="24"/>
                <w:szCs w:val="24"/>
              </w:rPr>
              <w:lastRenderedPageBreak/>
              <w:t>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стихотворения И.Бунина «В лесу, в горе, родник, живой и звонкий» Основная мысль и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Л.Леонова «Родничок»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М. Пришвина «Реки». Стиль и тип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краткой записью ответа.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М.Пришвина «Весна света»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Выполнение грамматических заданий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Учатся читать и решать учебные тексты с краткой записью ответа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«Кошачьи хвосты» Применение алгоритма выполнения задания к тексту с развернутым ответом.</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«Долгожданный переворот»</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Обоснование своей мысли словами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«Местоимение»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Д.С. Лихачёва «Будем счастливыми»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«Сыроежка»</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Выделение основных структурно-содержательных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вести поиск информации в тексте, выделяя его основные структурно-содержательные части, детали и основную задачу текста..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16.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В. Тельпугова «Необыкновенная история» Использование цитат для аргументации авторской позиции.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понимать текст на содержательном уровне, работать с деталью, аргументировать авторскую позицию.</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А.И. Солженицына «Вязовое бревно» Определение основной мысли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текст на содержательном уровне, на уровне подтекста, на умение понимать авторский замысел, интерпретировать текст, сворачивать информацию текста, выделять основную мысль.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«Мать» из книги «Троицкий подарок для детей» Нахождение в тексте фрагментов, необходимых для ответа на поставленный вопрос</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искать в тексте информацию, данную в явном виде, вычленять её в тексте, преобразовывать информацию из одного вида в другой.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 Паустовского «Добрая книга» Определение стилевой принадлежности текста и типа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определять стиль текста, выделяя стилевые черты текста, определять тип речи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«Иностранный язык» Использование цитат для аргументации тезиса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аргументировать выдвинутый тезис, правильно строить высказывание – рассуждение.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«Азбука» . Составление плана  для подробного пересказа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вычленять содержащиеся в тексте основные факты и устанавливать их последовательность.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«Обозначение цифр» Письменный аргументированный ответ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информацию, представленную в тексте в неявном виде.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Н. Сладкова «Жизнь на Земле» Определение смысловых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обрабатывать информации текста в соответствии с замыслом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Осознание лексического богатства </w:t>
            </w:r>
            <w:r w:rsidRPr="00740AFA">
              <w:rPr>
                <w:rFonts w:ascii="Times New Roman" w:hAnsi="Times New Roman" w:cs="Times New Roman"/>
                <w:bCs/>
                <w:sz w:val="24"/>
                <w:szCs w:val="24"/>
              </w:rPr>
              <w:lastRenderedPageBreak/>
              <w:t>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24.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«Лилия» Определение стиля и типа речи. Вычленение из текста информации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применять информацию соответственно жизненному опыту и элементарным знаниям.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«Конкурс» Понимание содержания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значение слова по контексту.</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«Рождение месяца» Определение стилевых признаков текста-описания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восстанавливать межтекстовые связи исходя из формы и содержания текста.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«Крыжовник»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основную тему, задачу речи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«Белокуриха» </w:t>
            </w:r>
          </w:p>
        </w:tc>
        <w:tc>
          <w:tcPr>
            <w:tcW w:w="9214" w:type="dxa"/>
          </w:tcPr>
          <w:p w:rsidR="00E77F11" w:rsidRPr="00740AFA" w:rsidRDefault="00E77F11" w:rsidP="004D6FBD">
            <w:pPr>
              <w:jc w:val="both"/>
              <w:rPr>
                <w:rFonts w:ascii="Times New Roman" w:hAnsi="Times New Roman" w:cs="Times New Roman"/>
                <w:bCs/>
                <w:sz w:val="24"/>
                <w:szCs w:val="24"/>
              </w:rPr>
            </w:pPr>
            <w:r w:rsidRPr="00740AFA">
              <w:rPr>
                <w:rFonts w:ascii="Times New Roman" w:hAnsi="Times New Roman" w:cs="Times New Roman"/>
                <w:sz w:val="24"/>
                <w:szCs w:val="24"/>
              </w:rPr>
              <w:t xml:space="preserve">Учатся формулировать на основе текста простые выводы. </w:t>
            </w: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«Золотые кони хана Батыя»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примерное содержание незнакомой книги по названию. Метапредметные.</w:t>
            </w:r>
            <w:r w:rsidRPr="00740AFA">
              <w:rPr>
                <w:rFonts w:ascii="Times New Roman" w:hAnsi="Times New Roman" w:cs="Times New Roman"/>
                <w:bCs/>
                <w:sz w:val="24"/>
                <w:szCs w:val="24"/>
              </w:rPr>
              <w:t>. 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«Вологда»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составлять простой план текста, видеть соотношение частей текста. Метапредметные.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Комплексный анализ текста Е.Л.Шварца «Сказка о потерянном времени»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стр. 40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сказки.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осуществляют  анализ и синтез изученного теоретического материала;  соблюдают  в практике письменного общения изученные орфографические правила; осуществляют  само- и взаимоконтроль</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Способность к самооценке.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Комплексный анализ текста М.Ю. Лермонтова «Мцыри»</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стр. 74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лирического произведения,  синтезировать полученную информацию для составления ответа (тест);  определять меры усвоения изученного материала;  делать анализ текста, используя изученную терминологию и полученные знания</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Формирование навыков самодиагностики.</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33</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Подведение итогов.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производить анализ и самоанализ собственной учебной деятельности,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узнавать, называть, определять объекты в соответствии с содержанием; читать вслух, понимать прочитанное, формировать ситуацию саморегуляции  эмоциональных состояний; Формирование навыков диагностической деятельности</w:t>
            </w:r>
          </w:p>
        </w:tc>
        <w:tc>
          <w:tcPr>
            <w:tcW w:w="851" w:type="dxa"/>
          </w:tcPr>
          <w:p w:rsidR="00E77F11" w:rsidRPr="00740AFA" w:rsidRDefault="00E77F11" w:rsidP="004D6FBD">
            <w:pPr>
              <w:jc w:val="both"/>
              <w:rPr>
                <w:rFonts w:ascii="Times New Roman" w:hAnsi="Times New Roman" w:cs="Times New Roman"/>
                <w:sz w:val="24"/>
                <w:szCs w:val="24"/>
              </w:rPr>
            </w:pPr>
          </w:p>
        </w:tc>
      </w:tr>
      <w:tr w:rsidR="00917812" w:rsidRPr="00740AFA" w:rsidTr="00E77F11">
        <w:tc>
          <w:tcPr>
            <w:tcW w:w="709" w:type="dxa"/>
          </w:tcPr>
          <w:p w:rsidR="00917812"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917812" w:rsidRPr="00740AFA" w:rsidRDefault="00917812" w:rsidP="004D6FBD">
            <w:pPr>
              <w:rPr>
                <w:rFonts w:ascii="Times New Roman" w:hAnsi="Times New Roman" w:cs="Times New Roman"/>
                <w:sz w:val="24"/>
                <w:szCs w:val="24"/>
              </w:rPr>
            </w:pPr>
            <w:r>
              <w:rPr>
                <w:rFonts w:ascii="Times New Roman" w:hAnsi="Times New Roman" w:cs="Times New Roman"/>
                <w:sz w:val="24"/>
                <w:szCs w:val="24"/>
              </w:rPr>
              <w:t>Резервный урок</w:t>
            </w:r>
          </w:p>
        </w:tc>
        <w:tc>
          <w:tcPr>
            <w:tcW w:w="9214" w:type="dxa"/>
          </w:tcPr>
          <w:p w:rsidR="00917812" w:rsidRPr="00740AFA" w:rsidRDefault="00917812" w:rsidP="004D6FBD">
            <w:pPr>
              <w:jc w:val="both"/>
              <w:rPr>
                <w:rFonts w:ascii="Times New Roman" w:hAnsi="Times New Roman" w:cs="Times New Roman"/>
                <w:sz w:val="24"/>
                <w:szCs w:val="24"/>
              </w:rPr>
            </w:pPr>
          </w:p>
        </w:tc>
        <w:tc>
          <w:tcPr>
            <w:tcW w:w="851" w:type="dxa"/>
          </w:tcPr>
          <w:p w:rsidR="00917812" w:rsidRPr="00740AFA" w:rsidRDefault="00917812" w:rsidP="004D6FBD">
            <w:pPr>
              <w:jc w:val="both"/>
              <w:rPr>
                <w:rFonts w:ascii="Times New Roman" w:hAnsi="Times New Roman" w:cs="Times New Roman"/>
                <w:sz w:val="24"/>
                <w:szCs w:val="24"/>
              </w:rPr>
            </w:pPr>
          </w:p>
        </w:tc>
      </w:tr>
    </w:tbl>
    <w:p w:rsidR="00740AFA" w:rsidRDefault="00740AFA"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w:t>
      </w:r>
    </w:p>
    <w:p w:rsidR="00172B6F" w:rsidRPr="00E77F11" w:rsidRDefault="001F04D3" w:rsidP="004D6FBD">
      <w:pPr>
        <w:spacing w:after="0" w:line="240" w:lineRule="auto"/>
        <w:jc w:val="center"/>
        <w:rPr>
          <w:rFonts w:ascii="Times New Roman" w:eastAsia="Calibri" w:hAnsi="Times New Roman" w:cs="Times New Roman"/>
          <w:sz w:val="28"/>
          <w:szCs w:val="24"/>
        </w:rPr>
      </w:pPr>
      <w:r w:rsidRPr="00E77F11">
        <w:rPr>
          <w:rFonts w:ascii="Times New Roman" w:eastAsia="Calibri" w:hAnsi="Times New Roman" w:cs="Times New Roman"/>
          <w:b/>
          <w:sz w:val="28"/>
          <w:szCs w:val="24"/>
        </w:rPr>
        <w:t>7</w:t>
      </w:r>
      <w:r w:rsidR="00E77F11">
        <w:rPr>
          <w:rFonts w:ascii="Times New Roman" w:eastAsia="Calibri" w:hAnsi="Times New Roman" w:cs="Times New Roman"/>
          <w:b/>
          <w:sz w:val="28"/>
          <w:szCs w:val="24"/>
        </w:rPr>
        <w:t xml:space="preserve"> </w:t>
      </w:r>
      <w:r w:rsidR="00740AFA" w:rsidRPr="00E77F11">
        <w:rPr>
          <w:rFonts w:ascii="Times New Roman" w:eastAsia="Calibri" w:hAnsi="Times New Roman" w:cs="Times New Roman"/>
          <w:b/>
          <w:sz w:val="28"/>
          <w:szCs w:val="24"/>
        </w:rPr>
        <w:t>класс</w:t>
      </w:r>
    </w:p>
    <w:tbl>
      <w:tblPr>
        <w:tblStyle w:val="a3"/>
        <w:tblW w:w="15134" w:type="dxa"/>
        <w:tblLook w:val="04A0"/>
      </w:tblPr>
      <w:tblGrid>
        <w:gridCol w:w="859"/>
        <w:gridCol w:w="4543"/>
        <w:gridCol w:w="8331"/>
        <w:gridCol w:w="1401"/>
      </w:tblGrid>
      <w:tr w:rsidR="00E77F11" w:rsidRPr="004F4715" w:rsidTr="00E77F11">
        <w:tc>
          <w:tcPr>
            <w:tcW w:w="87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462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8506"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113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E77F11" w:rsidRPr="004F4715" w:rsidTr="00E77F11">
        <w:tc>
          <w:tcPr>
            <w:tcW w:w="870"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w:t>
            </w:r>
          </w:p>
        </w:tc>
        <w:tc>
          <w:tcPr>
            <w:tcW w:w="4624"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учебный курс «Основы смыслового чтения и работа с текстом». Особенности обучения в 7 классе.</w:t>
            </w:r>
          </w:p>
          <w:p w:rsidR="00E77F11" w:rsidRPr="004F4715" w:rsidRDefault="00E77F11" w:rsidP="004D6FBD">
            <w:pPr>
              <w:rPr>
                <w:rFonts w:ascii="Times New Roman" w:hAnsi="Times New Roman" w:cs="Times New Roman"/>
                <w:sz w:val="24"/>
                <w:szCs w:val="24"/>
              </w:rPr>
            </w:pPr>
          </w:p>
        </w:tc>
        <w:tc>
          <w:tcPr>
            <w:tcW w:w="8506" w:type="dxa"/>
          </w:tcPr>
          <w:p w:rsidR="00E77F11" w:rsidRPr="004F4715" w:rsidRDefault="00E77F11" w:rsidP="004D6FBD">
            <w:pPr>
              <w:rPr>
                <w:rFonts w:ascii="Times New Roman" w:hAnsi="Times New Roman" w:cs="Times New Roman"/>
                <w:sz w:val="24"/>
                <w:szCs w:val="24"/>
              </w:rPr>
            </w:pPr>
          </w:p>
        </w:tc>
        <w:tc>
          <w:tcPr>
            <w:tcW w:w="1134" w:type="dxa"/>
          </w:tcPr>
          <w:p w:rsidR="00E77F11" w:rsidRPr="004F4715" w:rsidRDefault="00E77F11" w:rsidP="004D6FBD">
            <w:pPr>
              <w:rPr>
                <w:rFonts w:ascii="Times New Roman" w:hAnsi="Times New Roman" w:cs="Times New Roman"/>
                <w:sz w:val="24"/>
                <w:szCs w:val="24"/>
              </w:rPr>
            </w:pPr>
          </w:p>
        </w:tc>
      </w:tr>
    </w:tbl>
    <w:tbl>
      <w:tblPr>
        <w:tblStyle w:val="a3"/>
        <w:tblpPr w:leftFromText="180" w:rightFromText="180" w:vertAnchor="text" w:horzAnchor="margin" w:tblpY="76"/>
        <w:tblW w:w="15134" w:type="dxa"/>
        <w:tblLook w:val="04A0"/>
      </w:tblPr>
      <w:tblGrid>
        <w:gridCol w:w="853"/>
        <w:gridCol w:w="4500"/>
        <w:gridCol w:w="8363"/>
        <w:gridCol w:w="1418"/>
      </w:tblGrid>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E77F11" w:rsidRPr="00081F33"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1418" w:type="dxa"/>
          </w:tcPr>
          <w:p w:rsidR="00E77F11" w:rsidRPr="00240626"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8363" w:type="dxa"/>
          </w:tcPr>
          <w:p w:rsidR="00E77F11" w:rsidRPr="004F4715"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8363" w:type="dxa"/>
          </w:tcPr>
          <w:p w:rsidR="00E77F11" w:rsidRPr="00843927"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определённой позиции;</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1418"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8363" w:type="dxa"/>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Авторская мысль и точка зрения </w:t>
            </w:r>
            <w:r w:rsidRPr="004F4715">
              <w:rPr>
                <w:rFonts w:ascii="Times New Roman" w:eastAsia="Times New Roman" w:hAnsi="Times New Roman" w:cs="Times New Roman"/>
                <w:sz w:val="24"/>
                <w:szCs w:val="24"/>
                <w:lang w:eastAsia="ru-RU"/>
              </w:rPr>
              <w:lastRenderedPageBreak/>
              <w:t>читателя.</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8363" w:type="dxa"/>
          </w:tcPr>
          <w:p w:rsidR="00E77F11" w:rsidRPr="004F4715" w:rsidRDefault="00E77F11" w:rsidP="004D6FBD">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18" w:type="dxa"/>
          </w:tcPr>
          <w:p w:rsidR="00E77F11" w:rsidRPr="00081F33"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преобразование и интерпретация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E77F11" w:rsidRPr="00F2646E"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7F11" w:rsidRPr="00081F33" w:rsidRDefault="00E77F11" w:rsidP="004D6FBD">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1418" w:type="dxa"/>
          </w:tcPr>
          <w:p w:rsidR="00E77F11" w:rsidRPr="00F2646E"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8363" w:type="dxa"/>
            <w:vMerge w:val="restart"/>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7F11" w:rsidRPr="004F4715" w:rsidRDefault="00E77F11" w:rsidP="004D6FBD">
            <w:pPr>
              <w:rPr>
                <w:rFonts w:ascii="Times New Roman" w:hAnsi="Times New Roman" w:cs="Times New Roman"/>
                <w:sz w:val="24"/>
                <w:szCs w:val="24"/>
              </w:rPr>
            </w:pPr>
          </w:p>
        </w:tc>
        <w:tc>
          <w:tcPr>
            <w:tcW w:w="1418" w:type="dxa"/>
          </w:tcPr>
          <w:p w:rsidR="00E77F11"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Эссе.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8363" w:type="dxa"/>
            <w:vMerge w:val="restart"/>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8363"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1418" w:type="dxa"/>
          </w:tcPr>
          <w:p w:rsidR="00E77F11" w:rsidRPr="0071778B"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8363" w:type="dxa"/>
            <w:vMerge w:val="restart"/>
          </w:tcPr>
          <w:p w:rsidR="00E77F11" w:rsidRPr="0071778B" w:rsidRDefault="00E77F11" w:rsidP="004D6FBD">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E77F11" w:rsidRPr="0071778B" w:rsidRDefault="00E77F11" w:rsidP="004D6FBD">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определять достоверную информацию.</w:t>
            </w:r>
          </w:p>
        </w:tc>
        <w:tc>
          <w:tcPr>
            <w:tcW w:w="1418" w:type="dxa"/>
          </w:tcPr>
          <w:p w:rsidR="00E77F11" w:rsidRPr="0071778B" w:rsidRDefault="00E77F11" w:rsidP="004D6FBD">
            <w:pPr>
              <w:ind w:left="12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4D6FBD" w:rsidP="004D6FBD">
            <w:pPr>
              <w:rPr>
                <w:rFonts w:ascii="Times New Roman" w:hAnsi="Times New Roman" w:cs="Times New Roman"/>
                <w:sz w:val="24"/>
                <w:szCs w:val="24"/>
              </w:rPr>
            </w:pPr>
            <w:r>
              <w:rPr>
                <w:rFonts w:ascii="Times New Roman" w:hAnsi="Times New Roman" w:cs="Times New Roman"/>
                <w:sz w:val="24"/>
                <w:szCs w:val="24"/>
              </w:rPr>
              <w:t>33-34</w:t>
            </w:r>
          </w:p>
        </w:tc>
        <w:tc>
          <w:tcPr>
            <w:tcW w:w="4500"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Итоговая проверочная работа.</w:t>
            </w:r>
          </w:p>
        </w:tc>
        <w:tc>
          <w:tcPr>
            <w:tcW w:w="8363"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lastRenderedPageBreak/>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 xml:space="preserve">роль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 xml:space="preserve">я </w:t>
            </w:r>
            <w:r w:rsidRPr="001F04D3">
              <w:rPr>
                <w:rFonts w:ascii="Times New Roman" w:eastAsiaTheme="minorEastAsia" w:hAnsi="Times New Roman" w:cs="Times New Roman"/>
                <w:spacing w:val="40"/>
                <w:sz w:val="24"/>
                <w:szCs w:val="24"/>
                <w:lang w:eastAsia="ru-RU"/>
              </w:rPr>
              <w:t xml:space="preserve"> </w:t>
            </w:r>
            <w:r w:rsidRPr="001F04D3">
              <w:rPr>
                <w:rFonts w:ascii="Times New Roman" w:eastAsiaTheme="minorEastAsia" w:hAnsi="Times New Roman" w:cs="Times New Roman"/>
                <w:sz w:val="24"/>
                <w:szCs w:val="24"/>
                <w:lang w:eastAsia="ru-RU"/>
              </w:rPr>
              <w:t>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емых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льтатов </w:t>
            </w:r>
            <w:r w:rsidRPr="001F04D3">
              <w:rPr>
                <w:rFonts w:ascii="Times New Roman" w:eastAsiaTheme="minorEastAsia" w:hAnsi="Times New Roman" w:cs="Times New Roman"/>
                <w:spacing w:val="39"/>
                <w:sz w:val="24"/>
                <w:szCs w:val="24"/>
                <w:lang w:eastAsia="ru-RU"/>
              </w:rPr>
              <w:t xml:space="preserve"> </w:t>
            </w:r>
            <w:r w:rsidRPr="001F04D3">
              <w:rPr>
                <w:rFonts w:ascii="Times New Roman" w:eastAsiaTheme="minorEastAsia" w:hAnsi="Times New Roman" w:cs="Times New Roman"/>
                <w:sz w:val="24"/>
                <w:szCs w:val="24"/>
                <w:lang w:eastAsia="ru-RU"/>
              </w:rPr>
              <w:t>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E77F11" w:rsidRPr="004F4715" w:rsidRDefault="00E77F11" w:rsidP="004D6FBD">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1418"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pacing w:val="-1"/>
                <w:sz w:val="24"/>
                <w:szCs w:val="24"/>
                <w:lang w:eastAsia="ru-RU"/>
              </w:rPr>
            </w:pPr>
          </w:p>
        </w:tc>
      </w:tr>
    </w:tbl>
    <w:p w:rsidR="00172B6F" w:rsidRDefault="00172B6F" w:rsidP="004D6FBD">
      <w:pPr>
        <w:spacing w:after="0" w:line="240" w:lineRule="auto"/>
        <w:rPr>
          <w:rFonts w:ascii="Times New Roman" w:hAnsi="Times New Roman" w:cs="Times New Roman"/>
          <w:sz w:val="24"/>
          <w:szCs w:val="24"/>
        </w:rPr>
      </w:pPr>
    </w:p>
    <w:p w:rsidR="00740AFA" w:rsidRDefault="00740AFA" w:rsidP="004D6FBD">
      <w:pPr>
        <w:spacing w:after="0" w:line="240" w:lineRule="auto"/>
        <w:rPr>
          <w:rFonts w:ascii="Times New Roman" w:hAnsi="Times New Roman" w:cs="Times New Roman"/>
          <w:sz w:val="24"/>
          <w:szCs w:val="24"/>
        </w:rPr>
      </w:pPr>
    </w:p>
    <w:p w:rsidR="00740AFA" w:rsidRPr="00E77F11" w:rsidRDefault="00E77F11" w:rsidP="004D6FBD">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8 класс</w:t>
      </w:r>
    </w:p>
    <w:tbl>
      <w:tblPr>
        <w:tblStyle w:val="a3"/>
        <w:tblW w:w="15134" w:type="dxa"/>
        <w:tblLook w:val="04A0"/>
      </w:tblPr>
      <w:tblGrid>
        <w:gridCol w:w="779"/>
        <w:gridCol w:w="4574"/>
        <w:gridCol w:w="8363"/>
        <w:gridCol w:w="1418"/>
      </w:tblGrid>
      <w:tr w:rsidR="00E77F11" w:rsidRPr="00740AFA" w:rsidTr="00E77F11">
        <w:trPr>
          <w:trHeight w:val="58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w:t>
            </w:r>
          </w:p>
        </w:tc>
        <w:tc>
          <w:tcPr>
            <w:tcW w:w="4574" w:type="dxa"/>
          </w:tcPr>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Тема занятия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Виды деятельности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E77F11" w:rsidRPr="00740AFA" w:rsidTr="00E77F11">
        <w:trPr>
          <w:trHeight w:val="350"/>
        </w:trPr>
        <w:tc>
          <w:tcPr>
            <w:tcW w:w="13716" w:type="dxa"/>
            <w:gridSpan w:val="3"/>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b/>
                <w:sz w:val="24"/>
                <w:szCs w:val="24"/>
              </w:rPr>
              <w:t>Содержательная и языковая компрессия текста</w:t>
            </w:r>
          </w:p>
        </w:tc>
        <w:tc>
          <w:tcPr>
            <w:tcW w:w="1418" w:type="dxa"/>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trHeight w:val="1080"/>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1-2</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Типология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 xml:space="preserve"> </w:t>
            </w:r>
            <w:r w:rsidRPr="00740AFA">
              <w:rPr>
                <w:rFonts w:ascii="Times New Roman" w:eastAsia="Calibri" w:hAnsi="Times New Roman" w:cs="Times New Roman"/>
                <w:sz w:val="24"/>
                <w:szCs w:val="24"/>
              </w:rPr>
              <w:t>Работа с текстом «Современен ли Толстой?»</w:t>
            </w: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Повторение типологии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 Редактирование текста .Проверка орфографии и пунктуации</w:t>
            </w: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3-4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Функционально-стилевая дифференциация тестов. Языковые особенности разных стилей речи. Жанр текста.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текста «Музыка»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Речь и грамматика.</w:t>
            </w:r>
            <w:r w:rsidRPr="00740AFA">
              <w:rPr>
                <w:rFonts w:ascii="Times New Roman" w:eastAsia="Times New Roman" w:hAnsi="Times New Roman" w:cs="Times New Roman"/>
                <w:sz w:val="24"/>
                <w:szCs w:val="24"/>
                <w:lang w:eastAsia="ru-RU"/>
              </w:rPr>
              <w:t xml:space="preserve"> Понимание текста с опорой на тип, стиль, жанр, структуру, языковые средства текста.</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5-6</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Текст, тема текста, основная мысль текста, идея. Смысловые части текста, микротемы, план текста</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«Браузер»</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восстановление информации исходного текста.</w:t>
            </w:r>
            <w:r w:rsidRPr="00740AFA">
              <w:rPr>
                <w:rFonts w:ascii="Times New Roman" w:eastAsia="Times New Roman" w:hAnsi="Times New Roman" w:cs="Times New Roman"/>
                <w:sz w:val="24"/>
                <w:szCs w:val="24"/>
                <w:lang w:eastAsia="ru-RU"/>
              </w:rPr>
              <w:t xml:space="preserve"> Вычленение из текста информации, конкретных сведений, фактов, заданных в явном и неявном видах.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7-8</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Разные способы представления информации:  символ, таблица, схема, знак, диаграмма.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Источники информации: справочники, словари, энциклопедии, Интернет</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«Счастье»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Разные способы представления информации: словесно, в виде символа, таблицы, схемы, знака, диаграммы. Источники информации: справочники, словари, энциклопедии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Выделение главного и второстепенного  в тексте.</w:t>
            </w:r>
          </w:p>
          <w:p w:rsidR="00E77F11" w:rsidRPr="00740AFA" w:rsidRDefault="00E77F11" w:rsidP="004D6FBD">
            <w:pPr>
              <w:rPr>
                <w:rFonts w:ascii="Times New Roman" w:eastAsia="Times New Roman" w:hAnsi="Times New Roman" w:cs="Times New Roman"/>
                <w:b/>
                <w:sz w:val="24"/>
                <w:szCs w:val="24"/>
                <w:lang w:eastAsia="ru-RU"/>
              </w:rPr>
            </w:pPr>
            <w:r w:rsidRPr="00740AFA">
              <w:rPr>
                <w:rFonts w:ascii="Times New Roman" w:eastAsia="Times New Roman" w:hAnsi="Times New Roman" w:cs="Times New Roman"/>
                <w:sz w:val="24"/>
                <w:szCs w:val="24"/>
                <w:lang w:eastAsia="ru-RU"/>
              </w:rPr>
              <w:t>Работа с несколькими источниками информации. Сопоставление информации, полученной из нескольких источников</w:t>
            </w:r>
            <w:r w:rsidRPr="00740AFA">
              <w:rPr>
                <w:rFonts w:ascii="Times New Roman" w:eastAsia="Times New Roman" w:hAnsi="Times New Roman" w:cs="Times New Roman"/>
                <w:b/>
                <w:sz w:val="24"/>
                <w:szCs w:val="24"/>
                <w:lang w:eastAsia="ru-RU"/>
              </w:rPr>
              <w:t>.</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trHeight w:val="64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9-10</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«Вежливость»</w:t>
            </w:r>
            <w:r w:rsidRPr="00740AFA">
              <w:rPr>
                <w:rFonts w:ascii="Times New Roman" w:eastAsia="Times New Roman" w:hAnsi="Times New Roman" w:cs="Times New Roman"/>
                <w:sz w:val="24"/>
                <w:szCs w:val="24"/>
                <w:lang w:eastAsia="ru-RU"/>
              </w:rPr>
              <w:t xml:space="preserve"> Приемы сжатия текста</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Определение темы текста. Главная мысль. Позиция автора. Выделение главного и второстепенного  в тексте. Ключевые  слова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Вопросный план. 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Сжатое изложение по памяти. </w:t>
            </w:r>
            <w:r w:rsidRPr="00740AFA">
              <w:rPr>
                <w:rFonts w:ascii="Times New Roman" w:eastAsia="Times New Roman" w:hAnsi="Times New Roman" w:cs="Times New Roman"/>
                <w:sz w:val="24"/>
                <w:szCs w:val="24"/>
                <w:lang w:eastAsia="ru-RU"/>
              </w:rPr>
              <w:t xml:space="preserve">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w:t>
            </w:r>
            <w:r w:rsidRPr="00740AFA">
              <w:rPr>
                <w:rFonts w:ascii="Times New Roman" w:eastAsia="Times New Roman" w:hAnsi="Times New Roman" w:cs="Times New Roman"/>
                <w:sz w:val="24"/>
                <w:szCs w:val="24"/>
                <w:lang w:eastAsia="ru-RU"/>
              </w:rPr>
              <w:lastRenderedPageBreak/>
              <w:t>заданным типом и стилем речи</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333"/>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11-12</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Работа с текстом    «Википедия.». Тезисный план.</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Микротемы. Позиция автора.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Ключевые слова. Сжатое изложение  по памяти</w:t>
            </w:r>
          </w:p>
          <w:p w:rsidR="00E77F11" w:rsidRPr="00740AFA" w:rsidRDefault="00E77F11" w:rsidP="004D6FBD">
            <w:pPr>
              <w:rPr>
                <w:rFonts w:ascii="Times New Roman" w:eastAsia="Calibri" w:hAnsi="Times New Roman" w:cs="Times New Roman"/>
                <w:b/>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12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13-14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«Приметы»</w:t>
            </w:r>
            <w:r w:rsidRPr="00740AFA">
              <w:rPr>
                <w:rFonts w:ascii="Times New Roman" w:eastAsia="Times New Roman" w:hAnsi="Times New Roman" w:cs="Times New Roman"/>
                <w:sz w:val="24"/>
                <w:szCs w:val="24"/>
                <w:lang w:eastAsia="ru-RU"/>
              </w:rPr>
              <w:t xml:space="preserve"> Композиция текста типа рассуждения.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Выбор типа и стиля речи собственного монологического высказывания с учетом поставленной задачи.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Определение темы текста. Выделение главного и второстепенного  в тексте. Тезисный план. Позиция автора. Сжатое изложение по памяти </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418"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spacing w:after="0" w:line="240" w:lineRule="auto"/>
        <w:rPr>
          <w:rFonts w:ascii="Times New Roman" w:eastAsia="Calibri" w:hAnsi="Times New Roman" w:cs="Times New Roman"/>
          <w:sz w:val="24"/>
          <w:szCs w:val="24"/>
        </w:rPr>
      </w:pPr>
    </w:p>
    <w:tbl>
      <w:tblPr>
        <w:tblStyle w:val="a3"/>
        <w:tblW w:w="24631" w:type="dxa"/>
        <w:tblLook w:val="04A0"/>
      </w:tblPr>
      <w:tblGrid>
        <w:gridCol w:w="817"/>
        <w:gridCol w:w="4536"/>
        <w:gridCol w:w="8363"/>
        <w:gridCol w:w="1531"/>
        <w:gridCol w:w="9384"/>
      </w:tblGrid>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15-16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«Исключение». План текста.</w:t>
            </w:r>
          </w:p>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Подробный и сжатый пересказ (устный и письменный).</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Приём исключения  как  приём языковой компрессии. План текста. Средства связи.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17-18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Прием обобщения и упрощения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Работа с текстом  «Обобщение и упрощение».  </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Создание текста на основе  проведенного сжатия с использованием различных  средств связи. Сжатие текста с использованием упрощения и исключения.</w:t>
            </w:r>
            <w:r w:rsidRPr="00740AFA">
              <w:rPr>
                <w:rFonts w:ascii="Times New Roman" w:eastAsia="Times New Roman" w:hAnsi="Times New Roman" w:cs="Times New Roman"/>
                <w:sz w:val="24"/>
                <w:szCs w:val="24"/>
                <w:lang w:eastAsia="ru-RU"/>
              </w:rPr>
              <w:t xml:space="preserve">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123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19-20</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 Компрессия текста».</w:t>
            </w:r>
            <w:r w:rsidRPr="00740AFA">
              <w:rPr>
                <w:rFonts w:ascii="Times New Roman" w:eastAsia="Times New Roman" w:hAnsi="Times New Roman" w:cs="Times New Roman"/>
                <w:sz w:val="24"/>
                <w:szCs w:val="24"/>
                <w:lang w:eastAsia="ru-RU"/>
              </w:rPr>
              <w:t xml:space="preserve"> Письменное воспроизведение текста с заданной степенью свернутости (сжатое изложение содержания прослушанного текста).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в тексте информации, данной в явном виде ,но  разноместно.  Осмысление информации текста. Аргументация ответа. Редактирование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Тип и стиль речи. Восстановление текста по плану. Алгоритм написания сжатого изложения  </w:t>
            </w:r>
            <w:r w:rsidRPr="00740AFA">
              <w:rPr>
                <w:rFonts w:ascii="Times New Roman" w:eastAsia="Times New Roman" w:hAnsi="Times New Roman" w:cs="Times New Roman"/>
                <w:sz w:val="24"/>
                <w:szCs w:val="24"/>
                <w:lang w:eastAsia="ru-RU"/>
              </w:rPr>
              <w:t>Создание письменного текста в соответствии с заданной темой и функционально-смысловым типом речи.</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411"/>
        </w:trPr>
        <w:tc>
          <w:tcPr>
            <w:tcW w:w="13716" w:type="dxa"/>
            <w:gridSpan w:val="3"/>
          </w:tcPr>
          <w:p w:rsidR="00E77F11" w:rsidRPr="00740AFA" w:rsidRDefault="00E77F11" w:rsidP="004D6FBD">
            <w:pPr>
              <w:rPr>
                <w:rFonts w:ascii="Times New Roman" w:eastAsia="Calibri" w:hAnsi="Times New Roman" w:cs="Times New Roman"/>
                <w:b/>
                <w:sz w:val="24"/>
                <w:szCs w:val="24"/>
              </w:rPr>
            </w:pPr>
            <w:r w:rsidRPr="00740AFA">
              <w:rPr>
                <w:rFonts w:ascii="Times New Roman" w:eastAsia="Calibri" w:hAnsi="Times New Roman" w:cs="Times New Roman"/>
                <w:b/>
                <w:sz w:val="24"/>
                <w:szCs w:val="24"/>
              </w:rPr>
              <w:t xml:space="preserve">Текст как задача </w:t>
            </w:r>
          </w:p>
        </w:tc>
        <w:tc>
          <w:tcPr>
            <w:tcW w:w="10915" w:type="dxa"/>
            <w:gridSpan w:val="2"/>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21</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Комплексный анализ текста </w:t>
            </w:r>
            <w:r w:rsidRPr="00740AFA">
              <w:rPr>
                <w:rFonts w:ascii="Times New Roman" w:eastAsia="Calibri" w:hAnsi="Times New Roman" w:cs="Times New Roman"/>
                <w:b/>
                <w:sz w:val="24"/>
                <w:szCs w:val="24"/>
              </w:rPr>
              <w:t xml:space="preserve"> </w:t>
            </w:r>
            <w:r w:rsidRPr="00740AFA">
              <w:rPr>
                <w:rFonts w:ascii="Times New Roman" w:eastAsia="Calibri" w:hAnsi="Times New Roman" w:cs="Times New Roman"/>
                <w:sz w:val="24"/>
                <w:szCs w:val="24"/>
              </w:rPr>
              <w:t>«Ну тебя»</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информации ,данной в скрытом виде. Анализ текста.</w:t>
            </w:r>
            <w:r w:rsidRPr="00740AFA">
              <w:rPr>
                <w:rFonts w:ascii="Times New Roman" w:eastAsia="Times New Roman" w:hAnsi="Times New Roman" w:cs="Times New Roman"/>
                <w:sz w:val="24"/>
                <w:szCs w:val="24"/>
                <w:lang w:eastAsia="ru-RU"/>
              </w:rPr>
              <w:t xml:space="preserve"> Соотнесение позиции автора текста с собственной точкой зрения. Сопоставление </w:t>
            </w:r>
            <w:r w:rsidRPr="00740AFA">
              <w:rPr>
                <w:rFonts w:ascii="Times New Roman" w:eastAsia="Times New Roman" w:hAnsi="Times New Roman" w:cs="Times New Roman"/>
                <w:sz w:val="24"/>
                <w:szCs w:val="24"/>
                <w:lang w:eastAsia="ru-RU"/>
              </w:rPr>
              <w:lastRenderedPageBreak/>
              <w:t>различных точек зрения на информацию.</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55"/>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22-23</w:t>
            </w:r>
          </w:p>
        </w:tc>
        <w:tc>
          <w:tcPr>
            <w:tcW w:w="4536" w:type="dxa"/>
          </w:tcPr>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Формулирование тезисов и выводов, основанных на содержании текста. Аргументы, подтверждающие вывод.</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«Тезис и аргументы в сочинении на лингвистическую тему».</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Интерпретация лингвистического текста. Обоснование  данного и выдвинутого тезиса на основе примеров текста.</w:t>
            </w:r>
            <w:r w:rsidRPr="00740AFA">
              <w:rPr>
                <w:rFonts w:ascii="Times New Roman" w:eastAsia="Calibri" w:hAnsi="Times New Roman" w:cs="Times New Roman"/>
                <w:b/>
                <w:sz w:val="24"/>
                <w:szCs w:val="24"/>
              </w:rPr>
              <w:t xml:space="preserve"> </w:t>
            </w:r>
            <w:r w:rsidRPr="00740AFA">
              <w:rPr>
                <w:rFonts w:ascii="Times New Roman" w:eastAsia="Times New Roman" w:hAnsi="Times New Roman" w:cs="Times New Roman"/>
                <w:sz w:val="24"/>
                <w:szCs w:val="24"/>
                <w:lang w:eastAsia="ru-RU"/>
              </w:rPr>
              <w:t xml:space="preserve"> Формулирование тезисов и выводов, основанных на содержании текста. Аргументы, подтверждающие вывод.</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24-25</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«Сочинение на лингвистическую тему» </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Проверка орфографии и пунктуации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Роль знаков препинания  в тексте.</w:t>
            </w:r>
            <w:r w:rsidRPr="00740AFA">
              <w:rPr>
                <w:rFonts w:ascii="Times New Roman" w:eastAsia="Times New Roman" w:hAnsi="Times New Roman" w:cs="Times New Roman"/>
                <w:sz w:val="24"/>
                <w:szCs w:val="24"/>
                <w:lang w:eastAsia="ru-RU"/>
              </w:rPr>
              <w:t xml:space="preserve"> Нахождение способов проверки противоречивой информации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78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Роль деепричастий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60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27</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Стилистическая роль однородных членов предложения в тексте.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tc>
        <w:tc>
          <w:tcPr>
            <w:tcW w:w="1531"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07"/>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Роли  вводных слов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Сочинение –расуждение о  роли  вводных слов в тексте А.Лиханова</w:t>
            </w:r>
          </w:p>
        </w:tc>
        <w:tc>
          <w:tcPr>
            <w:tcW w:w="1531" w:type="dxa"/>
          </w:tcPr>
          <w:p w:rsidR="00E77F11" w:rsidRPr="00740AFA" w:rsidRDefault="00E77F11" w:rsidP="004D6FBD">
            <w:pPr>
              <w:rPr>
                <w:rFonts w:ascii="Times New Roman" w:eastAsia="Calibri" w:hAnsi="Times New Roman" w:cs="Times New Roman"/>
                <w:sz w:val="24"/>
                <w:szCs w:val="24"/>
              </w:rPr>
            </w:pPr>
          </w:p>
        </w:tc>
      </w:tr>
      <w:tr w:rsidR="00917812" w:rsidRPr="00740AFA" w:rsidTr="00E77F11">
        <w:trPr>
          <w:gridAfter w:val="1"/>
          <w:wAfter w:w="9384" w:type="dxa"/>
          <w:trHeight w:val="510"/>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Создание текста-рассуждения по заданным параметрам</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25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Контрольная работа «Человек и природа».</w:t>
            </w:r>
            <w:r w:rsidRPr="00740AFA">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лексического значения слова по контексту. Главная и второстепенная информация.</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917812" w:rsidRPr="00740AFA" w:rsidTr="00E77F11">
        <w:trPr>
          <w:gridAfter w:val="1"/>
          <w:wAfter w:w="9384" w:type="dxa"/>
          <w:trHeight w:val="58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Знакомство с критериями  оценки  сжатого изложения </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Знакомятся  с критериями  оценки  сжатого изложения </w:t>
            </w:r>
          </w:p>
          <w:p w:rsidR="00917812" w:rsidRPr="00740AFA" w:rsidRDefault="00917812" w:rsidP="004D6FBD">
            <w:pPr>
              <w:rPr>
                <w:rFonts w:ascii="Times New Roman" w:eastAsia="Calibri" w:hAnsi="Times New Roman" w:cs="Times New Roman"/>
                <w:sz w:val="24"/>
                <w:szCs w:val="24"/>
              </w:rPr>
            </w:pP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687"/>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917812" w:rsidRPr="00740AFA" w:rsidRDefault="00917812" w:rsidP="004D6FBD">
            <w:pPr>
              <w:rPr>
                <w:rFonts w:ascii="Times New Roman" w:eastAsia="Calibri" w:hAnsi="Times New Roman" w:cs="Times New Roman"/>
                <w:sz w:val="24"/>
                <w:szCs w:val="24"/>
              </w:rPr>
            </w:pP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555"/>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Подведение итогов. </w:t>
            </w:r>
          </w:p>
        </w:tc>
        <w:tc>
          <w:tcPr>
            <w:tcW w:w="8363" w:type="dxa"/>
          </w:tcPr>
          <w:p w:rsidR="00917812" w:rsidRPr="00740AFA" w:rsidRDefault="00917812" w:rsidP="004D6FBD">
            <w:pPr>
              <w:rPr>
                <w:rFonts w:ascii="Times New Roman" w:eastAsia="Times New Roman" w:hAnsi="Times New Roman" w:cs="Times New Roman"/>
                <w:b/>
                <w:sz w:val="24"/>
                <w:szCs w:val="24"/>
                <w:lang w:eastAsia="ru-RU"/>
              </w:rPr>
            </w:pPr>
            <w:r w:rsidRPr="00740AFA">
              <w:rPr>
                <w:rFonts w:ascii="Times New Roman" w:eastAsia="Calibri" w:hAnsi="Times New Roman" w:cs="Times New Roman"/>
                <w:sz w:val="24"/>
                <w:szCs w:val="24"/>
              </w:rPr>
              <w:t>Прогнозирование  результатов своего труда</w:t>
            </w:r>
            <w:r w:rsidRPr="00740AFA">
              <w:rPr>
                <w:rFonts w:ascii="Times New Roman" w:eastAsia="Times New Roman" w:hAnsi="Times New Roman" w:cs="Times New Roman"/>
                <w:b/>
                <w:sz w:val="24"/>
                <w:szCs w:val="24"/>
                <w:lang w:eastAsia="ru-RU"/>
              </w:rPr>
              <w:t>.</w:t>
            </w:r>
          </w:p>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и самоанализ собственной учебной деятельности.</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86"/>
        </w:trPr>
        <w:tc>
          <w:tcPr>
            <w:tcW w:w="817" w:type="dxa"/>
          </w:tcPr>
          <w:p w:rsidR="00E77F11"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Pr>
          <w:p w:rsidR="00E77F11"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8363" w:type="dxa"/>
          </w:tcPr>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b/>
          <w:bCs/>
          <w:color w:val="000000"/>
          <w:sz w:val="24"/>
          <w:szCs w:val="24"/>
        </w:rPr>
        <w:t xml:space="preserve">Учебно- методическое обеспечение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lastRenderedPageBreak/>
        <w:t xml:space="preserve">1. Федеральный государственный образовательный стандарт основного общего образования /М – во образования и науки Рос. Федерации. – М.: Просвещение, 2011.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4D6FBD">
      <w:pPr>
        <w:spacing w:after="0"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ФГОС.Пособие для учителя / Н.Н. Сметанникова.- М.: Баласс, 2011.</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 Баранов  и др. Русский язык. 7 класс. - М.: Экзамен, 2016;</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Тростенцова Л.А. и др. Русский язык. 7 класс.- М.: Просвещение, 20.</w:t>
      </w:r>
    </w:p>
    <w:p w:rsidR="00172B6F" w:rsidRPr="00740AFA" w:rsidRDefault="00172B6F" w:rsidP="004D6FBD">
      <w:pPr>
        <w:spacing w:after="0" w:line="240" w:lineRule="auto"/>
        <w:rPr>
          <w:rFonts w:ascii="Times New Roman" w:hAnsi="Times New Roman" w:cs="Times New Roman"/>
          <w:sz w:val="24"/>
          <w:szCs w:val="24"/>
        </w:rPr>
      </w:pPr>
    </w:p>
    <w:sectPr w:rsidR="00172B6F" w:rsidRPr="00740AFA" w:rsidSect="00657195">
      <w:headerReference w:type="default" r:id="rId8"/>
      <w:pgSz w:w="16838" w:h="11906" w:orient="landscape"/>
      <w:pgMar w:top="709" w:right="1134" w:bottom="426" w:left="1134"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53" w:rsidRDefault="00573053" w:rsidP="00657195">
      <w:pPr>
        <w:spacing w:after="0" w:line="240" w:lineRule="auto"/>
      </w:pPr>
      <w:r>
        <w:separator/>
      </w:r>
    </w:p>
  </w:endnote>
  <w:endnote w:type="continuationSeparator" w:id="0">
    <w:p w:rsidR="00573053" w:rsidRDefault="00573053" w:rsidP="0065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53" w:rsidRDefault="00573053" w:rsidP="00657195">
      <w:pPr>
        <w:spacing w:after="0" w:line="240" w:lineRule="auto"/>
      </w:pPr>
      <w:r>
        <w:separator/>
      </w:r>
    </w:p>
  </w:footnote>
  <w:footnote w:type="continuationSeparator" w:id="0">
    <w:p w:rsidR="00573053" w:rsidRDefault="00573053" w:rsidP="00657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5" w:rsidRPr="00657195" w:rsidRDefault="00657195" w:rsidP="00657195">
    <w:pPr>
      <w:pStyle w:val="a8"/>
      <w:jc w:val="right"/>
      <w:rPr>
        <w:rFonts w:ascii="Times New Roman" w:hAnsi="Times New Roman" w:cs="Times New Roman"/>
        <w:sz w:val="24"/>
        <w:szCs w:val="24"/>
      </w:rPr>
    </w:pPr>
    <w:r>
      <w:rPr>
        <w:rFonts w:ascii="Times New Roman" w:hAnsi="Times New Roman" w:cs="Times New Roman"/>
        <w:sz w:val="24"/>
        <w:szCs w:val="24"/>
      </w:rPr>
      <w:t>Букакина Татьяна Петровна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9C5B59"/>
    <w:multiLevelType w:val="hybridMultilevel"/>
    <w:tmpl w:val="44501888"/>
    <w:lvl w:ilvl="0" w:tplc="BC0E0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9AF0A29"/>
    <w:multiLevelType w:val="hybridMultilevel"/>
    <w:tmpl w:val="CA60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D80112"/>
    <w:multiLevelType w:val="hybridMultilevel"/>
    <w:tmpl w:val="3272B23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A339C"/>
    <w:multiLevelType w:val="hybridMultilevel"/>
    <w:tmpl w:val="323A5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591A0D6C"/>
    <w:multiLevelType w:val="hybridMultilevel"/>
    <w:tmpl w:val="2682C7C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C409ED"/>
    <w:multiLevelType w:val="hybridMultilevel"/>
    <w:tmpl w:val="12C09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21D3407"/>
    <w:multiLevelType w:val="hybridMultilevel"/>
    <w:tmpl w:val="44D4DD9A"/>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F80E34"/>
    <w:multiLevelType w:val="hybridMultilevel"/>
    <w:tmpl w:val="2B7C9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B2B74"/>
    <w:multiLevelType w:val="hybridMultilevel"/>
    <w:tmpl w:val="1488144C"/>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5"/>
  </w:num>
  <w:num w:numId="4">
    <w:abstractNumId w:val="23"/>
  </w:num>
  <w:num w:numId="5">
    <w:abstractNumId w:val="14"/>
  </w:num>
  <w:num w:numId="6">
    <w:abstractNumId w:val="20"/>
  </w:num>
  <w:num w:numId="7">
    <w:abstractNumId w:val="7"/>
  </w:num>
  <w:num w:numId="8">
    <w:abstractNumId w:val="11"/>
  </w:num>
  <w:num w:numId="9">
    <w:abstractNumId w:val="18"/>
  </w:num>
  <w:num w:numId="10">
    <w:abstractNumId w:val="15"/>
  </w:num>
  <w:num w:numId="11">
    <w:abstractNumId w:val="12"/>
  </w:num>
  <w:num w:numId="12">
    <w:abstractNumId w:val="16"/>
  </w:num>
  <w:num w:numId="13">
    <w:abstractNumId w:val="13"/>
  </w:num>
  <w:num w:numId="14">
    <w:abstractNumId w:val="21"/>
  </w:num>
  <w:num w:numId="15">
    <w:abstractNumId w:val="8"/>
  </w:num>
  <w:num w:numId="16">
    <w:abstractNumId w:val="17"/>
  </w:num>
  <w:num w:numId="17">
    <w:abstractNumId w:val="4"/>
  </w:num>
  <w:num w:numId="18">
    <w:abstractNumId w:val="22"/>
  </w:num>
  <w:num w:numId="19">
    <w:abstractNumId w:val="1"/>
  </w:num>
  <w:num w:numId="20">
    <w:abstractNumId w:val="6"/>
  </w:num>
  <w:num w:numId="21">
    <w:abstractNumId w:val="3"/>
  </w:num>
  <w:num w:numId="22">
    <w:abstractNumId w:val="19"/>
  </w:num>
  <w:num w:numId="23">
    <w:abstractNumId w:val="10"/>
  </w:num>
  <w:num w:numId="24">
    <w:abstractNumId w:val="0"/>
  </w:num>
  <w:num w:numId="25">
    <w:abstractNumId w:val="9"/>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117AFC"/>
    <w:rsid w:val="00081F33"/>
    <w:rsid w:val="000A74D8"/>
    <w:rsid w:val="00117AFC"/>
    <w:rsid w:val="00161603"/>
    <w:rsid w:val="00164DAF"/>
    <w:rsid w:val="00170EED"/>
    <w:rsid w:val="00172B6F"/>
    <w:rsid w:val="001F04D3"/>
    <w:rsid w:val="00240626"/>
    <w:rsid w:val="003071B3"/>
    <w:rsid w:val="00332F02"/>
    <w:rsid w:val="00392CDC"/>
    <w:rsid w:val="004616C0"/>
    <w:rsid w:val="004A2F6C"/>
    <w:rsid w:val="004B2418"/>
    <w:rsid w:val="004D6FBD"/>
    <w:rsid w:val="004F4715"/>
    <w:rsid w:val="00573053"/>
    <w:rsid w:val="00615148"/>
    <w:rsid w:val="00657195"/>
    <w:rsid w:val="0071778B"/>
    <w:rsid w:val="00724C45"/>
    <w:rsid w:val="00740AFA"/>
    <w:rsid w:val="007D03F3"/>
    <w:rsid w:val="00843927"/>
    <w:rsid w:val="00876C26"/>
    <w:rsid w:val="00917812"/>
    <w:rsid w:val="00917E81"/>
    <w:rsid w:val="00A467BD"/>
    <w:rsid w:val="00A54F37"/>
    <w:rsid w:val="00BB10D5"/>
    <w:rsid w:val="00BC4FBA"/>
    <w:rsid w:val="00CC319A"/>
    <w:rsid w:val="00D76B26"/>
    <w:rsid w:val="00E47A92"/>
    <w:rsid w:val="00E77F11"/>
    <w:rsid w:val="00F2646E"/>
    <w:rsid w:val="00F86CE9"/>
    <w:rsid w:val="00F91D81"/>
    <w:rsid w:val="00FC35A8"/>
    <w:rsid w:val="00FE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F4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webSettings.xml><?xml version="1.0" encoding="utf-8"?>
<w:webSettings xmlns:r="http://schemas.openxmlformats.org/officeDocument/2006/relationships" xmlns:w="http://schemas.openxmlformats.org/wordprocessingml/2006/main">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9730</Words>
  <Characters>55461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7</cp:revision>
  <cp:lastPrinted>2022-08-30T04:41:00Z</cp:lastPrinted>
  <dcterms:created xsi:type="dcterms:W3CDTF">2022-08-30T04:08:00Z</dcterms:created>
  <dcterms:modified xsi:type="dcterms:W3CDTF">2022-09-14T08:14:00Z</dcterms:modified>
</cp:coreProperties>
</file>