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13" w:rsidRPr="00922713" w:rsidRDefault="00F61E26" w:rsidP="00922713">
      <w:pPr>
        <w:spacing w:after="0" w:line="240" w:lineRule="auto"/>
        <w:ind w:left="0" w:firstLine="0"/>
        <w:rPr>
          <w:color w:val="auto"/>
          <w:szCs w:val="24"/>
        </w:rPr>
      </w:pPr>
      <w:r>
        <w:rPr>
          <w:noProof/>
        </w:rPr>
        <w:drawing>
          <wp:inline distT="0" distB="0" distL="0" distR="0">
            <wp:extent cx="6840855" cy="9756765"/>
            <wp:effectExtent l="19050" t="0" r="0" b="0"/>
            <wp:docPr id="1" name="Рисунок 1" descr="C:\Users\Пользователь\Desktop\Сканирование\ывапро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ывапро_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75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E8" w:rsidRDefault="006A3142" w:rsidP="00922713">
      <w:pPr>
        <w:spacing w:after="0" w:line="259" w:lineRule="auto"/>
        <w:ind w:left="0" w:right="4250" w:firstLine="0"/>
        <w:jc w:val="right"/>
      </w:pPr>
      <w:r>
        <w:rPr>
          <w:b/>
        </w:rPr>
        <w:lastRenderedPageBreak/>
        <w:t xml:space="preserve"> Пояснительная записка. </w:t>
      </w:r>
    </w:p>
    <w:p w:rsidR="00162BE8" w:rsidRDefault="006A3142" w:rsidP="00922713">
      <w:pPr>
        <w:spacing w:after="0" w:line="259" w:lineRule="auto"/>
        <w:ind w:left="567" w:firstLine="0"/>
      </w:pPr>
      <w:r>
        <w:t xml:space="preserve"> </w:t>
      </w:r>
    </w:p>
    <w:p w:rsidR="00162BE8" w:rsidRPr="00922713" w:rsidRDefault="006A3142" w:rsidP="00922713">
      <w:pPr>
        <w:spacing w:after="0"/>
        <w:ind w:left="0" w:firstLine="567"/>
        <w:jc w:val="both"/>
        <w:rPr>
          <w:sz w:val="22"/>
        </w:rPr>
      </w:pPr>
      <w:r>
        <w:t xml:space="preserve">   </w:t>
      </w:r>
      <w:r w:rsidRPr="00922713">
        <w:rPr>
          <w:sz w:val="22"/>
        </w:rPr>
        <w:t>Рабочая программа</w:t>
      </w:r>
      <w:r w:rsidRPr="00922713">
        <w:rPr>
          <w:b/>
          <w:sz w:val="22"/>
        </w:rPr>
        <w:t xml:space="preserve">  элективного курса «</w:t>
      </w:r>
      <w:r w:rsidR="00922713">
        <w:rPr>
          <w:b/>
          <w:sz w:val="22"/>
        </w:rPr>
        <w:t>Функциональное чтение</w:t>
      </w:r>
      <w:r w:rsidRPr="00922713">
        <w:rPr>
          <w:b/>
          <w:sz w:val="22"/>
        </w:rPr>
        <w:t xml:space="preserve">» </w:t>
      </w:r>
      <w:r w:rsidRPr="00922713">
        <w:rPr>
          <w:sz w:val="22"/>
        </w:rPr>
        <w:t xml:space="preserve">разработана на основе программы общеобразовательных  учреждений. Автор: </w:t>
      </w:r>
      <w:proofErr w:type="spellStart"/>
      <w:r w:rsidR="00922713">
        <w:rPr>
          <w:sz w:val="22"/>
        </w:rPr>
        <w:t>Н.Г.Гольцова</w:t>
      </w:r>
      <w:proofErr w:type="spellEnd"/>
      <w:r w:rsidR="00922713">
        <w:rPr>
          <w:sz w:val="22"/>
        </w:rPr>
        <w:t xml:space="preserve">, </w:t>
      </w:r>
      <w:proofErr w:type="spellStart"/>
      <w:r w:rsidR="00922713">
        <w:rPr>
          <w:sz w:val="22"/>
        </w:rPr>
        <w:t>И.В.Шамшин</w:t>
      </w:r>
      <w:proofErr w:type="spellEnd"/>
      <w:r w:rsidRPr="00922713">
        <w:rPr>
          <w:sz w:val="22"/>
        </w:rPr>
        <w:t>. Русский язык10</w:t>
      </w:r>
      <w:r w:rsidR="00922713">
        <w:rPr>
          <w:sz w:val="22"/>
        </w:rPr>
        <w:t>-11 классы. М. Просвещение, 2020</w:t>
      </w:r>
      <w:r w:rsidRPr="00922713">
        <w:rPr>
          <w:sz w:val="22"/>
        </w:rPr>
        <w:t>г.</w:t>
      </w:r>
      <w:r w:rsidRPr="00922713">
        <w:rPr>
          <w:b/>
          <w:sz w:val="22"/>
        </w:rPr>
        <w:t xml:space="preserve"> </w:t>
      </w:r>
      <w:r w:rsidR="00922713">
        <w:rPr>
          <w:sz w:val="22"/>
        </w:rPr>
        <w:t>Программа рассчитана на 33</w:t>
      </w:r>
      <w:r w:rsidRPr="00922713">
        <w:rPr>
          <w:sz w:val="22"/>
        </w:rPr>
        <w:t xml:space="preserve"> часа, 1 час в неделю. Данный курс разработан  для учащихся 11-х классов, соответствует запросам учащихся, направлен на формирование функциональной грамотности. </w:t>
      </w:r>
    </w:p>
    <w:p w:rsidR="00162BE8" w:rsidRPr="00922713" w:rsidRDefault="006A3142" w:rsidP="00922713">
      <w:pPr>
        <w:spacing w:after="0"/>
        <w:ind w:left="0" w:firstLine="567"/>
        <w:jc w:val="both"/>
        <w:rPr>
          <w:sz w:val="22"/>
        </w:rPr>
      </w:pPr>
      <w:r w:rsidRPr="00922713">
        <w:rPr>
          <w:sz w:val="22"/>
        </w:rPr>
        <w:t xml:space="preserve">В настоящее время система школьного образования в стране переживает переломный момент, обусловленный глубокими содержательными и структурными изменениями в обществе, а также в самой базовой парадигме научного знания. Эти изменения нашли отражение в программных документах по развитию и модернизации образования. </w:t>
      </w:r>
    </w:p>
    <w:p w:rsidR="00162BE8" w:rsidRPr="00922713" w:rsidRDefault="006A3142" w:rsidP="00922713">
      <w:pPr>
        <w:spacing w:after="0"/>
        <w:ind w:left="0" w:firstLine="567"/>
        <w:jc w:val="both"/>
        <w:rPr>
          <w:sz w:val="22"/>
        </w:rPr>
      </w:pPr>
      <w:r w:rsidRPr="00922713">
        <w:rPr>
          <w:sz w:val="22"/>
        </w:rPr>
        <w:t xml:space="preserve">Сегодня обучение чтению и письму в школе не может ограничиваться академическими целями, оно должно включать функциональные и операционные цели, связанные с повседневной жизнью и трудовой деятельностью. Новая государственная программа обучения ориентирует  на развитие функциональной грамотности учащихся. При обучении родному языку делается акцент на </w:t>
      </w:r>
      <w:proofErr w:type="spellStart"/>
      <w:r w:rsidRPr="00922713">
        <w:rPr>
          <w:sz w:val="22"/>
        </w:rPr>
        <w:t>текстоведение</w:t>
      </w:r>
      <w:proofErr w:type="spellEnd"/>
      <w:r w:rsidRPr="00922713">
        <w:rPr>
          <w:sz w:val="22"/>
        </w:rPr>
        <w:t xml:space="preserve">,  </w:t>
      </w:r>
      <w:proofErr w:type="gramStart"/>
      <w:r w:rsidRPr="00922713">
        <w:rPr>
          <w:sz w:val="22"/>
        </w:rPr>
        <w:t>актуализируется коммуникативный подход и учитываются</w:t>
      </w:r>
      <w:proofErr w:type="gramEnd"/>
      <w:r w:rsidRPr="00922713">
        <w:rPr>
          <w:sz w:val="22"/>
        </w:rPr>
        <w:t xml:space="preserve"> особенности </w:t>
      </w:r>
      <w:proofErr w:type="spellStart"/>
      <w:r w:rsidRPr="00922713">
        <w:rPr>
          <w:sz w:val="22"/>
        </w:rPr>
        <w:t>мультикультурной</w:t>
      </w:r>
      <w:proofErr w:type="spellEnd"/>
      <w:r w:rsidRPr="00922713">
        <w:rPr>
          <w:sz w:val="22"/>
        </w:rPr>
        <w:t xml:space="preserve"> среды.  </w:t>
      </w:r>
    </w:p>
    <w:p w:rsidR="00162BE8" w:rsidRPr="00922713" w:rsidRDefault="006A3142" w:rsidP="00922713">
      <w:pPr>
        <w:spacing w:after="0"/>
        <w:ind w:left="0" w:firstLine="567"/>
        <w:jc w:val="both"/>
        <w:rPr>
          <w:sz w:val="22"/>
        </w:rPr>
      </w:pPr>
      <w:r w:rsidRPr="00922713">
        <w:rPr>
          <w:b/>
          <w:sz w:val="22"/>
        </w:rPr>
        <w:t>Функциональная грамотность</w:t>
      </w:r>
      <w:r w:rsidRPr="00922713">
        <w:rPr>
          <w:sz w:val="22"/>
        </w:rPr>
        <w:t xml:space="preserve">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суммарный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 </w:t>
      </w:r>
    </w:p>
    <w:p w:rsidR="00162BE8" w:rsidRPr="00922713" w:rsidRDefault="006A3142" w:rsidP="00922713">
      <w:pPr>
        <w:spacing w:after="0"/>
        <w:ind w:left="0" w:firstLine="567"/>
        <w:jc w:val="both"/>
        <w:rPr>
          <w:sz w:val="22"/>
        </w:rPr>
      </w:pPr>
      <w:r w:rsidRPr="00922713">
        <w:rPr>
          <w:b/>
          <w:sz w:val="22"/>
        </w:rPr>
        <w:t>Функциональная</w:t>
      </w:r>
      <w:r w:rsidRPr="00922713">
        <w:rPr>
          <w:sz w:val="22"/>
        </w:rPr>
        <w:t xml:space="preserve"> </w:t>
      </w:r>
      <w:r w:rsidRPr="00922713">
        <w:rPr>
          <w:b/>
          <w:sz w:val="22"/>
        </w:rPr>
        <w:t>грамотность</w:t>
      </w:r>
      <w:r w:rsidRPr="00922713">
        <w:rPr>
          <w:sz w:val="22"/>
        </w:rPr>
        <w:t xml:space="preserve">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 В частности, 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  </w:t>
      </w:r>
    </w:p>
    <w:p w:rsidR="00162BE8" w:rsidRPr="00922713" w:rsidRDefault="006A3142" w:rsidP="00922713">
      <w:pPr>
        <w:spacing w:after="0" w:line="257" w:lineRule="auto"/>
        <w:ind w:left="0" w:firstLine="567"/>
        <w:jc w:val="both"/>
        <w:rPr>
          <w:sz w:val="22"/>
        </w:rPr>
      </w:pPr>
      <w:r w:rsidRPr="00922713">
        <w:rPr>
          <w:b/>
          <w:sz w:val="22"/>
        </w:rPr>
        <w:t xml:space="preserve">Основная задача </w:t>
      </w:r>
      <w:r w:rsidRPr="00922713">
        <w:rPr>
          <w:sz w:val="22"/>
        </w:rPr>
        <w:t xml:space="preserve">по </w:t>
      </w:r>
      <w:r w:rsidRPr="00922713">
        <w:rPr>
          <w:i/>
          <w:sz w:val="22"/>
        </w:rPr>
        <w:t>формированию функциональной грамотности - способность человека максимально быстро адаптироваться во внешней среде и активно в ней функционировать.</w:t>
      </w: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b/>
          <w:sz w:val="22"/>
        </w:rPr>
        <w:t xml:space="preserve">Необходимость </w:t>
      </w:r>
      <w:r w:rsidRPr="00922713">
        <w:rPr>
          <w:sz w:val="22"/>
        </w:rPr>
        <w:t xml:space="preserve">выбора данного элективного курса определена следующими факторами: </w:t>
      </w:r>
    </w:p>
    <w:p w:rsidR="00162BE8" w:rsidRPr="00922713" w:rsidRDefault="006A3142" w:rsidP="00922713">
      <w:pPr>
        <w:spacing w:after="0" w:line="259" w:lineRule="auto"/>
        <w:jc w:val="both"/>
        <w:rPr>
          <w:sz w:val="22"/>
        </w:rPr>
      </w:pPr>
      <w:r w:rsidRPr="00922713">
        <w:rPr>
          <w:sz w:val="22"/>
        </w:rPr>
        <w:t xml:space="preserve">обучающиеся </w:t>
      </w:r>
      <w:r w:rsidRPr="00922713">
        <w:rPr>
          <w:b/>
          <w:sz w:val="22"/>
        </w:rPr>
        <w:t>Государственного казенного общеобразовательного учреждения</w:t>
      </w:r>
      <w:r w:rsidRPr="00922713">
        <w:rPr>
          <w:sz w:val="22"/>
          <w:vertAlign w:val="superscript"/>
        </w:rPr>
        <w:t xml:space="preserve"> </w:t>
      </w:r>
      <w:r w:rsidRPr="00922713">
        <w:rPr>
          <w:b/>
          <w:sz w:val="22"/>
        </w:rPr>
        <w:t xml:space="preserve"> «Центр образования Самарской области»</w:t>
      </w:r>
      <w:r w:rsidRPr="00922713">
        <w:rPr>
          <w:sz w:val="22"/>
        </w:rPr>
        <w:t xml:space="preserve"> в своем большинстве: </w:t>
      </w:r>
    </w:p>
    <w:p w:rsidR="00162BE8" w:rsidRPr="00922713" w:rsidRDefault="006A3142" w:rsidP="00922713">
      <w:pPr>
        <w:numPr>
          <w:ilvl w:val="0"/>
          <w:numId w:val="1"/>
        </w:numPr>
        <w:spacing w:after="0"/>
        <w:ind w:hanging="360"/>
        <w:jc w:val="both"/>
        <w:rPr>
          <w:sz w:val="22"/>
        </w:rPr>
      </w:pPr>
      <w:r w:rsidRPr="00922713">
        <w:rPr>
          <w:sz w:val="22"/>
        </w:rPr>
        <w:t xml:space="preserve">не умеют работать с информацией: сопоставлять соотносить, искать, конкретизировать, прогнозировать; </w:t>
      </w:r>
    </w:p>
    <w:p w:rsidR="00162BE8" w:rsidRPr="00922713" w:rsidRDefault="006A3142" w:rsidP="00922713">
      <w:pPr>
        <w:numPr>
          <w:ilvl w:val="0"/>
          <w:numId w:val="1"/>
        </w:numPr>
        <w:spacing w:after="0"/>
        <w:ind w:hanging="360"/>
        <w:jc w:val="both"/>
        <w:rPr>
          <w:sz w:val="22"/>
        </w:rPr>
      </w:pPr>
      <w:r w:rsidRPr="00922713">
        <w:rPr>
          <w:sz w:val="22"/>
        </w:rPr>
        <w:t xml:space="preserve">не умеют анализировать самостоятельно описанную ситуацию; </w:t>
      </w:r>
    </w:p>
    <w:p w:rsidR="00162BE8" w:rsidRPr="00922713" w:rsidRDefault="006A3142" w:rsidP="00922713">
      <w:pPr>
        <w:numPr>
          <w:ilvl w:val="0"/>
          <w:numId w:val="1"/>
        </w:numPr>
        <w:spacing w:after="0" w:line="259" w:lineRule="auto"/>
        <w:ind w:hanging="360"/>
        <w:jc w:val="both"/>
        <w:rPr>
          <w:sz w:val="22"/>
        </w:rPr>
      </w:pPr>
      <w:r w:rsidRPr="00922713">
        <w:rPr>
          <w:sz w:val="22"/>
        </w:rPr>
        <w:t xml:space="preserve">не умеют составлять развёрнутый ответ в виде текста, выделять и анализировать  детали; </w:t>
      </w:r>
    </w:p>
    <w:p w:rsidR="00162BE8" w:rsidRPr="00922713" w:rsidRDefault="006A3142" w:rsidP="00922713">
      <w:pPr>
        <w:numPr>
          <w:ilvl w:val="0"/>
          <w:numId w:val="1"/>
        </w:numPr>
        <w:spacing w:after="0"/>
        <w:ind w:hanging="360"/>
        <w:jc w:val="both"/>
        <w:rPr>
          <w:sz w:val="22"/>
        </w:rPr>
      </w:pPr>
      <w:r w:rsidRPr="00922713">
        <w:rPr>
          <w:sz w:val="22"/>
        </w:rPr>
        <w:t xml:space="preserve">не умеют использовать разные типы чтения: просмотровый (ознакомительный), поисковый (с ориентацией на отбор нужной информации), аналитический; </w:t>
      </w:r>
    </w:p>
    <w:p w:rsidR="00162BE8" w:rsidRPr="00922713" w:rsidRDefault="006A3142" w:rsidP="00922713">
      <w:pPr>
        <w:numPr>
          <w:ilvl w:val="0"/>
          <w:numId w:val="1"/>
        </w:numPr>
        <w:spacing w:after="0"/>
        <w:ind w:hanging="360"/>
        <w:jc w:val="both"/>
        <w:rPr>
          <w:sz w:val="22"/>
        </w:rPr>
      </w:pPr>
      <w:r w:rsidRPr="00922713">
        <w:rPr>
          <w:sz w:val="22"/>
        </w:rPr>
        <w:t xml:space="preserve">не могут ответить на вопросы, предполагающие многократное возращение к условию с целью получить из него дополнительную информацию; </w:t>
      </w:r>
    </w:p>
    <w:p w:rsidR="00162BE8" w:rsidRPr="00922713" w:rsidRDefault="006A3142" w:rsidP="00922713">
      <w:pPr>
        <w:numPr>
          <w:ilvl w:val="0"/>
          <w:numId w:val="1"/>
        </w:numPr>
        <w:spacing w:after="0"/>
        <w:ind w:hanging="360"/>
        <w:jc w:val="both"/>
        <w:rPr>
          <w:sz w:val="22"/>
        </w:rPr>
      </w:pPr>
      <w:r w:rsidRPr="00922713">
        <w:rPr>
          <w:sz w:val="22"/>
        </w:rPr>
        <w:t xml:space="preserve">не могут учесть точку зрения или знания адресата; </w:t>
      </w:r>
    </w:p>
    <w:p w:rsidR="00162BE8" w:rsidRPr="00922713" w:rsidRDefault="006A3142" w:rsidP="00922713">
      <w:pPr>
        <w:numPr>
          <w:ilvl w:val="0"/>
          <w:numId w:val="1"/>
        </w:numPr>
        <w:spacing w:after="0"/>
        <w:ind w:hanging="360"/>
        <w:jc w:val="both"/>
        <w:rPr>
          <w:sz w:val="22"/>
        </w:rPr>
      </w:pPr>
      <w:r w:rsidRPr="00922713">
        <w:rPr>
          <w:sz w:val="22"/>
        </w:rPr>
        <w:t xml:space="preserve">не могут определить замысел и цели автора текста.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b/>
          <w:sz w:val="22"/>
        </w:rPr>
        <w:t xml:space="preserve">         Актуальность вопроса</w:t>
      </w:r>
      <w:r w:rsidRPr="00922713">
        <w:rPr>
          <w:sz w:val="22"/>
        </w:rPr>
        <w:t>:</w:t>
      </w:r>
      <w:r w:rsidRPr="00922713">
        <w:rPr>
          <w:b/>
          <w:sz w:val="22"/>
        </w:rPr>
        <w:t xml:space="preserve"> </w:t>
      </w:r>
      <w:r w:rsidRPr="00922713">
        <w:rPr>
          <w:sz w:val="22"/>
        </w:rPr>
        <w:t xml:space="preserve"> 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b/>
          <w:sz w:val="22"/>
        </w:rPr>
        <w:t xml:space="preserve">Функциональная грамотность </w:t>
      </w:r>
    </w:p>
    <w:p w:rsidR="00162BE8" w:rsidRPr="00922713" w:rsidRDefault="006A3142" w:rsidP="00922713">
      <w:pPr>
        <w:numPr>
          <w:ilvl w:val="0"/>
          <w:numId w:val="2"/>
        </w:numPr>
        <w:spacing w:after="0"/>
        <w:ind w:hanging="240"/>
        <w:jc w:val="both"/>
        <w:rPr>
          <w:sz w:val="22"/>
        </w:rPr>
      </w:pPr>
      <w:r w:rsidRPr="00922713">
        <w:rPr>
          <w:sz w:val="22"/>
        </w:rPr>
        <w:t xml:space="preserve">является базовым уровнем для формирования навыков чтения и письма; </w:t>
      </w:r>
    </w:p>
    <w:p w:rsidR="00162BE8" w:rsidRPr="00922713" w:rsidRDefault="006A3142" w:rsidP="00922713">
      <w:pPr>
        <w:numPr>
          <w:ilvl w:val="0"/>
          <w:numId w:val="2"/>
        </w:numPr>
        <w:spacing w:after="0"/>
        <w:ind w:hanging="240"/>
        <w:jc w:val="both"/>
        <w:rPr>
          <w:sz w:val="22"/>
        </w:rPr>
      </w:pPr>
      <w:r w:rsidRPr="00922713">
        <w:rPr>
          <w:sz w:val="22"/>
        </w:rPr>
        <w:t xml:space="preserve">направлена на решение бытовых проблем; </w:t>
      </w:r>
    </w:p>
    <w:p w:rsidR="00162BE8" w:rsidRPr="00922713" w:rsidRDefault="006A3142" w:rsidP="00922713">
      <w:pPr>
        <w:numPr>
          <w:ilvl w:val="0"/>
          <w:numId w:val="2"/>
        </w:numPr>
        <w:spacing w:after="0"/>
        <w:ind w:hanging="240"/>
        <w:jc w:val="both"/>
        <w:rPr>
          <w:sz w:val="22"/>
        </w:rPr>
      </w:pPr>
      <w:r w:rsidRPr="00922713">
        <w:rPr>
          <w:sz w:val="22"/>
        </w:rPr>
        <w:t xml:space="preserve">обнаруживается в конкретных обстоятельствах и характеризует человека в определенной ситуации; </w:t>
      </w:r>
    </w:p>
    <w:p w:rsidR="00162BE8" w:rsidRPr="00922713" w:rsidRDefault="006A3142" w:rsidP="00922713">
      <w:pPr>
        <w:numPr>
          <w:ilvl w:val="0"/>
          <w:numId w:val="2"/>
        </w:numPr>
        <w:spacing w:after="0"/>
        <w:ind w:hanging="240"/>
        <w:jc w:val="both"/>
        <w:rPr>
          <w:sz w:val="22"/>
        </w:rPr>
      </w:pPr>
      <w:r w:rsidRPr="00922713">
        <w:rPr>
          <w:sz w:val="22"/>
        </w:rPr>
        <w:t xml:space="preserve">связана с решением стандартных, стереотипных задач; 5. используется в качестве оценки, прежде всего, взрослого населения.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lastRenderedPageBreak/>
        <w:t xml:space="preserve">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b/>
          <w:sz w:val="22"/>
        </w:rPr>
        <w:t xml:space="preserve">С функциональной грамотностью связана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b/>
          <w:sz w:val="22"/>
        </w:rPr>
        <w:t xml:space="preserve"> </w:t>
      </w:r>
    </w:p>
    <w:p w:rsidR="00162BE8" w:rsidRPr="00922713" w:rsidRDefault="006A3142" w:rsidP="00922713">
      <w:pPr>
        <w:numPr>
          <w:ilvl w:val="0"/>
          <w:numId w:val="3"/>
        </w:numPr>
        <w:spacing w:after="0"/>
        <w:ind w:right="1466" w:hanging="240"/>
        <w:jc w:val="both"/>
        <w:rPr>
          <w:sz w:val="22"/>
        </w:rPr>
      </w:pPr>
      <w:proofErr w:type="spellStart"/>
      <w:r w:rsidRPr="00922713">
        <w:rPr>
          <w:sz w:val="22"/>
        </w:rPr>
        <w:t>Cпособность</w:t>
      </w:r>
      <w:proofErr w:type="spellEnd"/>
      <w:r w:rsidRPr="00922713">
        <w:rPr>
          <w:sz w:val="22"/>
        </w:rPr>
        <w:t xml:space="preserve"> выбирать и использовать различные технологии. </w:t>
      </w:r>
    </w:p>
    <w:p w:rsidR="00162BE8" w:rsidRPr="00922713" w:rsidRDefault="006A3142" w:rsidP="00922713">
      <w:pPr>
        <w:numPr>
          <w:ilvl w:val="0"/>
          <w:numId w:val="3"/>
        </w:numPr>
        <w:spacing w:after="0"/>
        <w:ind w:right="1466" w:hanging="240"/>
        <w:jc w:val="both"/>
        <w:rPr>
          <w:sz w:val="22"/>
        </w:rPr>
      </w:pPr>
      <w:proofErr w:type="spellStart"/>
      <w:r w:rsidRPr="00922713">
        <w:rPr>
          <w:sz w:val="22"/>
        </w:rPr>
        <w:t>Cпособность</w:t>
      </w:r>
      <w:proofErr w:type="spellEnd"/>
      <w:r w:rsidRPr="00922713">
        <w:rPr>
          <w:sz w:val="22"/>
        </w:rPr>
        <w:t xml:space="preserve"> видеть проблемы и искать пути их решения. 3. </w:t>
      </w:r>
      <w:proofErr w:type="spellStart"/>
      <w:r w:rsidRPr="00922713">
        <w:rPr>
          <w:sz w:val="22"/>
        </w:rPr>
        <w:t>Cпособность</w:t>
      </w:r>
      <w:proofErr w:type="spellEnd"/>
      <w:r w:rsidRPr="00922713">
        <w:rPr>
          <w:sz w:val="22"/>
        </w:rPr>
        <w:t xml:space="preserve"> учиться всю жизнь.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ind w:left="562" w:right="77"/>
        <w:jc w:val="both"/>
        <w:rPr>
          <w:sz w:val="22"/>
        </w:rPr>
      </w:pPr>
      <w:r w:rsidRPr="00922713">
        <w:rPr>
          <w:b/>
          <w:sz w:val="22"/>
        </w:rPr>
        <w:t xml:space="preserve">Цель курса:  </w:t>
      </w:r>
      <w:r w:rsidRPr="00922713">
        <w:rPr>
          <w:sz w:val="22"/>
        </w:rPr>
        <w:t xml:space="preserve">обучать не только извлечению информации, но и пониманию прочитанного, включению </w:t>
      </w:r>
      <w:proofErr w:type="gramStart"/>
      <w:r w:rsidRPr="00922713">
        <w:rPr>
          <w:sz w:val="22"/>
        </w:rPr>
        <w:t>в</w:t>
      </w:r>
      <w:proofErr w:type="gramEnd"/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личный опыт. Умение читать и писать уже не может считаться способностью, приобретенной в младших классах, теперь это постоянно развивающаяся совокупность знаний, умений и навыков, т.е. качество человека, которое совершенствуется на протяжении всей жизни в разных ситуациях </w:t>
      </w:r>
      <w:r w:rsidRPr="00922713">
        <w:rPr>
          <w:b/>
          <w:sz w:val="22"/>
        </w:rPr>
        <w:t>деятельности и общения</w:t>
      </w:r>
      <w:r w:rsidRPr="00922713">
        <w:rPr>
          <w:sz w:val="22"/>
        </w:rPr>
        <w:t xml:space="preserve">.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sz w:val="22"/>
        </w:rPr>
        <w:t xml:space="preserve"> </w:t>
      </w:r>
      <w:r w:rsidRPr="00922713">
        <w:rPr>
          <w:b/>
          <w:sz w:val="22"/>
        </w:rPr>
        <w:t>Задачи курса:</w:t>
      </w:r>
      <w:r w:rsidRPr="00922713">
        <w:rPr>
          <w:i/>
          <w:sz w:val="22"/>
        </w:rPr>
        <w:t xml:space="preserve"> </w:t>
      </w:r>
    </w:p>
    <w:p w:rsidR="00162BE8" w:rsidRPr="00922713" w:rsidRDefault="006A3142" w:rsidP="00922713">
      <w:pPr>
        <w:numPr>
          <w:ilvl w:val="0"/>
          <w:numId w:val="4"/>
        </w:numPr>
        <w:spacing w:after="0"/>
        <w:ind w:firstLine="567"/>
        <w:jc w:val="both"/>
        <w:rPr>
          <w:sz w:val="22"/>
        </w:rPr>
      </w:pPr>
      <w:r w:rsidRPr="00922713">
        <w:rPr>
          <w:sz w:val="22"/>
        </w:rPr>
        <w:t xml:space="preserve">осмысленно читать и воспринимать на слух, а также продуцировать тексты разных типов (информационного и прикладного характера, литературные тексты); </w:t>
      </w:r>
    </w:p>
    <w:p w:rsidR="00162BE8" w:rsidRPr="00922713" w:rsidRDefault="006A3142" w:rsidP="00922713">
      <w:pPr>
        <w:numPr>
          <w:ilvl w:val="0"/>
          <w:numId w:val="4"/>
        </w:numPr>
        <w:spacing w:after="0"/>
        <w:ind w:firstLine="567"/>
        <w:jc w:val="both"/>
        <w:rPr>
          <w:sz w:val="22"/>
        </w:rPr>
      </w:pPr>
      <w:r w:rsidRPr="00922713">
        <w:rPr>
          <w:sz w:val="22"/>
        </w:rPr>
        <w:t xml:space="preserve">уметь извлекать информацию из разных источников; </w:t>
      </w:r>
    </w:p>
    <w:p w:rsidR="00162BE8" w:rsidRPr="00922713" w:rsidRDefault="006A3142" w:rsidP="00922713">
      <w:pPr>
        <w:numPr>
          <w:ilvl w:val="0"/>
          <w:numId w:val="4"/>
        </w:numPr>
        <w:spacing w:after="0"/>
        <w:ind w:firstLine="567"/>
        <w:jc w:val="both"/>
        <w:rPr>
          <w:sz w:val="22"/>
        </w:rPr>
      </w:pPr>
      <w:r w:rsidRPr="00922713">
        <w:rPr>
          <w:sz w:val="22"/>
        </w:rPr>
        <w:t xml:space="preserve">учиться находить и критически оценивать информацию из СМИ и Интернета; </w:t>
      </w:r>
    </w:p>
    <w:p w:rsidR="00162BE8" w:rsidRPr="00922713" w:rsidRDefault="006A3142" w:rsidP="00922713">
      <w:pPr>
        <w:numPr>
          <w:ilvl w:val="0"/>
          <w:numId w:val="4"/>
        </w:numPr>
        <w:spacing w:after="0"/>
        <w:ind w:firstLine="567"/>
        <w:jc w:val="both"/>
        <w:rPr>
          <w:sz w:val="22"/>
        </w:rPr>
      </w:pPr>
      <w:r w:rsidRPr="00922713">
        <w:rPr>
          <w:sz w:val="22"/>
        </w:rPr>
        <w:t xml:space="preserve">уметь пользоваться источниками и ссылаться на них; </w:t>
      </w:r>
    </w:p>
    <w:p w:rsidR="00162BE8" w:rsidRPr="00922713" w:rsidRDefault="006A3142" w:rsidP="00922713">
      <w:pPr>
        <w:numPr>
          <w:ilvl w:val="0"/>
          <w:numId w:val="4"/>
        </w:numPr>
        <w:spacing w:after="0"/>
        <w:ind w:firstLine="567"/>
        <w:jc w:val="both"/>
        <w:rPr>
          <w:sz w:val="22"/>
        </w:rPr>
      </w:pPr>
      <w:r w:rsidRPr="00922713">
        <w:rPr>
          <w:sz w:val="22"/>
        </w:rPr>
        <w:t xml:space="preserve">уметь читать таблицы, диаграммы, схемы, условные обозначения и уметь применять их при подготовке собственных текстов; </w:t>
      </w:r>
    </w:p>
    <w:p w:rsidR="00162BE8" w:rsidRPr="00922713" w:rsidRDefault="006A3142" w:rsidP="00922713">
      <w:pPr>
        <w:numPr>
          <w:ilvl w:val="0"/>
          <w:numId w:val="4"/>
        </w:numPr>
        <w:spacing w:after="0"/>
        <w:ind w:firstLine="567"/>
        <w:jc w:val="both"/>
        <w:rPr>
          <w:sz w:val="22"/>
        </w:rPr>
      </w:pPr>
      <w:r w:rsidRPr="00922713">
        <w:rPr>
          <w:sz w:val="22"/>
        </w:rPr>
        <w:t xml:space="preserve">реализовывать разные стратегии чтения при работе с текстом. </w:t>
      </w:r>
    </w:p>
    <w:p w:rsidR="00162BE8" w:rsidRPr="00922713" w:rsidRDefault="006A3142" w:rsidP="00922713">
      <w:pPr>
        <w:spacing w:after="0" w:line="259" w:lineRule="auto"/>
        <w:ind w:left="0" w:right="75" w:firstLine="0"/>
        <w:jc w:val="both"/>
        <w:rPr>
          <w:sz w:val="22"/>
        </w:rPr>
      </w:pPr>
      <w:r w:rsidRPr="00922713">
        <w:rPr>
          <w:rFonts w:ascii="Segoe UI Symbol" w:eastAsia="Segoe UI Symbol" w:hAnsi="Segoe UI Symbol" w:cs="Segoe UI Symbol"/>
          <w:sz w:val="22"/>
        </w:rPr>
        <w:t></w:t>
      </w:r>
      <w:r w:rsidRPr="00922713">
        <w:rPr>
          <w:rFonts w:ascii="Arial" w:eastAsia="Arial" w:hAnsi="Arial" w:cs="Arial"/>
          <w:sz w:val="22"/>
        </w:rPr>
        <w:t xml:space="preserve"> </w:t>
      </w:r>
      <w:r w:rsidRPr="00922713">
        <w:rPr>
          <w:sz w:val="22"/>
        </w:rPr>
        <w:t xml:space="preserve">Работать с официально-деловыми документами и грамотно составлять их. </w:t>
      </w:r>
    </w:p>
    <w:p w:rsidR="00162BE8" w:rsidRPr="00922713" w:rsidRDefault="006A3142" w:rsidP="00922713">
      <w:pPr>
        <w:spacing w:after="0" w:line="259" w:lineRule="auto"/>
        <w:ind w:left="128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b/>
          <w:sz w:val="22"/>
        </w:rPr>
        <w:t xml:space="preserve">                                 Содержание программы: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b/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2" w:right="2908"/>
        <w:jc w:val="both"/>
        <w:rPr>
          <w:sz w:val="22"/>
        </w:rPr>
      </w:pPr>
      <w:r w:rsidRPr="00922713">
        <w:rPr>
          <w:b/>
          <w:sz w:val="22"/>
          <w:u w:val="single" w:color="000000"/>
        </w:rPr>
        <w:t>1)Функциональное чтение.</w:t>
      </w:r>
      <w:r w:rsidRPr="00922713">
        <w:rPr>
          <w:b/>
          <w:sz w:val="22"/>
        </w:rPr>
        <w:t xml:space="preserve">  </w:t>
      </w:r>
    </w:p>
    <w:p w:rsidR="00162BE8" w:rsidRPr="00922713" w:rsidRDefault="006A3142" w:rsidP="00922713">
      <w:pPr>
        <w:spacing w:after="0"/>
        <w:ind w:left="0" w:right="118" w:firstLine="567"/>
        <w:jc w:val="both"/>
        <w:rPr>
          <w:sz w:val="22"/>
        </w:rPr>
      </w:pPr>
      <w:r w:rsidRPr="00922713">
        <w:rPr>
          <w:sz w:val="22"/>
        </w:rPr>
        <w:t xml:space="preserve">Это умение пользоваться различными видами чтения: изучающим, просмотровым, ознакомительным, переходить от одной системы приемов чтения и понимания текста к другой, адекватной данной цели чтения и понимания и данному виду текстов (гибкость чтения); Функциональное чтение – это чтение с целью поиска информации для решения конкретной задачи или выполнения определенного задания. При </w:t>
      </w:r>
      <w:proofErr w:type="spellStart"/>
      <w:r w:rsidRPr="00922713">
        <w:rPr>
          <w:sz w:val="22"/>
        </w:rPr>
        <w:t>фунциональном</w:t>
      </w:r>
      <w:proofErr w:type="spellEnd"/>
      <w:r w:rsidRPr="00922713">
        <w:rPr>
          <w:sz w:val="22"/>
        </w:rPr>
        <w:t xml:space="preserve"> чтении применяются приемы просмотрового чтения (сканирования) и аналитического чтения (выделение ключевых слов, подбор цитат, составление схем, графиков, таблиц).</w:t>
      </w:r>
      <w:r w:rsidRPr="00922713">
        <w:rPr>
          <w:b/>
          <w:i/>
          <w:sz w:val="22"/>
        </w:rPr>
        <w:t xml:space="preserve"> 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В исследовании PISA грамотность чтения подразделяется на следующие уровни: </w:t>
      </w:r>
    </w:p>
    <w:p w:rsidR="00162BE8" w:rsidRPr="00922713" w:rsidRDefault="006A3142" w:rsidP="00922713">
      <w:pPr>
        <w:spacing w:after="0"/>
        <w:ind w:left="764"/>
        <w:jc w:val="both"/>
        <w:rPr>
          <w:sz w:val="22"/>
        </w:rPr>
      </w:pPr>
      <w:r w:rsidRPr="00922713">
        <w:rPr>
          <w:noProof/>
          <w:sz w:val="2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359969</wp:posOffset>
            </wp:positionH>
            <wp:positionV relativeFrom="paragraph">
              <wp:posOffset>-31027</wp:posOffset>
            </wp:positionV>
            <wp:extent cx="237744" cy="169164"/>
            <wp:effectExtent l="0" t="0" r="0" b="0"/>
            <wp:wrapNone/>
            <wp:docPr id="344" name="Picture 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713">
        <w:rPr>
          <w:sz w:val="22"/>
        </w:rPr>
        <w:t xml:space="preserve"> поиск в тексте нужной информации по простому критерию (самый низкий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уровень); </w:t>
      </w:r>
    </w:p>
    <w:p w:rsidR="00162BE8" w:rsidRPr="00922713" w:rsidRDefault="00054B1C" w:rsidP="00922713">
      <w:pPr>
        <w:spacing w:after="0"/>
        <w:ind w:left="764" w:right="1285"/>
        <w:jc w:val="both"/>
        <w:rPr>
          <w:sz w:val="22"/>
        </w:rPr>
      </w:pPr>
      <w:r w:rsidRPr="00054B1C">
        <w:rPr>
          <w:rFonts w:ascii="Calibri" w:eastAsia="Calibri" w:hAnsi="Calibri" w:cs="Calibri"/>
          <w:noProof/>
          <w:sz w:val="20"/>
        </w:rPr>
        <w:pict>
          <v:group id="Group 12809" o:spid="_x0000_s1026" style="position:absolute;left:0;text-align:left;margin-left:28.35pt;margin-top:-2.45pt;width:18.7pt;height:27.1pt;z-index:-251657216" coordsize="2377,3444">
            <v:shape id="Picture 351" o:spid="_x0000_s1028" style="position:absolute;width:2377;height:1691" coordsize="2377,3444" o:spt="100" adj="0,,0" path="" filled="f">
              <v:stroke joinstyle="round"/>
              <v:imagedata r:id="rId9" o:title="image10"/>
              <v:formulas/>
              <v:path o:connecttype="segments"/>
            </v:shape>
            <v:shape id="Picture 356" o:spid="_x0000_s1027" style="position:absolute;top:1752;width:2377;height:1691" coordsize="2377,3444" o:spt="100" adj="0,,0" path="" filled="f">
              <v:stroke joinstyle="round"/>
              <v:imagedata r:id="rId9" o:title="image10"/>
              <v:formulas/>
              <v:path o:connecttype="segments"/>
            </v:shape>
          </v:group>
        </w:pict>
      </w:r>
      <w:r w:rsidR="006A3142" w:rsidRPr="00922713">
        <w:rPr>
          <w:sz w:val="22"/>
        </w:rPr>
        <w:t xml:space="preserve"> поиск в тексте нужной информации по множественным критериям;  поиск в тексте нужной информации, распознавание связи между отрывками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информации, работа с известной, но противоречивой информацией; </w:t>
      </w:r>
    </w:p>
    <w:p w:rsidR="00162BE8" w:rsidRPr="00922713" w:rsidRDefault="006A3142" w:rsidP="00922713">
      <w:pPr>
        <w:spacing w:after="0"/>
        <w:ind w:left="764"/>
        <w:jc w:val="both"/>
        <w:rPr>
          <w:sz w:val="22"/>
        </w:rPr>
      </w:pPr>
      <w:r w:rsidRPr="00922713">
        <w:rPr>
          <w:noProof/>
          <w:sz w:val="22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359969</wp:posOffset>
            </wp:positionH>
            <wp:positionV relativeFrom="paragraph">
              <wp:posOffset>-30997</wp:posOffset>
            </wp:positionV>
            <wp:extent cx="237744" cy="169164"/>
            <wp:effectExtent l="0" t="0" r="0" b="0"/>
            <wp:wrapNone/>
            <wp:docPr id="364" name="Picture 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713">
        <w:rPr>
          <w:sz w:val="22"/>
        </w:rPr>
        <w:t xml:space="preserve"> поиск и установление последовательности или комбинации отрывков, </w:t>
      </w:r>
    </w:p>
    <w:p w:rsidR="00162BE8" w:rsidRPr="00922713" w:rsidRDefault="006A3142" w:rsidP="00922713">
      <w:pPr>
        <w:spacing w:after="0"/>
        <w:ind w:left="562" w:right="273"/>
        <w:jc w:val="both"/>
        <w:rPr>
          <w:sz w:val="22"/>
        </w:rPr>
      </w:pPr>
      <w:r w:rsidRPr="00922713">
        <w:rPr>
          <w:noProof/>
          <w:sz w:val="22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359969</wp:posOffset>
            </wp:positionH>
            <wp:positionV relativeFrom="paragraph">
              <wp:posOffset>319264</wp:posOffset>
            </wp:positionV>
            <wp:extent cx="237744" cy="169164"/>
            <wp:effectExtent l="0" t="0" r="0" b="0"/>
            <wp:wrapNone/>
            <wp:docPr id="374" name="Picture 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713">
        <w:rPr>
          <w:sz w:val="22"/>
        </w:rPr>
        <w:t xml:space="preserve">содержащих глубоко скрытую информацию, умение сделать вывод о том, какая информация в тексте необходима для выполнения задания;  понимание сложных текстов и их интерпретация, формулирование выводов и гипотез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относительно содержания текста.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pStyle w:val="1"/>
        <w:numPr>
          <w:ilvl w:val="0"/>
          <w:numId w:val="0"/>
        </w:numPr>
        <w:ind w:left="562" w:right="2908"/>
        <w:jc w:val="both"/>
        <w:rPr>
          <w:sz w:val="22"/>
        </w:rPr>
      </w:pPr>
      <w:r w:rsidRPr="00922713">
        <w:rPr>
          <w:sz w:val="22"/>
        </w:rPr>
        <w:t>2)Диалог с текстом</w:t>
      </w:r>
      <w:r w:rsidRPr="00922713">
        <w:rPr>
          <w:sz w:val="22"/>
          <w:u w:val="none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>Базовой способностью в формировании функциональной грамотности является способность понимания текста как важнейшей из тех, которыми должны владеть выпускники школы в современных условиях: освоить культурные образцы важнейших способов понимания текста, понимание общего смысла текста, авторской позиции;</w:t>
      </w:r>
      <w:r w:rsidRPr="00922713">
        <w:rPr>
          <w:b/>
          <w:sz w:val="22"/>
        </w:rPr>
        <w:t xml:space="preserve"> </w:t>
      </w:r>
      <w:r w:rsidRPr="00922713">
        <w:rPr>
          <w:sz w:val="22"/>
        </w:rPr>
        <w:t xml:space="preserve">различение позиции автора и позиции героя; понимание логической структуры текста.  В основе данной программы лежат различные подходы к формированию грамотного чтения. Во-первых, это внимание к элементарным единицам текста: слову, предложению, абзацу. Во-вторых, понимание и </w:t>
      </w:r>
      <w:r w:rsidRPr="00922713">
        <w:rPr>
          <w:sz w:val="22"/>
        </w:rPr>
        <w:lastRenderedPageBreak/>
        <w:t xml:space="preserve">интерпретация текста невозможна без анализа структуры текста и его логических связей. Когда ученик, фиксируя их, учится составлять план, тезисы, конспекты, схемы и таблицы. В-третьих, понимание текста – это своего рода решение задач. А какая задача без вопроса. Ученика необходимо научить вести диалог с текстом (автором), задавая вопросы.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b/>
          <w:i/>
          <w:sz w:val="22"/>
        </w:rPr>
        <w:t>Работа с текстом позволяет</w:t>
      </w:r>
      <w:r w:rsidRPr="00922713">
        <w:rPr>
          <w:sz w:val="22"/>
        </w:rPr>
        <w:t xml:space="preserve">: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Выделять главную мысль текста или его частей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Понимать информацию, содержащуюся в тексте </w:t>
      </w:r>
    </w:p>
    <w:p w:rsidR="00162BE8" w:rsidRPr="00922713" w:rsidRDefault="006A3142" w:rsidP="00922713">
      <w:pPr>
        <w:spacing w:after="0" w:line="240" w:lineRule="auto"/>
        <w:ind w:left="562"/>
        <w:jc w:val="both"/>
        <w:rPr>
          <w:sz w:val="22"/>
        </w:rPr>
      </w:pPr>
      <w:r w:rsidRPr="00922713">
        <w:rPr>
          <w:sz w:val="22"/>
        </w:rPr>
        <w:t>Преобразовывать текстовую информацию с учётом цели дальнейшего использования</w:t>
      </w:r>
      <w:proofErr w:type="gramStart"/>
      <w:r w:rsidRPr="00922713">
        <w:rPr>
          <w:sz w:val="22"/>
        </w:rPr>
        <w:t xml:space="preserve"> П</w:t>
      </w:r>
      <w:proofErr w:type="gramEnd"/>
      <w:r w:rsidRPr="00922713">
        <w:rPr>
          <w:sz w:val="22"/>
        </w:rPr>
        <w:t xml:space="preserve">рименять информацию из текста в изменённой ситуации </w:t>
      </w:r>
    </w:p>
    <w:p w:rsidR="00162BE8" w:rsidRPr="00922713" w:rsidRDefault="006A3142" w:rsidP="00922713">
      <w:pPr>
        <w:spacing w:after="0" w:line="240" w:lineRule="auto"/>
        <w:ind w:left="562"/>
        <w:jc w:val="both"/>
        <w:rPr>
          <w:sz w:val="22"/>
        </w:rPr>
      </w:pPr>
      <w:r w:rsidRPr="00922713">
        <w:rPr>
          <w:sz w:val="22"/>
        </w:rPr>
        <w:t xml:space="preserve">Критически оценивать степень достоверности содержащейся в тексте информации </w:t>
      </w:r>
    </w:p>
    <w:p w:rsidR="00162BE8" w:rsidRPr="00922713" w:rsidRDefault="006A3142" w:rsidP="00922713">
      <w:pPr>
        <w:spacing w:after="0" w:line="240" w:lineRule="auto"/>
        <w:ind w:left="562"/>
        <w:jc w:val="both"/>
        <w:rPr>
          <w:sz w:val="22"/>
        </w:rPr>
      </w:pPr>
      <w:r w:rsidRPr="00922713">
        <w:rPr>
          <w:b/>
          <w:i/>
          <w:sz w:val="22"/>
        </w:rPr>
        <w:t xml:space="preserve">Ключевые умения работы с текстом: </w:t>
      </w:r>
    </w:p>
    <w:p w:rsidR="00162BE8" w:rsidRPr="00922713" w:rsidRDefault="006A3142" w:rsidP="00922713">
      <w:pPr>
        <w:spacing w:after="0" w:line="240" w:lineRule="auto"/>
        <w:ind w:left="562"/>
        <w:jc w:val="both"/>
        <w:rPr>
          <w:sz w:val="22"/>
        </w:rPr>
      </w:pPr>
      <w:r w:rsidRPr="00922713">
        <w:rPr>
          <w:sz w:val="22"/>
        </w:rPr>
        <w:t xml:space="preserve">-умение найти связь предложений в тексте;  </w:t>
      </w:r>
    </w:p>
    <w:p w:rsidR="00162BE8" w:rsidRPr="00922713" w:rsidRDefault="006A3142" w:rsidP="00922713">
      <w:pPr>
        <w:numPr>
          <w:ilvl w:val="0"/>
          <w:numId w:val="5"/>
        </w:numPr>
        <w:spacing w:after="0"/>
        <w:ind w:left="694" w:hanging="142"/>
        <w:jc w:val="both"/>
        <w:rPr>
          <w:sz w:val="22"/>
        </w:rPr>
      </w:pPr>
      <w:r w:rsidRPr="00922713">
        <w:rPr>
          <w:sz w:val="22"/>
        </w:rPr>
        <w:t xml:space="preserve">умение анализировать структуру текста; </w:t>
      </w:r>
    </w:p>
    <w:p w:rsidR="00162BE8" w:rsidRPr="00922713" w:rsidRDefault="006A3142" w:rsidP="00922713">
      <w:pPr>
        <w:numPr>
          <w:ilvl w:val="0"/>
          <w:numId w:val="5"/>
        </w:numPr>
        <w:spacing w:after="0"/>
        <w:ind w:left="694" w:hanging="142"/>
        <w:jc w:val="both"/>
        <w:rPr>
          <w:sz w:val="22"/>
        </w:rPr>
      </w:pPr>
      <w:r w:rsidRPr="00922713">
        <w:rPr>
          <w:sz w:val="22"/>
        </w:rPr>
        <w:t xml:space="preserve">умение вычленить главную информацию в тексте;  </w:t>
      </w:r>
    </w:p>
    <w:p w:rsidR="00162BE8" w:rsidRPr="00922713" w:rsidRDefault="006A3142" w:rsidP="00922713">
      <w:pPr>
        <w:numPr>
          <w:ilvl w:val="0"/>
          <w:numId w:val="5"/>
        </w:numPr>
        <w:spacing w:after="0"/>
        <w:ind w:left="694" w:hanging="142"/>
        <w:jc w:val="both"/>
        <w:rPr>
          <w:sz w:val="22"/>
        </w:rPr>
      </w:pPr>
      <w:r w:rsidRPr="00922713">
        <w:rPr>
          <w:sz w:val="22"/>
        </w:rPr>
        <w:t xml:space="preserve">умение работать с неявно заданной информацией; </w:t>
      </w:r>
    </w:p>
    <w:p w:rsidR="00162BE8" w:rsidRPr="00922713" w:rsidRDefault="006A3142" w:rsidP="00922713">
      <w:pPr>
        <w:numPr>
          <w:ilvl w:val="0"/>
          <w:numId w:val="5"/>
        </w:numPr>
        <w:spacing w:after="0"/>
        <w:ind w:left="694" w:hanging="142"/>
        <w:jc w:val="both"/>
        <w:rPr>
          <w:sz w:val="22"/>
        </w:rPr>
      </w:pPr>
      <w:r w:rsidRPr="00922713">
        <w:rPr>
          <w:sz w:val="22"/>
        </w:rPr>
        <w:t xml:space="preserve">умение проанализировать информацию или условия задачи;  </w:t>
      </w:r>
    </w:p>
    <w:p w:rsidR="00162BE8" w:rsidRPr="00922713" w:rsidRDefault="006A3142" w:rsidP="00922713">
      <w:pPr>
        <w:numPr>
          <w:ilvl w:val="0"/>
          <w:numId w:val="5"/>
        </w:numPr>
        <w:spacing w:after="0"/>
        <w:ind w:left="694" w:hanging="142"/>
        <w:jc w:val="both"/>
        <w:rPr>
          <w:sz w:val="22"/>
        </w:rPr>
      </w:pPr>
      <w:r w:rsidRPr="00922713">
        <w:rPr>
          <w:sz w:val="22"/>
        </w:rPr>
        <w:t xml:space="preserve">умение оценивать достаточность представленной информации; </w:t>
      </w:r>
    </w:p>
    <w:p w:rsidR="00162BE8" w:rsidRPr="00922713" w:rsidRDefault="006A3142" w:rsidP="00922713">
      <w:pPr>
        <w:numPr>
          <w:ilvl w:val="0"/>
          <w:numId w:val="5"/>
        </w:numPr>
        <w:spacing w:after="0"/>
        <w:ind w:left="694" w:hanging="142"/>
        <w:jc w:val="both"/>
        <w:rPr>
          <w:sz w:val="22"/>
        </w:rPr>
      </w:pPr>
      <w:r w:rsidRPr="00922713">
        <w:rPr>
          <w:sz w:val="22"/>
        </w:rPr>
        <w:t xml:space="preserve">умение извлечь необходимую информацию для ответа на вопрос;  </w:t>
      </w:r>
    </w:p>
    <w:p w:rsidR="00162BE8" w:rsidRPr="00922713" w:rsidRDefault="006A3142" w:rsidP="00922713">
      <w:pPr>
        <w:numPr>
          <w:ilvl w:val="0"/>
          <w:numId w:val="5"/>
        </w:numPr>
        <w:spacing w:after="0"/>
        <w:ind w:left="694" w:hanging="142"/>
        <w:jc w:val="both"/>
        <w:rPr>
          <w:sz w:val="22"/>
        </w:rPr>
      </w:pPr>
      <w:r w:rsidRPr="00922713">
        <w:rPr>
          <w:sz w:val="22"/>
        </w:rPr>
        <w:t xml:space="preserve">умение устно и письменно осмыслять и оценивать полученную информацию.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b/>
          <w:sz w:val="22"/>
        </w:rPr>
        <w:t xml:space="preserve"> </w:t>
      </w:r>
    </w:p>
    <w:p w:rsidR="00162BE8" w:rsidRPr="00922713" w:rsidRDefault="006A3142" w:rsidP="00922713">
      <w:pPr>
        <w:pStyle w:val="1"/>
        <w:numPr>
          <w:ilvl w:val="0"/>
          <w:numId w:val="0"/>
        </w:numPr>
        <w:ind w:left="562" w:right="2908"/>
        <w:jc w:val="both"/>
        <w:rPr>
          <w:sz w:val="22"/>
        </w:rPr>
      </w:pPr>
      <w:r w:rsidRPr="00922713">
        <w:rPr>
          <w:sz w:val="22"/>
        </w:rPr>
        <w:t>3)Креативное и критическое мышление</w:t>
      </w:r>
      <w:r w:rsidRPr="00922713">
        <w:rPr>
          <w:sz w:val="22"/>
          <w:u w:val="none"/>
        </w:rPr>
        <w:t xml:space="preserve"> </w:t>
      </w:r>
    </w:p>
    <w:p w:rsidR="00162BE8" w:rsidRPr="00922713" w:rsidRDefault="006A3142" w:rsidP="00922713">
      <w:pPr>
        <w:spacing w:after="0"/>
        <w:ind w:left="0" w:firstLine="567"/>
        <w:jc w:val="both"/>
        <w:rPr>
          <w:sz w:val="22"/>
        </w:rPr>
      </w:pPr>
      <w:r w:rsidRPr="00922713">
        <w:rPr>
          <w:sz w:val="22"/>
        </w:rPr>
        <w:t>Развитие критического мышления через чтение и письмо - «</w:t>
      </w:r>
      <w:proofErr w:type="spellStart"/>
      <w:r w:rsidRPr="00922713">
        <w:rPr>
          <w:sz w:val="22"/>
        </w:rPr>
        <w:t>надпредметная</w:t>
      </w:r>
      <w:proofErr w:type="spellEnd"/>
      <w:r w:rsidRPr="00922713">
        <w:rPr>
          <w:sz w:val="22"/>
        </w:rPr>
        <w:t xml:space="preserve">» технология, которая решает задачи: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-активизации познавательной деятельности обучающегося;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-развития культуры письма – формирование навыков написания текстов различных жанров;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-информационной грамотности – развития способности к самостоятельной аналитической и оценочной работе с информацией любой сложности;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- социальной компетентности – формирование коммуникативных навыков и ответственности за знание. </w:t>
      </w:r>
    </w:p>
    <w:p w:rsidR="00162BE8" w:rsidRPr="00922713" w:rsidRDefault="006A3142" w:rsidP="00922713">
      <w:pPr>
        <w:spacing w:after="0"/>
        <w:ind w:left="0" w:firstLine="567"/>
        <w:jc w:val="both"/>
        <w:rPr>
          <w:sz w:val="22"/>
        </w:rPr>
      </w:pPr>
      <w:r w:rsidRPr="00922713">
        <w:rPr>
          <w:sz w:val="22"/>
        </w:rPr>
        <w:t xml:space="preserve">Под критическим мышлением в обучающей деятельности понимают совокупность качеств и умений, обусловливающих высокий уровень исследовательской культуры и обучающегося и педагога, а также “мышление оценочное, рефлексивное”, для которого знание является не конечной, а отправной точкой, аргументированное и логичное мышление, которое базируется на личном опыте и проверенных фактах. Эта технология является системой стратегий и методических приемов, предназначенных для использования в различных предметных областях, видах и формах работы. Она позволяет добиваться таких образовательных результатов, как: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-умение работать с увеличивающимся и постоянно обновляющимся информационным потоком в разных областях знаний;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-умение выражать свои мысли (устно и письменно) ясно, уверенно и корректно по отношению к окружающим;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-умение вырабатывать собственное мнение на основе осмысления различного опыта, идей и представлений;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-умение решать проблемы; способность самостоятельно заниматься своим обучением (академическая мобильность); умение сотрудничать и работать в группе; способность выстраивать конструктивные взаимоотношения с другими людьми. </w:t>
      </w:r>
    </w:p>
    <w:p w:rsidR="00162BE8" w:rsidRPr="00922713" w:rsidRDefault="006A3142" w:rsidP="00922713">
      <w:pPr>
        <w:pStyle w:val="1"/>
        <w:ind w:left="811" w:right="2908" w:hanging="259"/>
        <w:jc w:val="both"/>
        <w:rPr>
          <w:sz w:val="22"/>
        </w:rPr>
      </w:pPr>
      <w:r w:rsidRPr="00922713">
        <w:rPr>
          <w:sz w:val="22"/>
        </w:rPr>
        <w:t>Составление официально-деловых документов</w:t>
      </w:r>
      <w:r w:rsidRPr="00922713">
        <w:rPr>
          <w:sz w:val="22"/>
          <w:u w:val="none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В повседневной жизни очень часто приходится сталкиваться с необходимостью составления бумаг разного рода, писать объяснительные записки, доверенности, расписки, различные заявления. Подобные документы должны быть составлены грамотно, четко, коротко и ясно, с соблюдением определенных стандартов. Данный раздел программы посвящен различным </w:t>
      </w:r>
      <w:r w:rsidRPr="00922713">
        <w:rPr>
          <w:rFonts w:ascii="Arial" w:eastAsia="Arial" w:hAnsi="Arial" w:cs="Arial"/>
          <w:sz w:val="22"/>
        </w:rPr>
        <w:t xml:space="preserve"> </w:t>
      </w:r>
      <w:r w:rsidRPr="00922713">
        <w:rPr>
          <w:sz w:val="22"/>
        </w:rPr>
        <w:t xml:space="preserve">видам  деловых бумаг, а также рассматривает структуру и составление различных документов.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lastRenderedPageBreak/>
        <w:t xml:space="preserve"> Благодаря формированию функциональной грамотности обучение русскому языку в средней школе должно обеспечить общекультурный уровень человека, способного в дальнейшем продолжить обучение в различных образовательных учреждениях:  в средних специальных и высших учебных заведениях.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b/>
          <w:sz w:val="22"/>
        </w:rPr>
        <w:t>Предметный результат</w:t>
      </w:r>
      <w:r w:rsidRPr="00922713">
        <w:rPr>
          <w:sz w:val="22"/>
        </w:rPr>
        <w:t xml:space="preserve">, формируемый при изучении курса: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потребность в читательской деятельности с целью успешной социализации, дальнейшего образования, саморазвития; 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готовность к смысловому чтению – восприятию письменных текстов, анализу, оценке, интерпретации и обобщению представленной в них информации; 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способность извлекать необходимую информацию для ее преобразования в соответствии с учебной задачей; ориентироваться с помощью различной текстовой информации в жизненных ситуациях.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уровень усвоения учебного содержания, достаточный для продолжения обучения в этой области и определения определенного класса проблем в социальной практике.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b/>
          <w:sz w:val="22"/>
        </w:rPr>
        <w:t>Личностными результатами</w:t>
      </w:r>
      <w:r w:rsidRPr="00922713">
        <w:rPr>
          <w:sz w:val="22"/>
        </w:rPr>
        <w:t xml:space="preserve">, формируемыми при изучении курса, являются: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сформированность ценностного отношения к чтению;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совершенствование читательского навыка;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развитие эстетического вкуса;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формирование развивающего круга чтения;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воспитание чувства любви,  уважительного отношения к русскому языку, слову;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использование для решения познавательных и коммуникативных задач различных         текстов (словари, энциклопедии, интернет-ресурсы и др.). </w:t>
      </w:r>
    </w:p>
    <w:p w:rsidR="00922713" w:rsidRDefault="006A3142" w:rsidP="00922713">
      <w:pPr>
        <w:numPr>
          <w:ilvl w:val="0"/>
          <w:numId w:val="6"/>
        </w:numPr>
        <w:spacing w:after="0" w:line="240" w:lineRule="auto"/>
        <w:ind w:hanging="720"/>
        <w:jc w:val="both"/>
        <w:rPr>
          <w:sz w:val="22"/>
        </w:rPr>
      </w:pPr>
      <w:r w:rsidRPr="00922713">
        <w:rPr>
          <w:sz w:val="22"/>
        </w:rPr>
        <w:t xml:space="preserve">понимание душевного состояния персонажей текста, сопереживание им; </w:t>
      </w:r>
    </w:p>
    <w:p w:rsidR="00922713" w:rsidRDefault="006A3142" w:rsidP="00922713">
      <w:pPr>
        <w:spacing w:after="0" w:line="240" w:lineRule="auto"/>
        <w:ind w:left="927" w:firstLine="0"/>
        <w:jc w:val="both"/>
        <w:rPr>
          <w:sz w:val="22"/>
        </w:rPr>
      </w:pPr>
      <w:r w:rsidRPr="00922713">
        <w:rPr>
          <w:b/>
          <w:sz w:val="22"/>
        </w:rPr>
        <w:t>Метапредметные результаты</w:t>
      </w:r>
      <w:r w:rsidRPr="00922713">
        <w:rPr>
          <w:sz w:val="22"/>
        </w:rPr>
        <w:t xml:space="preserve"> изучения курса проявляются в: </w:t>
      </w:r>
    </w:p>
    <w:p w:rsidR="00162BE8" w:rsidRPr="00922713" w:rsidRDefault="006A3142" w:rsidP="00922713">
      <w:pPr>
        <w:spacing w:after="0" w:line="240" w:lineRule="auto"/>
        <w:ind w:left="927" w:firstLine="0"/>
        <w:jc w:val="both"/>
        <w:rPr>
          <w:sz w:val="22"/>
        </w:rPr>
      </w:pPr>
      <w:r w:rsidRPr="00922713">
        <w:rPr>
          <w:rFonts w:ascii="Segoe UI Symbol" w:eastAsia="Segoe UI Symbol" w:hAnsi="Segoe UI Symbol" w:cs="Segoe UI Symbol"/>
          <w:sz w:val="22"/>
        </w:rPr>
        <w:t></w:t>
      </w:r>
      <w:r w:rsidRPr="00922713">
        <w:rPr>
          <w:rFonts w:ascii="Arial" w:eastAsia="Arial" w:hAnsi="Arial" w:cs="Arial"/>
          <w:sz w:val="22"/>
        </w:rPr>
        <w:t xml:space="preserve"> </w:t>
      </w:r>
      <w:r w:rsidRPr="00922713">
        <w:rPr>
          <w:sz w:val="22"/>
        </w:rPr>
        <w:t xml:space="preserve">умении эффективно использовать различные стратегии работы с текстом; </w:t>
      </w:r>
    </w:p>
    <w:p w:rsidR="00162BE8" w:rsidRPr="00922713" w:rsidRDefault="006A3142" w:rsidP="00922713">
      <w:pPr>
        <w:numPr>
          <w:ilvl w:val="0"/>
          <w:numId w:val="6"/>
        </w:numPr>
        <w:spacing w:after="0" w:line="240" w:lineRule="auto"/>
        <w:ind w:hanging="720"/>
        <w:jc w:val="both"/>
        <w:rPr>
          <w:sz w:val="22"/>
        </w:rPr>
      </w:pPr>
      <w:r w:rsidRPr="00922713">
        <w:rPr>
          <w:sz w:val="22"/>
        </w:rPr>
        <w:t xml:space="preserve">обращении к различным информационным источникам; </w:t>
      </w:r>
    </w:p>
    <w:p w:rsidR="00162BE8" w:rsidRPr="00922713" w:rsidRDefault="006A3142" w:rsidP="00922713">
      <w:pPr>
        <w:numPr>
          <w:ilvl w:val="0"/>
          <w:numId w:val="6"/>
        </w:numPr>
        <w:spacing w:after="0" w:line="240" w:lineRule="auto"/>
        <w:ind w:hanging="720"/>
        <w:jc w:val="both"/>
        <w:rPr>
          <w:sz w:val="22"/>
        </w:rPr>
      </w:pPr>
      <w:r w:rsidRPr="00922713">
        <w:rPr>
          <w:sz w:val="22"/>
        </w:rPr>
        <w:t xml:space="preserve">объективно оценивать достоверность и значимость информации;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освоить опыт проектной </w:t>
      </w:r>
      <w:proofErr w:type="gramStart"/>
      <w:r w:rsidRPr="00922713">
        <w:rPr>
          <w:sz w:val="22"/>
        </w:rPr>
        <w:t xml:space="preserve">( </w:t>
      </w:r>
      <w:proofErr w:type="gramEnd"/>
      <w:r w:rsidRPr="00922713">
        <w:rPr>
          <w:sz w:val="22"/>
        </w:rPr>
        <w:t xml:space="preserve">исследовательской) деятельности;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умении понимать проблему, выдвигать гипотезу, структурировать материал, подбирать аргументы для подтверждения собственной позиции, формулировать несложные выводы, основываясь на материале текста-источника;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умении работать с разными источниками информации, находить ее, анализировать, использовать в самостоятельной деятельности;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умении делить текст на смысловые части, составлять простой и сложный планы; </w:t>
      </w:r>
    </w:p>
    <w:p w:rsidR="00162BE8" w:rsidRPr="00922713" w:rsidRDefault="006A3142" w:rsidP="00922713">
      <w:pPr>
        <w:numPr>
          <w:ilvl w:val="0"/>
          <w:numId w:val="6"/>
        </w:numPr>
        <w:spacing w:after="0"/>
        <w:ind w:hanging="720"/>
        <w:jc w:val="both"/>
        <w:rPr>
          <w:sz w:val="22"/>
        </w:rPr>
      </w:pPr>
      <w:r w:rsidRPr="00922713">
        <w:rPr>
          <w:sz w:val="22"/>
        </w:rPr>
        <w:t xml:space="preserve">сравнивать объекты, о которых говорится в тексте, выделяя несколько существенных признаков; </w:t>
      </w:r>
      <w:r w:rsidRPr="00922713">
        <w:rPr>
          <w:rFonts w:ascii="Segoe UI Symbol" w:eastAsia="Segoe UI Symbol" w:hAnsi="Segoe UI Symbol" w:cs="Segoe UI Symbol"/>
          <w:sz w:val="22"/>
        </w:rPr>
        <w:t></w:t>
      </w:r>
      <w:r w:rsidRPr="00922713">
        <w:rPr>
          <w:rFonts w:ascii="Arial" w:eastAsia="Arial" w:hAnsi="Arial" w:cs="Arial"/>
          <w:sz w:val="22"/>
        </w:rPr>
        <w:t xml:space="preserve"> </w:t>
      </w:r>
      <w:r w:rsidRPr="00922713">
        <w:rPr>
          <w:sz w:val="22"/>
        </w:rPr>
        <w:t xml:space="preserve">представлять материал в виде таблицы или схемы тексте, выделяя несколько существенных признаков,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b/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b/>
          <w:sz w:val="22"/>
        </w:rPr>
        <w:t xml:space="preserve"> </w:t>
      </w:r>
    </w:p>
    <w:p w:rsidR="00162BE8" w:rsidRPr="00922713" w:rsidRDefault="006A3142" w:rsidP="00922713">
      <w:pPr>
        <w:spacing w:after="0" w:line="240" w:lineRule="auto"/>
        <w:ind w:left="562"/>
        <w:jc w:val="both"/>
        <w:rPr>
          <w:sz w:val="22"/>
        </w:rPr>
      </w:pPr>
      <w:r w:rsidRPr="00922713">
        <w:rPr>
          <w:b/>
          <w:sz w:val="22"/>
        </w:rPr>
        <w:t>Планируемые результаты</w:t>
      </w: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40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40" w:lineRule="auto"/>
        <w:ind w:left="562" w:right="1905"/>
        <w:jc w:val="both"/>
        <w:rPr>
          <w:sz w:val="22"/>
        </w:rPr>
      </w:pPr>
      <w:r w:rsidRPr="00922713">
        <w:rPr>
          <w:b/>
          <w:sz w:val="22"/>
          <w:u w:val="single" w:color="000000"/>
        </w:rPr>
        <w:t>Поиск информации и понимание прочитанного</w:t>
      </w:r>
      <w:r w:rsidRPr="00922713">
        <w:rPr>
          <w:sz w:val="22"/>
        </w:rPr>
        <w:t xml:space="preserve"> </w:t>
      </w:r>
      <w:r w:rsidRPr="00922713">
        <w:rPr>
          <w:b/>
          <w:i/>
          <w:sz w:val="22"/>
        </w:rPr>
        <w:t>Выпускник научится</w:t>
      </w:r>
      <w:r w:rsidRPr="00922713">
        <w:rPr>
          <w:sz w:val="22"/>
        </w:rPr>
        <w:t xml:space="preserve"> </w:t>
      </w:r>
      <w:r w:rsidRPr="00922713">
        <w:rPr>
          <w:sz w:val="22"/>
          <w:u w:val="single" w:color="000000"/>
        </w:rPr>
        <w:t>ориентироваться в содержании текста и понимать его целостный смысл:</w:t>
      </w:r>
      <w:r w:rsidRPr="00922713">
        <w:rPr>
          <w:sz w:val="22"/>
        </w:rPr>
        <w:t xml:space="preserve"> определять главную тему, общую цель или назначение текста; </w:t>
      </w:r>
    </w:p>
    <w:p w:rsidR="00162BE8" w:rsidRPr="00922713" w:rsidRDefault="006A3142" w:rsidP="00922713">
      <w:pPr>
        <w:spacing w:after="0" w:line="240" w:lineRule="auto"/>
        <w:ind w:left="562"/>
        <w:jc w:val="both"/>
        <w:rPr>
          <w:sz w:val="22"/>
        </w:rPr>
      </w:pPr>
      <w:r w:rsidRPr="00922713">
        <w:rPr>
          <w:sz w:val="22"/>
        </w:rPr>
        <w:t xml:space="preserve">выбирать из текста или придумывать заголовок, соотве6тствующий содержанию и </w:t>
      </w:r>
    </w:p>
    <w:p w:rsidR="00162BE8" w:rsidRPr="00922713" w:rsidRDefault="006A3142" w:rsidP="00922713">
      <w:pPr>
        <w:spacing w:after="0" w:line="240" w:lineRule="auto"/>
        <w:ind w:left="567" w:right="3429" w:hanging="567"/>
        <w:jc w:val="both"/>
        <w:rPr>
          <w:sz w:val="22"/>
        </w:rPr>
      </w:pPr>
      <w:r w:rsidRPr="00922713">
        <w:rPr>
          <w:sz w:val="22"/>
        </w:rPr>
        <w:t xml:space="preserve">общему смыслу текста; формулировать тезис, выражающий общий смысл текста; </w:t>
      </w:r>
    </w:p>
    <w:p w:rsidR="00162BE8" w:rsidRPr="00922713" w:rsidRDefault="006A3142" w:rsidP="00922713">
      <w:pPr>
        <w:spacing w:after="0" w:line="240" w:lineRule="auto"/>
        <w:ind w:left="562"/>
        <w:jc w:val="both"/>
        <w:rPr>
          <w:sz w:val="22"/>
        </w:rPr>
      </w:pPr>
      <w:r w:rsidRPr="00922713">
        <w:rPr>
          <w:sz w:val="22"/>
        </w:rPr>
        <w:t xml:space="preserve">предвосхищать содержание предметного плана текста по заголовку и с опорой на </w:t>
      </w:r>
    </w:p>
    <w:p w:rsidR="00162BE8" w:rsidRPr="00922713" w:rsidRDefault="006A3142" w:rsidP="00922713">
      <w:pPr>
        <w:spacing w:after="0" w:line="240" w:lineRule="auto"/>
        <w:ind w:left="567" w:right="2693" w:hanging="567"/>
        <w:jc w:val="both"/>
        <w:rPr>
          <w:sz w:val="22"/>
        </w:rPr>
      </w:pPr>
      <w:r w:rsidRPr="00922713">
        <w:rPr>
          <w:sz w:val="22"/>
        </w:rPr>
        <w:t xml:space="preserve">предыдущий опыт; объяснять порядок частей (инструкций), содержащихся в тексте;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сопоставлять основные текстовые и </w:t>
      </w:r>
      <w:proofErr w:type="spellStart"/>
      <w:r w:rsidRPr="00922713">
        <w:rPr>
          <w:sz w:val="22"/>
        </w:rPr>
        <w:t>внетекстовые</w:t>
      </w:r>
      <w:proofErr w:type="spellEnd"/>
      <w:r w:rsidRPr="00922713">
        <w:rPr>
          <w:sz w:val="22"/>
        </w:rPr>
        <w:t xml:space="preserve"> компоненты; обнаруживать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lastRenderedPageBreak/>
        <w:t xml:space="preserve">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  <w:u w:val="single" w:color="000000"/>
        </w:rPr>
        <w:t xml:space="preserve">находить в тексте требуемую информацию </w:t>
      </w:r>
      <w:r w:rsidRPr="00922713">
        <w:rPr>
          <w:sz w:val="22"/>
        </w:rPr>
        <w:t xml:space="preserve">(пробегать текст глазами, определять его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sz w:val="22"/>
          <w:u w:val="single" w:color="000000"/>
        </w:rPr>
        <w:t>решать учебно-познавательные и учебно-практические задачи, требующие полного и</w:t>
      </w: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  <w:u w:val="single" w:color="000000"/>
        </w:rPr>
        <w:t>критического понимания текста</w:t>
      </w:r>
      <w:r w:rsidRPr="00922713">
        <w:rPr>
          <w:sz w:val="22"/>
        </w:rPr>
        <w:t xml:space="preserve">: 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</w:t>
      </w:r>
      <w:proofErr w:type="spellStart"/>
      <w:r w:rsidRPr="00922713">
        <w:rPr>
          <w:sz w:val="22"/>
        </w:rPr>
        <w:t>подтемы</w:t>
      </w:r>
      <w:proofErr w:type="spellEnd"/>
      <w:r w:rsidRPr="00922713">
        <w:rPr>
          <w:sz w:val="22"/>
        </w:rPr>
        <w:t xml:space="preserve">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свертывание 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 </w:t>
      </w:r>
    </w:p>
    <w:p w:rsidR="00162BE8" w:rsidRPr="00922713" w:rsidRDefault="006A3142" w:rsidP="00922713">
      <w:pPr>
        <w:spacing w:after="0"/>
        <w:ind w:left="0" w:firstLine="567"/>
        <w:jc w:val="both"/>
        <w:rPr>
          <w:sz w:val="22"/>
        </w:rPr>
      </w:pPr>
      <w:r w:rsidRPr="00922713">
        <w:rPr>
          <w:b/>
          <w:i/>
          <w:sz w:val="22"/>
        </w:rPr>
        <w:t xml:space="preserve">Выпускник получит возможность научиться </w:t>
      </w:r>
      <w:r w:rsidRPr="00922713">
        <w:rPr>
          <w:sz w:val="22"/>
        </w:rPr>
        <w:t xml:space="preserve">анализировать изменения своего эмоционального состояния в процессе чтения, получения и переработки полученной информации и ее осмысления.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pStyle w:val="1"/>
        <w:numPr>
          <w:ilvl w:val="0"/>
          <w:numId w:val="0"/>
        </w:numPr>
        <w:spacing w:line="412" w:lineRule="auto"/>
        <w:ind w:left="562" w:right="2908"/>
        <w:jc w:val="both"/>
        <w:rPr>
          <w:sz w:val="22"/>
        </w:rPr>
      </w:pPr>
      <w:r w:rsidRPr="00922713">
        <w:rPr>
          <w:sz w:val="22"/>
          <w:u w:val="none"/>
        </w:rPr>
        <w:t xml:space="preserve"> </w:t>
      </w:r>
      <w:r w:rsidRPr="00922713">
        <w:rPr>
          <w:sz w:val="22"/>
        </w:rPr>
        <w:t>Преобразование и интерпретация информации</w:t>
      </w:r>
      <w:r w:rsidRPr="00922713">
        <w:rPr>
          <w:b w:val="0"/>
          <w:sz w:val="22"/>
          <w:u w:val="none"/>
        </w:rPr>
        <w:t xml:space="preserve"> </w:t>
      </w:r>
      <w:r w:rsidRPr="00922713">
        <w:rPr>
          <w:i/>
          <w:sz w:val="22"/>
          <w:u w:val="none"/>
        </w:rPr>
        <w:t>Выпускник научится</w:t>
      </w:r>
      <w:r w:rsidRPr="00922713">
        <w:rPr>
          <w:b w:val="0"/>
          <w:sz w:val="22"/>
          <w:u w:val="none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структурировать текст, используя нумерацию страниц, списки, ссылки, оглавления;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проводить проверку правописания; использовать в тексте таблицы, изображения;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преобразовывать текст, используя новые формы представления информации; формулы,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интерпретировать текст: сравнивать и противопоставлять заключенную в тексте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0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b/>
          <w:i/>
          <w:sz w:val="22"/>
        </w:rPr>
        <w:t>Выпускник получит возможность научиться</w:t>
      </w: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выявлять имплицитную (скрытую, присутствующую неявно) информацию текста на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основе сопоставления иллюстрированного материала с информацией текста, анализа подтекста (использованных языковых средств и структуры текста).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410" w:lineRule="auto"/>
        <w:ind w:left="562" w:right="5824"/>
        <w:jc w:val="both"/>
        <w:rPr>
          <w:sz w:val="22"/>
        </w:rPr>
      </w:pPr>
      <w:r w:rsidRPr="00922713">
        <w:rPr>
          <w:b/>
          <w:sz w:val="22"/>
          <w:u w:val="single" w:color="000000"/>
        </w:rPr>
        <w:t>Оценка информации</w:t>
      </w:r>
      <w:r w:rsidRPr="00922713">
        <w:rPr>
          <w:sz w:val="22"/>
        </w:rPr>
        <w:t xml:space="preserve"> </w:t>
      </w:r>
      <w:r w:rsidRPr="00922713">
        <w:rPr>
          <w:b/>
          <w:i/>
          <w:sz w:val="22"/>
        </w:rPr>
        <w:t>Выпускник научится</w:t>
      </w: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откликаться на содержание текста: связывать информацию, обнаруженную в тексте, со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откликаться на форму текста, оценивать не только содержание текста, но и его форму, а в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целом – мастерство его исполнения;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на основе имеющихся знаний, жизненного опыта подвергать сомнению достоверность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имеющейся информации, обнаруживать недостоверность получаемой информации, пробелы в информации и находить пути восполнения этих пробелов;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в процессе работы с одним или несколькими источниками выявлять содержащуюся в них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противоречивую, конфликтную информацию;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использовать полученный опыт восприятия информационных объектов для обогащения </w:t>
      </w:r>
    </w:p>
    <w:p w:rsidR="00162BE8" w:rsidRPr="00922713" w:rsidRDefault="006A3142" w:rsidP="00922713">
      <w:pPr>
        <w:spacing w:after="0"/>
        <w:jc w:val="both"/>
        <w:rPr>
          <w:sz w:val="22"/>
        </w:rPr>
      </w:pPr>
      <w:r w:rsidRPr="00922713">
        <w:rPr>
          <w:sz w:val="22"/>
        </w:rPr>
        <w:t xml:space="preserve">чувственного опыта, высказывать оценочные суждения и свою точку зрения о полученном сообщении (прочитанном тексте). </w:t>
      </w:r>
    </w:p>
    <w:p w:rsidR="00162BE8" w:rsidRPr="00922713" w:rsidRDefault="006A3142" w:rsidP="00922713">
      <w:pPr>
        <w:spacing w:after="0" w:line="240" w:lineRule="auto"/>
        <w:ind w:left="562" w:right="3216"/>
        <w:jc w:val="both"/>
        <w:rPr>
          <w:sz w:val="22"/>
        </w:rPr>
      </w:pPr>
      <w:r w:rsidRPr="00922713">
        <w:rPr>
          <w:b/>
          <w:i/>
          <w:sz w:val="22"/>
        </w:rPr>
        <w:t>Выпускник получит возможность научиться</w:t>
      </w:r>
      <w:r w:rsidRPr="00922713">
        <w:rPr>
          <w:sz w:val="22"/>
        </w:rPr>
        <w:t xml:space="preserve"> критически относиться к рекламной информации; находить способы проверки противоречивой информации; </w:t>
      </w:r>
    </w:p>
    <w:p w:rsidR="00162BE8" w:rsidRPr="00922713" w:rsidRDefault="006A3142" w:rsidP="00922713">
      <w:pPr>
        <w:spacing w:after="0" w:line="240" w:lineRule="auto"/>
        <w:ind w:left="562"/>
        <w:jc w:val="both"/>
        <w:rPr>
          <w:sz w:val="22"/>
        </w:rPr>
      </w:pPr>
      <w:r w:rsidRPr="00922713">
        <w:rPr>
          <w:sz w:val="22"/>
        </w:rPr>
        <w:t xml:space="preserve">определять достоверную информацию в случае наличия противоречий или конфликтной </w:t>
      </w:r>
    </w:p>
    <w:p w:rsidR="00162BE8" w:rsidRPr="00922713" w:rsidRDefault="006A3142" w:rsidP="00922713">
      <w:pPr>
        <w:spacing w:after="0" w:line="240" w:lineRule="auto"/>
        <w:jc w:val="both"/>
        <w:rPr>
          <w:sz w:val="22"/>
        </w:rPr>
      </w:pPr>
      <w:r w:rsidRPr="00922713">
        <w:rPr>
          <w:sz w:val="22"/>
        </w:rPr>
        <w:t xml:space="preserve">ситуации. </w:t>
      </w:r>
    </w:p>
    <w:p w:rsidR="00162BE8" w:rsidRDefault="006A3142" w:rsidP="00922713">
      <w:pPr>
        <w:spacing w:after="0" w:line="240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lastRenderedPageBreak/>
        <w:t xml:space="preserve"> </w:t>
      </w:r>
    </w:p>
    <w:p w:rsidR="00922713" w:rsidRDefault="00922713" w:rsidP="00922713">
      <w:pPr>
        <w:spacing w:after="0" w:line="240" w:lineRule="auto"/>
        <w:ind w:left="567" w:firstLine="0"/>
        <w:jc w:val="both"/>
        <w:rPr>
          <w:sz w:val="22"/>
        </w:rPr>
      </w:pPr>
    </w:p>
    <w:p w:rsidR="00922713" w:rsidRPr="00922713" w:rsidRDefault="00922713" w:rsidP="00922713">
      <w:pPr>
        <w:spacing w:after="0" w:line="240" w:lineRule="auto"/>
        <w:ind w:left="567" w:firstLine="0"/>
        <w:jc w:val="both"/>
        <w:rPr>
          <w:sz w:val="22"/>
        </w:rPr>
      </w:pP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b/>
          <w:sz w:val="22"/>
        </w:rPr>
        <w:t xml:space="preserve">                                          </w:t>
      </w:r>
    </w:p>
    <w:p w:rsidR="00162BE8" w:rsidRPr="00922713" w:rsidRDefault="006A3142" w:rsidP="00922713">
      <w:pPr>
        <w:spacing w:after="0" w:line="259" w:lineRule="auto"/>
        <w:ind w:left="562"/>
        <w:jc w:val="both"/>
        <w:rPr>
          <w:sz w:val="22"/>
        </w:rPr>
      </w:pPr>
      <w:r w:rsidRPr="00922713">
        <w:rPr>
          <w:b/>
          <w:sz w:val="22"/>
        </w:rPr>
        <w:t xml:space="preserve">    Тематическое планирование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tbl>
      <w:tblPr>
        <w:tblStyle w:val="TableGrid"/>
        <w:tblW w:w="10072" w:type="dxa"/>
        <w:tblInd w:w="-41" w:type="dxa"/>
        <w:tblCellMar>
          <w:top w:w="9" w:type="dxa"/>
          <w:left w:w="108" w:type="dxa"/>
          <w:right w:w="48" w:type="dxa"/>
        </w:tblCellMar>
        <w:tblLook w:val="04A0"/>
      </w:tblPr>
      <w:tblGrid>
        <w:gridCol w:w="771"/>
        <w:gridCol w:w="799"/>
        <w:gridCol w:w="7004"/>
        <w:gridCol w:w="1498"/>
      </w:tblGrid>
      <w:tr w:rsidR="00162BE8" w:rsidRP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№п/п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№ </w:t>
            </w:r>
          </w:p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урока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                                              Тема урока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Количество часов </w:t>
            </w:r>
          </w:p>
        </w:tc>
      </w:tr>
      <w:tr w:rsidR="00162BE8" w:rsidRPr="00922713">
        <w:trPr>
          <w:trHeight w:val="6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rPr>
                <w:b/>
                <w:u w:val="single" w:color="000000"/>
              </w:rPr>
              <w:t>Функциональное чтение</w:t>
            </w:r>
            <w:r w:rsidRPr="0092271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rPr>
                <w:b/>
                <w:u w:val="single" w:color="000000"/>
              </w:rPr>
              <w:t>4</w:t>
            </w:r>
            <w:r w:rsidRPr="00922713">
              <w:rPr>
                <w:b/>
              </w:rPr>
              <w:t xml:space="preserve"> </w:t>
            </w:r>
          </w:p>
        </w:tc>
      </w:tr>
      <w:tr w:rsidR="00162BE8" w:rsidRPr="00922713">
        <w:trPr>
          <w:trHeight w:val="133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120" w:firstLine="0"/>
              <w:jc w:val="both"/>
            </w:pPr>
            <w:r w:rsidRPr="00922713">
              <w:t xml:space="preserve">Что такое функциональное чтение? Трехфазовый процесс чтения: раскрытие содержания, интерпретация текста, создание собственного смысла. Исследования PISA (читательская грамотность), PIRLS (чтение и понимание текстов)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>
        <w:trPr>
          <w:trHeight w:val="150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2-3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2-3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8" w:lineRule="auto"/>
              <w:ind w:left="0" w:firstLine="0"/>
              <w:jc w:val="both"/>
            </w:pPr>
            <w:r w:rsidRPr="00922713">
              <w:rPr>
                <w:color w:val="333333"/>
              </w:rPr>
              <w:t>Виды и типы чтения</w:t>
            </w:r>
            <w:r w:rsidRPr="00922713">
              <w:rPr>
                <w:i/>
                <w:color w:val="333333"/>
              </w:rPr>
              <w:t>: (</w:t>
            </w:r>
            <w:r w:rsidRPr="00922713">
              <w:rPr>
                <w:color w:val="333333"/>
              </w:rPr>
              <w:t xml:space="preserve"> </w:t>
            </w:r>
            <w:r w:rsidRPr="00922713">
              <w:rPr>
                <w:i/>
              </w:rPr>
              <w:t>Ознакомительное чтение; Изучающее чтение; Аналитическое чтение; Просмотровое чтение; Поисковое чтение; Выборочное чтение; Рефлексивное чтение)</w:t>
            </w:r>
            <w:r w:rsidRPr="00922713">
              <w:t xml:space="preserve"> </w:t>
            </w:r>
          </w:p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 </w:t>
            </w:r>
          </w:p>
        </w:tc>
      </w:tr>
      <w:tr w:rsidR="00162BE8" w:rsidRPr="00922713">
        <w:trPr>
          <w:trHeight w:val="82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4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4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proofErr w:type="spellStart"/>
            <w:r w:rsidRPr="00922713">
              <w:t>Скорочтение</w:t>
            </w:r>
            <w:proofErr w:type="spellEnd"/>
            <w:r w:rsidRPr="00922713">
              <w:t xml:space="preserve">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>
        <w:trPr>
          <w:trHeight w:val="77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rPr>
                <w:b/>
                <w:u w:val="single" w:color="000000"/>
              </w:rPr>
              <w:t>Диалог с текстом</w:t>
            </w:r>
            <w:r w:rsidRPr="0092271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rPr>
                <w:b/>
                <w:u w:val="single" w:color="000000"/>
              </w:rPr>
              <w:t>11</w:t>
            </w:r>
            <w:r w:rsidRPr="00922713">
              <w:rPr>
                <w:b/>
              </w:rPr>
              <w:t xml:space="preserve"> </w:t>
            </w:r>
          </w:p>
        </w:tc>
      </w:tr>
      <w:tr w:rsidR="00162BE8" w:rsidRP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Текст ка речевое произведение. Смысловая и композиционная целостность, связность текста.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6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Средства связи предложений в тексте. Основная и дополнительная информация микротекста.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>
        <w:trPr>
          <w:trHeight w:val="116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7-8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3-4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>Три уровня информации в тексте (</w:t>
            </w:r>
            <w:proofErr w:type="spellStart"/>
            <w:r w:rsidRPr="00922713">
              <w:t>фактуальная</w:t>
            </w:r>
            <w:proofErr w:type="spellEnd"/>
            <w:r w:rsidRPr="00922713">
              <w:t xml:space="preserve">, </w:t>
            </w:r>
            <w:proofErr w:type="spellStart"/>
            <w:r w:rsidRPr="00922713">
              <w:t>подтекстовая</w:t>
            </w:r>
            <w:proofErr w:type="spellEnd"/>
            <w:r w:rsidRPr="00922713">
              <w:t xml:space="preserve">, концептуальная). </w:t>
            </w:r>
            <w:r w:rsidRPr="00922713">
              <w:rPr>
                <w:color w:val="333333"/>
              </w:rPr>
              <w:t xml:space="preserve"> </w:t>
            </w:r>
            <w:r w:rsidRPr="00922713">
              <w:t xml:space="preserve">Информационная обработка письменных текстов.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 </w:t>
            </w:r>
          </w:p>
        </w:tc>
      </w:tr>
      <w:tr w:rsidR="00162BE8" w:rsidRP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9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5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Форматы текста (сплошной, </w:t>
            </w:r>
            <w:proofErr w:type="spellStart"/>
            <w:r w:rsidRPr="00922713">
              <w:t>несплошной</w:t>
            </w:r>
            <w:proofErr w:type="spellEnd"/>
            <w:r w:rsidRPr="00922713">
              <w:t xml:space="preserve">, смешанный, гипертекст).  Типы текстов.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>
        <w:trPr>
          <w:trHeight w:val="5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6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rPr>
                <w:color w:val="333333"/>
              </w:rPr>
              <w:t>Стиль текста</w:t>
            </w:r>
            <w:r w:rsidRPr="00922713">
              <w:t xml:space="preserve">. Стилевые особенности.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>
        <w:trPr>
          <w:trHeight w:val="11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11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7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Приемы осмысления текста (вопросы к тексту, составление сводной таблицы, тезисов, графической схемы, плана, комментированное чтение).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12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8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 </w:t>
            </w:r>
            <w:proofErr w:type="spellStart"/>
            <w:r w:rsidRPr="00922713">
              <w:t>Речеведческий</w:t>
            </w:r>
            <w:proofErr w:type="spellEnd"/>
            <w:r w:rsidRPr="00922713">
              <w:t xml:space="preserve">  анализ текста. Овладение приемами совершенствования и редактирования текста.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>
        <w:trPr>
          <w:trHeight w:val="52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lastRenderedPageBreak/>
              <w:t xml:space="preserve">13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9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Комплексный анализ текста.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</w:tbl>
    <w:p w:rsidR="00162BE8" w:rsidRPr="00922713" w:rsidRDefault="00162BE8" w:rsidP="00922713">
      <w:pPr>
        <w:spacing w:after="0" w:line="259" w:lineRule="auto"/>
        <w:ind w:left="-1135" w:right="11053" w:firstLine="0"/>
        <w:jc w:val="both"/>
        <w:rPr>
          <w:sz w:val="22"/>
        </w:rPr>
      </w:pPr>
    </w:p>
    <w:tbl>
      <w:tblPr>
        <w:tblStyle w:val="TableGrid"/>
        <w:tblW w:w="10072" w:type="dxa"/>
        <w:tblInd w:w="-41" w:type="dxa"/>
        <w:tblCellMar>
          <w:top w:w="9" w:type="dxa"/>
          <w:left w:w="108" w:type="dxa"/>
          <w:right w:w="72" w:type="dxa"/>
        </w:tblCellMar>
        <w:tblLook w:val="04A0"/>
      </w:tblPr>
      <w:tblGrid>
        <w:gridCol w:w="771"/>
        <w:gridCol w:w="799"/>
        <w:gridCol w:w="7004"/>
        <w:gridCol w:w="1498"/>
      </w:tblGrid>
      <w:tr w:rsidR="00162BE8" w:rsidRPr="00922713" w:rsidT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14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10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Создание устного или письменного текста разных функционально- смысловых типов, стилей и жанров.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 w:rsidTr="00922713">
        <w:trPr>
          <w:trHeight w:val="11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11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Работа с различными источниками информации ( учебники, словари, справочники, научно-популярная, художественная литература)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 w:rsidTr="00922713">
        <w:trPr>
          <w:trHeight w:val="52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rPr>
                <w:b/>
                <w:u w:val="single" w:color="000000"/>
              </w:rPr>
              <w:t>Креативное и критическое мышление</w:t>
            </w:r>
            <w:r w:rsidRPr="0092271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rPr>
                <w:b/>
                <w:u w:val="single" w:color="000000"/>
              </w:rPr>
              <w:t>5</w:t>
            </w:r>
            <w:r w:rsidRPr="00922713">
              <w:rPr>
                <w:b/>
              </w:rPr>
              <w:t xml:space="preserve"> </w:t>
            </w:r>
          </w:p>
        </w:tc>
      </w:tr>
      <w:tr w:rsidR="00162BE8" w:rsidRPr="00922713" w:rsidTr="00922713">
        <w:trPr>
          <w:trHeight w:val="11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16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Что такое критическое мышление?  </w:t>
            </w:r>
          </w:p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Ключевая позиция креативного и критического мышления в современной жизни.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 w:rsidT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>17-</w:t>
            </w:r>
          </w:p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18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2-3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>Поиск и осмысление информации (</w:t>
            </w:r>
            <w:proofErr w:type="spellStart"/>
            <w:r w:rsidRPr="00922713">
              <w:t>Инсерт</w:t>
            </w:r>
            <w:proofErr w:type="spellEnd"/>
            <w:r w:rsidRPr="00922713">
              <w:t xml:space="preserve">, Двойной дневник, Сюжетная таблица, Таблица-синтез)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 </w:t>
            </w:r>
          </w:p>
        </w:tc>
      </w:tr>
      <w:tr w:rsidR="00162BE8" w:rsidRPr="00922713" w:rsidT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>19-</w:t>
            </w:r>
          </w:p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4-5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Обобщение и систематизация информации (Кластер, </w:t>
            </w:r>
            <w:proofErr w:type="spellStart"/>
            <w:r w:rsidRPr="00922713">
              <w:t>Денотатный</w:t>
            </w:r>
            <w:proofErr w:type="spellEnd"/>
            <w:r w:rsidRPr="00922713">
              <w:t xml:space="preserve"> граф, Интеллект-карта)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 </w:t>
            </w:r>
          </w:p>
        </w:tc>
      </w:tr>
      <w:tr w:rsidR="00162BE8" w:rsidRPr="00922713" w:rsidTr="00922713">
        <w:trPr>
          <w:trHeight w:val="80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rPr>
                <w:b/>
                <w:u w:val="single" w:color="000000"/>
              </w:rPr>
              <w:t>Составление официально-деловых документов.</w:t>
            </w:r>
            <w:r w:rsidRPr="00922713">
              <w:rPr>
                <w:b/>
              </w:rPr>
              <w:t xml:space="preserve"> </w:t>
            </w:r>
          </w:p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rPr>
                <w:b/>
                <w:u w:val="single" w:color="000000"/>
              </w:rPr>
              <w:t>14</w:t>
            </w:r>
            <w:r w:rsidRPr="00922713">
              <w:rPr>
                <w:b/>
              </w:rPr>
              <w:t xml:space="preserve"> </w:t>
            </w:r>
          </w:p>
        </w:tc>
      </w:tr>
      <w:tr w:rsidR="00162BE8" w:rsidRPr="00922713" w:rsidTr="00922713">
        <w:trPr>
          <w:trHeight w:val="11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>21-</w:t>
            </w:r>
          </w:p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22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1-2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Составление текста объявления,  текста заявления и объяснительной записки. Структура служебной записки, докладной записки.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 </w:t>
            </w:r>
          </w:p>
        </w:tc>
      </w:tr>
      <w:tr w:rsidR="00162BE8" w:rsidRPr="00922713" w:rsidTr="00922713">
        <w:trPr>
          <w:trHeight w:val="5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23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3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>Составление доверенности, расписки</w:t>
            </w:r>
            <w:r w:rsidRPr="00922713">
              <w:rPr>
                <w:b/>
              </w:rPr>
              <w:t xml:space="preserve">.  </w:t>
            </w:r>
            <w:r w:rsidRPr="00922713">
              <w:t xml:space="preserve">Структура доверенности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 w:rsidTr="00922713">
        <w:trPr>
          <w:trHeight w:val="5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24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4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>Структура протокола.</w:t>
            </w:r>
            <w:r w:rsidRPr="00922713">
              <w:rPr>
                <w:b/>
              </w:rPr>
              <w:t xml:space="preserve"> </w:t>
            </w:r>
            <w:r w:rsidRPr="00922713">
              <w:t>Структура выписки из протокола.</w:t>
            </w:r>
            <w:r w:rsidRPr="00922713">
              <w:rPr>
                <w:b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 w:rsidTr="00922713">
        <w:trPr>
          <w:trHeight w:val="56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5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>Характеристика. Структура характеристики.</w:t>
            </w:r>
            <w:r w:rsidRPr="00922713">
              <w:rPr>
                <w:b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 w:rsidTr="00922713">
        <w:trPr>
          <w:trHeight w:val="5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26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6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Написание апелляции. Особенности оформления.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 w:rsidTr="00922713">
        <w:trPr>
          <w:trHeight w:val="56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27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7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Написание автобиографии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 w:rsidTr="00922713">
        <w:trPr>
          <w:trHeight w:val="5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28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8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Написание </w:t>
            </w:r>
            <w:proofErr w:type="spellStart"/>
            <w:r w:rsidRPr="00922713">
              <w:t>резюме.Структура</w:t>
            </w:r>
            <w:proofErr w:type="spellEnd"/>
            <w:r w:rsidRPr="00922713">
              <w:t xml:space="preserve"> резюме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 w:rsidTr="00922713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29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9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Общие сведения о других видах деловых бумаг: протокол, договор. Структура документов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 w:rsidTr="00922713">
        <w:trPr>
          <w:trHeight w:val="5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30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10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Составление кассационной жалобы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 w:rsidTr="00922713">
        <w:trPr>
          <w:trHeight w:val="10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31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11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78" w:lineRule="auto"/>
              <w:ind w:left="0" w:firstLine="0"/>
              <w:jc w:val="both"/>
            </w:pPr>
            <w:r w:rsidRPr="00922713">
              <w:t xml:space="preserve">Написание письма: сопроводительное письмо, </w:t>
            </w:r>
            <w:proofErr w:type="spellStart"/>
            <w:r w:rsidRPr="00922713">
              <w:t>письмоподтверждение</w:t>
            </w:r>
            <w:proofErr w:type="spellEnd"/>
            <w:r w:rsidRPr="00922713">
              <w:t xml:space="preserve">, письмо-сообщение, письмо-приглашение. </w:t>
            </w:r>
          </w:p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rPr>
                <w:b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 w:rsidTr="00922713">
        <w:trPr>
          <w:trHeight w:val="56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lastRenderedPageBreak/>
              <w:t xml:space="preserve">32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12 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>Реклама.  План рекламы.</w:t>
            </w:r>
            <w:r w:rsidRPr="00922713">
              <w:rPr>
                <w:b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 xml:space="preserve">1 </w:t>
            </w:r>
          </w:p>
        </w:tc>
      </w:tr>
      <w:tr w:rsidR="00162BE8" w:rsidRPr="00922713" w:rsidTr="00922713">
        <w:trPr>
          <w:trHeight w:val="5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>33-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922713" w:rsidP="00922713">
            <w:pPr>
              <w:spacing w:after="0" w:line="259" w:lineRule="auto"/>
              <w:ind w:left="0" w:firstLine="0"/>
              <w:jc w:val="both"/>
            </w:pPr>
            <w:r>
              <w:t>13-14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6A3142" w:rsidP="00922713">
            <w:pPr>
              <w:spacing w:after="0" w:line="259" w:lineRule="auto"/>
              <w:ind w:left="0" w:firstLine="0"/>
              <w:jc w:val="both"/>
            </w:pPr>
            <w:r w:rsidRPr="00922713">
              <w:t>Практическая работа по составлению</w:t>
            </w:r>
            <w:r w:rsidRPr="00922713">
              <w:rPr>
                <w:i/>
              </w:rPr>
              <w:t xml:space="preserve"> </w:t>
            </w:r>
            <w:r w:rsidRPr="00922713">
              <w:t xml:space="preserve">официально-деловых документов.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E8" w:rsidRPr="00922713" w:rsidRDefault="00922713" w:rsidP="00922713">
            <w:pPr>
              <w:spacing w:after="0" w:line="259" w:lineRule="auto"/>
              <w:ind w:left="0" w:firstLine="0"/>
              <w:jc w:val="both"/>
            </w:pPr>
            <w:r>
              <w:t>2</w:t>
            </w:r>
          </w:p>
        </w:tc>
      </w:tr>
    </w:tbl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Литература: </w:t>
      </w:r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</w:rPr>
      </w:pPr>
      <w:r w:rsidRPr="00922713">
        <w:rPr>
          <w:sz w:val="22"/>
        </w:rPr>
        <w:t xml:space="preserve">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1) </w:t>
      </w:r>
      <w:proofErr w:type="spellStart"/>
      <w:r w:rsidRPr="00922713">
        <w:rPr>
          <w:sz w:val="22"/>
        </w:rPr>
        <w:t>Божович</w:t>
      </w:r>
      <w:proofErr w:type="spellEnd"/>
      <w:r w:rsidRPr="00922713">
        <w:rPr>
          <w:sz w:val="22"/>
        </w:rPr>
        <w:t xml:space="preserve"> Е.Д. Критерии понимания текста школьниками//Русский язык в школе. – 2010 - №10.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>2)</w:t>
      </w:r>
      <w:proofErr w:type="spellStart"/>
      <w:r w:rsidRPr="00922713">
        <w:rPr>
          <w:sz w:val="22"/>
        </w:rPr>
        <w:t>Граник</w:t>
      </w:r>
      <w:proofErr w:type="spellEnd"/>
      <w:r w:rsidRPr="00922713">
        <w:rPr>
          <w:sz w:val="22"/>
        </w:rPr>
        <w:t xml:space="preserve"> Г.Г., Бондаренко С.М. Литература. Учимся понимать художественный текст.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Задачник-практикум 8-11 </w:t>
      </w:r>
      <w:proofErr w:type="spellStart"/>
      <w:r w:rsidRPr="00922713">
        <w:rPr>
          <w:sz w:val="22"/>
        </w:rPr>
        <w:t>классы</w:t>
      </w:r>
      <w:proofErr w:type="gramStart"/>
      <w:r w:rsidRPr="00922713">
        <w:rPr>
          <w:sz w:val="22"/>
        </w:rPr>
        <w:t>.-</w:t>
      </w:r>
      <w:proofErr w:type="gramEnd"/>
      <w:r w:rsidRPr="00922713">
        <w:rPr>
          <w:sz w:val="22"/>
        </w:rPr>
        <w:t>М</w:t>
      </w:r>
      <w:proofErr w:type="spellEnd"/>
      <w:r w:rsidRPr="00922713">
        <w:rPr>
          <w:sz w:val="22"/>
        </w:rPr>
        <w:t xml:space="preserve">.: </w:t>
      </w:r>
      <w:proofErr w:type="spellStart"/>
      <w:r w:rsidRPr="00922713">
        <w:rPr>
          <w:sz w:val="22"/>
        </w:rPr>
        <w:t>Астрель</w:t>
      </w:r>
      <w:proofErr w:type="spellEnd"/>
      <w:r w:rsidRPr="00922713">
        <w:rPr>
          <w:sz w:val="22"/>
        </w:rPr>
        <w:t xml:space="preserve">, 2001.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3)Гальперин И.Р. Текст как объект лингвистического исследования – М., 1981.  </w:t>
      </w:r>
    </w:p>
    <w:p w:rsidR="00162BE8" w:rsidRPr="00922713" w:rsidRDefault="006A3142" w:rsidP="00922713">
      <w:pPr>
        <w:numPr>
          <w:ilvl w:val="0"/>
          <w:numId w:val="7"/>
        </w:numPr>
        <w:spacing w:after="0"/>
        <w:ind w:hanging="260"/>
        <w:jc w:val="both"/>
        <w:rPr>
          <w:sz w:val="22"/>
        </w:rPr>
      </w:pPr>
      <w:r w:rsidRPr="00922713">
        <w:rPr>
          <w:sz w:val="22"/>
        </w:rPr>
        <w:t xml:space="preserve">Образовательная система «Школа 2100». Педагогика здравого смысла / под ред. А. А.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 xml:space="preserve">Леонтьева. М.: </w:t>
      </w:r>
      <w:proofErr w:type="spellStart"/>
      <w:r w:rsidRPr="00922713">
        <w:rPr>
          <w:sz w:val="22"/>
        </w:rPr>
        <w:t>Баласс</w:t>
      </w:r>
      <w:proofErr w:type="spellEnd"/>
      <w:r w:rsidRPr="00922713">
        <w:rPr>
          <w:sz w:val="22"/>
        </w:rPr>
        <w:t>, 2003.</w:t>
      </w:r>
      <w:r w:rsidRPr="00922713">
        <w:rPr>
          <w:b/>
          <w:sz w:val="22"/>
        </w:rPr>
        <w:t xml:space="preserve"> </w:t>
      </w:r>
    </w:p>
    <w:p w:rsidR="00162BE8" w:rsidRPr="00922713" w:rsidRDefault="006A3142" w:rsidP="00922713">
      <w:pPr>
        <w:numPr>
          <w:ilvl w:val="0"/>
          <w:numId w:val="7"/>
        </w:numPr>
        <w:spacing w:after="0"/>
        <w:ind w:hanging="260"/>
        <w:jc w:val="both"/>
        <w:rPr>
          <w:sz w:val="22"/>
        </w:rPr>
      </w:pPr>
      <w:r w:rsidRPr="00922713">
        <w:rPr>
          <w:sz w:val="22"/>
        </w:rPr>
        <w:t xml:space="preserve">Обучение стратегиям чтения в 5—9 классах: как реализовать ФГОС. Пособие для учителя /Н.Н. </w:t>
      </w:r>
      <w:proofErr w:type="spellStart"/>
      <w:r w:rsidRPr="00922713">
        <w:rPr>
          <w:sz w:val="22"/>
        </w:rPr>
        <w:t>Сметанникова</w:t>
      </w:r>
      <w:proofErr w:type="spellEnd"/>
      <w:r w:rsidRPr="00922713">
        <w:rPr>
          <w:sz w:val="22"/>
        </w:rPr>
        <w:t>. — М.</w:t>
      </w:r>
      <w:proofErr w:type="gramStart"/>
      <w:r w:rsidRPr="00922713">
        <w:rPr>
          <w:sz w:val="22"/>
        </w:rPr>
        <w:t xml:space="preserve"> :</w:t>
      </w:r>
      <w:proofErr w:type="spellStart"/>
      <w:proofErr w:type="gramEnd"/>
      <w:r w:rsidRPr="00922713">
        <w:rPr>
          <w:sz w:val="22"/>
        </w:rPr>
        <w:t>Баласс</w:t>
      </w:r>
      <w:proofErr w:type="spellEnd"/>
      <w:r w:rsidRPr="00922713">
        <w:rPr>
          <w:sz w:val="22"/>
        </w:rPr>
        <w:t xml:space="preserve">, 2012. </w:t>
      </w:r>
    </w:p>
    <w:p w:rsidR="00162BE8" w:rsidRPr="00922713" w:rsidRDefault="006A3142" w:rsidP="00922713">
      <w:pPr>
        <w:numPr>
          <w:ilvl w:val="0"/>
          <w:numId w:val="7"/>
        </w:numPr>
        <w:spacing w:after="0"/>
        <w:ind w:hanging="260"/>
        <w:jc w:val="both"/>
        <w:rPr>
          <w:sz w:val="22"/>
        </w:rPr>
      </w:pPr>
      <w:r w:rsidRPr="00922713">
        <w:rPr>
          <w:sz w:val="22"/>
        </w:rPr>
        <w:t xml:space="preserve">Пономарева Л.Д. </w:t>
      </w:r>
      <w:proofErr w:type="spellStart"/>
      <w:r w:rsidRPr="00922713">
        <w:rPr>
          <w:sz w:val="22"/>
        </w:rPr>
        <w:t>Речетворческий</w:t>
      </w:r>
      <w:proofErr w:type="spellEnd"/>
      <w:r w:rsidRPr="00922713">
        <w:rPr>
          <w:sz w:val="22"/>
        </w:rPr>
        <w:t xml:space="preserve"> анализ художественного текста на уроках русского языка.//Русский язык в школе - 2010 - №10. 7)Развитие критического мышления на уроке: пособие для учителей общеобразоват. учреждений / С.И. Заир – Бек, И.В. </w:t>
      </w:r>
      <w:proofErr w:type="spellStart"/>
      <w:r w:rsidRPr="00922713">
        <w:rPr>
          <w:sz w:val="22"/>
        </w:rPr>
        <w:t>Муштавинская</w:t>
      </w:r>
      <w:proofErr w:type="spellEnd"/>
      <w:r w:rsidRPr="00922713">
        <w:rPr>
          <w:sz w:val="22"/>
        </w:rPr>
        <w:t xml:space="preserve">. – 2 – е изд. </w:t>
      </w:r>
      <w:proofErr w:type="spellStart"/>
      <w:r w:rsidRPr="00922713">
        <w:rPr>
          <w:sz w:val="22"/>
        </w:rPr>
        <w:t>дораб</w:t>
      </w:r>
      <w:proofErr w:type="spellEnd"/>
      <w:r w:rsidRPr="00922713">
        <w:rPr>
          <w:sz w:val="22"/>
        </w:rPr>
        <w:t xml:space="preserve">. – М.: Просвещение, 2011. </w:t>
      </w:r>
    </w:p>
    <w:p w:rsidR="00162BE8" w:rsidRPr="00922713" w:rsidRDefault="006A3142" w:rsidP="00922713">
      <w:pPr>
        <w:spacing w:after="0"/>
        <w:ind w:left="562"/>
        <w:jc w:val="both"/>
        <w:rPr>
          <w:sz w:val="22"/>
        </w:rPr>
      </w:pPr>
      <w:r w:rsidRPr="00922713">
        <w:rPr>
          <w:sz w:val="22"/>
        </w:rPr>
        <w:t>8)</w:t>
      </w:r>
      <w:proofErr w:type="spellStart"/>
      <w:r w:rsidRPr="00922713">
        <w:rPr>
          <w:sz w:val="22"/>
        </w:rPr>
        <w:t>Сорокопытова</w:t>
      </w:r>
      <w:proofErr w:type="spellEnd"/>
      <w:r w:rsidRPr="00922713">
        <w:rPr>
          <w:sz w:val="22"/>
        </w:rPr>
        <w:t xml:space="preserve"> О.Г. « Работа с текстом на уроках русского языка как средство интеллектуального и речевого развития учащихся» (интернет-ресурс, </w:t>
      </w:r>
      <w:proofErr w:type="spellStart"/>
      <w:r w:rsidRPr="00922713">
        <w:rPr>
          <w:sz w:val="22"/>
        </w:rPr>
        <w:t>размещение:http</w:t>
      </w:r>
      <w:proofErr w:type="spellEnd"/>
      <w:r w:rsidRPr="00922713">
        <w:rPr>
          <w:sz w:val="22"/>
        </w:rPr>
        <w:t>://</w:t>
      </w:r>
      <w:proofErr w:type="spellStart"/>
      <w:r w:rsidRPr="00922713">
        <w:rPr>
          <w:sz w:val="22"/>
        </w:rPr>
        <w:t>www.edu.ru</w:t>
      </w:r>
      <w:proofErr w:type="spellEnd"/>
      <w:r w:rsidRPr="00922713">
        <w:rPr>
          <w:sz w:val="22"/>
        </w:rPr>
        <w:t xml:space="preserve">.) </w:t>
      </w:r>
    </w:p>
    <w:p w:rsidR="00162BE8" w:rsidRPr="00922713" w:rsidRDefault="00054B1C" w:rsidP="00922713">
      <w:pPr>
        <w:numPr>
          <w:ilvl w:val="0"/>
          <w:numId w:val="8"/>
        </w:numPr>
        <w:spacing w:after="0"/>
        <w:ind w:hanging="166"/>
        <w:jc w:val="both"/>
        <w:rPr>
          <w:sz w:val="22"/>
        </w:rPr>
      </w:pPr>
      <w:hyperlink r:id="rId10">
        <w:r w:rsidR="006A3142" w:rsidRPr="00922713">
          <w:rPr>
            <w:sz w:val="22"/>
          </w:rPr>
          <w:t>Формирование функциональной грамотности.8</w:t>
        </w:r>
      </w:hyperlink>
      <w:hyperlink r:id="rId11">
        <w:r w:rsidR="006A3142" w:rsidRPr="00922713">
          <w:rPr>
            <w:sz w:val="22"/>
          </w:rPr>
          <w:t>-</w:t>
        </w:r>
      </w:hyperlink>
      <w:hyperlink r:id="rId12">
        <w:r w:rsidR="006A3142" w:rsidRPr="00922713">
          <w:rPr>
            <w:sz w:val="22"/>
          </w:rPr>
          <w:t xml:space="preserve">11 класс. Сборник задач по русскому </w:t>
        </w:r>
      </w:hyperlink>
      <w:hyperlink r:id="rId13">
        <w:r w:rsidR="006A3142" w:rsidRPr="00922713">
          <w:rPr>
            <w:sz w:val="22"/>
          </w:rPr>
          <w:t>языку. Учебное пособие</w:t>
        </w:r>
      </w:hyperlink>
      <w:hyperlink r:id="rId14">
        <w:r w:rsidR="006A3142" w:rsidRPr="00922713">
          <w:rPr>
            <w:sz w:val="22"/>
          </w:rPr>
          <w:t>.</w:t>
        </w:r>
      </w:hyperlink>
      <w:r w:rsidR="006A3142" w:rsidRPr="00922713">
        <w:rPr>
          <w:sz w:val="22"/>
        </w:rPr>
        <w:t xml:space="preserve">-М.: Просвещение,2018 </w:t>
      </w:r>
    </w:p>
    <w:p w:rsidR="00162BE8" w:rsidRPr="00922713" w:rsidRDefault="00054B1C" w:rsidP="00922713">
      <w:pPr>
        <w:numPr>
          <w:ilvl w:val="0"/>
          <w:numId w:val="8"/>
        </w:numPr>
        <w:spacing w:after="0" w:line="259" w:lineRule="auto"/>
        <w:ind w:hanging="166"/>
        <w:jc w:val="both"/>
        <w:rPr>
          <w:b/>
          <w:color w:val="auto"/>
          <w:sz w:val="16"/>
          <w:lang w:val="en-US"/>
        </w:rPr>
      </w:pPr>
      <w:r>
        <w:fldChar w:fldCharType="begin"/>
      </w:r>
      <w:r w:rsidRPr="00F61E26">
        <w:rPr>
          <w:lang w:val="en-US"/>
        </w:rPr>
        <w:instrText>HYPERLINK "http://infourok.ru/go.html?href=http%3A%2F%2Ffestival.1september.ru%2Farticles%2F600417%2F" \h</w:instrText>
      </w:r>
      <w:r>
        <w:fldChar w:fldCharType="separate"/>
      </w:r>
      <w:r w:rsidR="006A3142" w:rsidRPr="00922713">
        <w:rPr>
          <w:rFonts w:ascii="Arial" w:eastAsia="Arial" w:hAnsi="Arial" w:cs="Arial"/>
          <w:b/>
          <w:color w:val="auto"/>
          <w:sz w:val="18"/>
          <w:lang w:val="en-US"/>
        </w:rPr>
        <w:t>http://festival.1september.ru/articles/600417/</w:t>
      </w:r>
      <w:r>
        <w:fldChar w:fldCharType="end"/>
      </w:r>
      <w:r>
        <w:fldChar w:fldCharType="begin"/>
      </w:r>
      <w:r w:rsidRPr="00F61E26">
        <w:rPr>
          <w:lang w:val="en-US"/>
        </w:rPr>
        <w:instrText>HYPERLINK "http://infourok.ru/go.html?href=http%3A%2F%2Ffestival.1september.ru%2Farticles%2F600417%2F" \h</w:instrText>
      </w:r>
      <w:r>
        <w:fldChar w:fldCharType="separate"/>
      </w:r>
      <w:r w:rsidR="006A3142" w:rsidRPr="00922713">
        <w:rPr>
          <w:rFonts w:ascii="Arial" w:eastAsia="Arial" w:hAnsi="Arial" w:cs="Arial"/>
          <w:b/>
          <w:color w:val="auto"/>
          <w:sz w:val="12"/>
          <w:lang w:val="en-US"/>
        </w:rPr>
        <w:t xml:space="preserve"> </w:t>
      </w:r>
      <w:r>
        <w:fldChar w:fldCharType="end"/>
      </w:r>
      <w:r>
        <w:fldChar w:fldCharType="begin"/>
      </w:r>
      <w:r w:rsidRPr="00F61E26">
        <w:rPr>
          <w:lang w:val="en-US"/>
        </w:rPr>
        <w:instrText>HYPERLINK "http://nsportal.ru/sites/default/files/2013/10/20/statyastrategii_smyslovogo_chteniya_.docx" \h</w:instrText>
      </w:r>
      <w:r>
        <w:fldChar w:fldCharType="separate"/>
      </w:r>
      <w:r w:rsidR="006A3142" w:rsidRPr="00922713">
        <w:rPr>
          <w:rFonts w:ascii="Arial" w:eastAsia="Arial" w:hAnsi="Arial" w:cs="Arial"/>
          <w:b/>
          <w:color w:val="auto"/>
          <w:sz w:val="18"/>
          <w:lang w:val="en-US"/>
        </w:rPr>
        <w:t xml:space="preserve">http://nsportal.ru/sites/default/files/2013/10/20/statyastrategii_smyslovo </w:t>
      </w:r>
      <w:r>
        <w:fldChar w:fldCharType="end"/>
      </w:r>
      <w:r>
        <w:fldChar w:fldCharType="begin"/>
      </w:r>
      <w:r w:rsidRPr="00F61E26">
        <w:rPr>
          <w:lang w:val="en-US"/>
        </w:rPr>
        <w:instrText>HYPERLINK "http://nsportal.ru/sites/default/files/2013/10/20/statyastrategii_smyslovogo_chteniya_.docx" \h</w:instrText>
      </w:r>
      <w:r>
        <w:fldChar w:fldCharType="separate"/>
      </w:r>
      <w:proofErr w:type="spellStart"/>
      <w:r w:rsidR="006A3142" w:rsidRPr="00922713">
        <w:rPr>
          <w:rFonts w:ascii="Arial" w:eastAsia="Arial" w:hAnsi="Arial" w:cs="Arial"/>
          <w:b/>
          <w:color w:val="auto"/>
          <w:sz w:val="18"/>
          <w:lang w:val="en-US"/>
        </w:rPr>
        <w:t>go_chteniya_.docx</w:t>
      </w:r>
      <w:proofErr w:type="spellEnd"/>
      <w:r>
        <w:fldChar w:fldCharType="end"/>
      </w:r>
      <w:hyperlink r:id="rId15">
        <w:r w:rsidR="006A3142" w:rsidRPr="00922713">
          <w:rPr>
            <w:rFonts w:ascii="Arial" w:eastAsia="Arial" w:hAnsi="Arial" w:cs="Arial"/>
            <w:b/>
            <w:color w:val="auto"/>
            <w:sz w:val="12"/>
            <w:lang w:val="en-US"/>
          </w:rPr>
          <w:t xml:space="preserve"> </w:t>
        </w:r>
      </w:hyperlink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  <w:lang w:val="en-US"/>
        </w:rPr>
      </w:pPr>
      <w:r w:rsidRPr="00922713">
        <w:rPr>
          <w:b/>
          <w:color w:val="092F40"/>
          <w:sz w:val="20"/>
          <w:lang w:val="en-US"/>
        </w:rPr>
        <w:t xml:space="preserve"> </w:t>
      </w:r>
      <w:bookmarkStart w:id="0" w:name="_GoBack"/>
      <w:bookmarkEnd w:id="0"/>
    </w:p>
    <w:p w:rsidR="00162BE8" w:rsidRPr="00922713" w:rsidRDefault="006A3142" w:rsidP="00922713">
      <w:pPr>
        <w:spacing w:after="0" w:line="259" w:lineRule="auto"/>
        <w:ind w:left="567" w:firstLine="0"/>
        <w:jc w:val="both"/>
        <w:rPr>
          <w:sz w:val="22"/>
          <w:lang w:val="en-US"/>
        </w:rPr>
      </w:pPr>
      <w:r w:rsidRPr="00922713">
        <w:rPr>
          <w:sz w:val="22"/>
          <w:lang w:val="en-US"/>
        </w:rPr>
        <w:t xml:space="preserve"> </w:t>
      </w:r>
    </w:p>
    <w:sectPr w:rsidR="00162BE8" w:rsidRPr="00922713" w:rsidSect="00922713"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426" w:right="424" w:bottom="1337" w:left="709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AE" w:rsidRDefault="00D96CAE">
      <w:pPr>
        <w:spacing w:after="0" w:line="240" w:lineRule="auto"/>
      </w:pPr>
      <w:r>
        <w:separator/>
      </w:r>
    </w:p>
  </w:endnote>
  <w:endnote w:type="continuationSeparator" w:id="0">
    <w:p w:rsidR="00D96CAE" w:rsidRDefault="00D9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E8" w:rsidRDefault="00054B1C">
    <w:pPr>
      <w:spacing w:after="0" w:line="259" w:lineRule="auto"/>
      <w:ind w:left="0" w:right="-6" w:firstLine="0"/>
      <w:jc w:val="right"/>
    </w:pPr>
    <w:r>
      <w:fldChar w:fldCharType="begin"/>
    </w:r>
    <w:r w:rsidR="006A3142">
      <w:instrText xml:space="preserve"> PAGE   \* MERGEFORMAT </w:instrText>
    </w:r>
    <w:r>
      <w:fldChar w:fldCharType="separate"/>
    </w:r>
    <w:r w:rsidR="006A3142">
      <w:t>1</w:t>
    </w:r>
    <w:r>
      <w:fldChar w:fldCharType="end"/>
    </w:r>
    <w:r w:rsidR="006A3142">
      <w:t xml:space="preserve"> </w:t>
    </w:r>
  </w:p>
  <w:p w:rsidR="00162BE8" w:rsidRDefault="006A3142">
    <w:pPr>
      <w:spacing w:after="0" w:line="259" w:lineRule="auto"/>
      <w:ind w:left="567" w:firstLine="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E8" w:rsidRDefault="00162BE8">
    <w:pPr>
      <w:spacing w:after="0" w:line="259" w:lineRule="auto"/>
      <w:ind w:left="567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E8" w:rsidRDefault="00162BE8">
    <w:pPr>
      <w:spacing w:after="0" w:line="259" w:lineRule="auto"/>
      <w:ind w:left="567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AE" w:rsidRDefault="00D96CAE">
      <w:pPr>
        <w:spacing w:after="0" w:line="240" w:lineRule="auto"/>
      </w:pPr>
      <w:r>
        <w:separator/>
      </w:r>
    </w:p>
  </w:footnote>
  <w:footnote w:type="continuationSeparator" w:id="0">
    <w:p w:rsidR="00D96CAE" w:rsidRDefault="00D9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13" w:rsidRDefault="00922713" w:rsidP="00922713">
    <w:pPr>
      <w:pStyle w:val="a3"/>
      <w:jc w:val="right"/>
    </w:pPr>
    <w:r>
      <w:t>Букакина т.п.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5AA"/>
    <w:multiLevelType w:val="hybridMultilevel"/>
    <w:tmpl w:val="E7AC3518"/>
    <w:lvl w:ilvl="0" w:tplc="6786E8DE">
      <w:start w:val="4"/>
      <w:numFmt w:val="decimal"/>
      <w:pStyle w:val="1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0A94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4CE9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F52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A73B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A8C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4579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8364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862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8A5703"/>
    <w:multiLevelType w:val="hybridMultilevel"/>
    <w:tmpl w:val="A866E982"/>
    <w:lvl w:ilvl="0" w:tplc="C01C95D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62A44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4B78E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462FA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66B88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0DD98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8367C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238F4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A4D38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910E51"/>
    <w:multiLevelType w:val="hybridMultilevel"/>
    <w:tmpl w:val="E12279CA"/>
    <w:lvl w:ilvl="0" w:tplc="BD141A7A">
      <w:start w:val="4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61A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C52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C9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80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E8A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EC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814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C2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C35DD9"/>
    <w:multiLevelType w:val="hybridMultilevel"/>
    <w:tmpl w:val="2C38CCA4"/>
    <w:lvl w:ilvl="0" w:tplc="5E1CDEC2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6B1D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6D1A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E904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E9C5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424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69BB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E0C6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44D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553F73"/>
    <w:multiLevelType w:val="hybridMultilevel"/>
    <w:tmpl w:val="B57E1B04"/>
    <w:lvl w:ilvl="0" w:tplc="E48C5C2E">
      <w:start w:val="9"/>
      <w:numFmt w:val="decimal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CE1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A84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44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EB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A4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265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6A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24C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2B751B"/>
    <w:multiLevelType w:val="hybridMultilevel"/>
    <w:tmpl w:val="A3FCA19A"/>
    <w:lvl w:ilvl="0" w:tplc="42B69430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A6EA6">
      <w:start w:val="1"/>
      <w:numFmt w:val="bullet"/>
      <w:lvlText w:val="o"/>
      <w:lvlJc w:val="left"/>
      <w:pPr>
        <w:ind w:left="1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449DA">
      <w:start w:val="1"/>
      <w:numFmt w:val="bullet"/>
      <w:lvlText w:val="▪"/>
      <w:lvlJc w:val="left"/>
      <w:pPr>
        <w:ind w:left="2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2FF2C">
      <w:start w:val="1"/>
      <w:numFmt w:val="bullet"/>
      <w:lvlText w:val="•"/>
      <w:lvlJc w:val="left"/>
      <w:pPr>
        <w:ind w:left="3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408C4">
      <w:start w:val="1"/>
      <w:numFmt w:val="bullet"/>
      <w:lvlText w:val="o"/>
      <w:lvlJc w:val="left"/>
      <w:pPr>
        <w:ind w:left="4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CAB52">
      <w:start w:val="1"/>
      <w:numFmt w:val="bullet"/>
      <w:lvlText w:val="▪"/>
      <w:lvlJc w:val="left"/>
      <w:pPr>
        <w:ind w:left="4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49226">
      <w:start w:val="1"/>
      <w:numFmt w:val="bullet"/>
      <w:lvlText w:val="•"/>
      <w:lvlJc w:val="left"/>
      <w:pPr>
        <w:ind w:left="5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C3F42">
      <w:start w:val="1"/>
      <w:numFmt w:val="bullet"/>
      <w:lvlText w:val="o"/>
      <w:lvlJc w:val="left"/>
      <w:pPr>
        <w:ind w:left="6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83A48">
      <w:start w:val="1"/>
      <w:numFmt w:val="bullet"/>
      <w:lvlText w:val="▪"/>
      <w:lvlJc w:val="left"/>
      <w:pPr>
        <w:ind w:left="6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08065A"/>
    <w:multiLevelType w:val="hybridMultilevel"/>
    <w:tmpl w:val="A036A080"/>
    <w:lvl w:ilvl="0" w:tplc="BE960A20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80ED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0A9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6372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C3BB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6972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49D9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A90A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430E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1049CF"/>
    <w:multiLevelType w:val="hybridMultilevel"/>
    <w:tmpl w:val="A312884C"/>
    <w:lvl w:ilvl="0" w:tplc="338CEC64">
      <w:start w:val="1"/>
      <w:numFmt w:val="bullet"/>
      <w:lvlText w:val="•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0C628">
      <w:start w:val="1"/>
      <w:numFmt w:val="bullet"/>
      <w:lvlText w:val="o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0FEB4">
      <w:start w:val="1"/>
      <w:numFmt w:val="bullet"/>
      <w:lvlText w:val="▪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4C4D0">
      <w:start w:val="1"/>
      <w:numFmt w:val="bullet"/>
      <w:lvlText w:val="•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66C3A">
      <w:start w:val="1"/>
      <w:numFmt w:val="bullet"/>
      <w:lvlText w:val="o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2C564">
      <w:start w:val="1"/>
      <w:numFmt w:val="bullet"/>
      <w:lvlText w:val="▪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8EDCE">
      <w:start w:val="1"/>
      <w:numFmt w:val="bullet"/>
      <w:lvlText w:val="•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E2134">
      <w:start w:val="1"/>
      <w:numFmt w:val="bullet"/>
      <w:lvlText w:val="o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0EF4E">
      <w:start w:val="1"/>
      <w:numFmt w:val="bullet"/>
      <w:lvlText w:val="▪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E23FEE"/>
    <w:multiLevelType w:val="hybridMultilevel"/>
    <w:tmpl w:val="83BE6DDA"/>
    <w:lvl w:ilvl="0" w:tplc="A51006DC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2C5A4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C6187C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42793E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2EF954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0C4FE4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4D990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AA4656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6C9EA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2BE8"/>
    <w:rsid w:val="00054B1C"/>
    <w:rsid w:val="000A7111"/>
    <w:rsid w:val="00162BE8"/>
    <w:rsid w:val="006A3142"/>
    <w:rsid w:val="007E2FC1"/>
    <w:rsid w:val="00922713"/>
    <w:rsid w:val="00C15C0D"/>
    <w:rsid w:val="00D01FB6"/>
    <w:rsid w:val="00D96CAE"/>
    <w:rsid w:val="00F6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B6"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01FB6"/>
    <w:pPr>
      <w:keepNext/>
      <w:keepLines/>
      <w:numPr>
        <w:numId w:val="9"/>
      </w:numPr>
      <w:spacing w:after="0"/>
      <w:ind w:left="577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1FB6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D01F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2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713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6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E2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abirint.ru/books/631447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labirint.ru/books/631447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birint.ru/books/63144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sportal.ru/sites/default/files/2013/10/20/statyastrategii_smyslovogo_chteniya_.docx" TargetMode="External"/><Relationship Id="rId10" Type="http://schemas.openxmlformats.org/officeDocument/2006/relationships/hyperlink" Target="https://www.labirint.ru/books/631447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labirint.ru/books/6314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6</cp:revision>
  <cp:lastPrinted>2022-08-30T05:11:00Z</cp:lastPrinted>
  <dcterms:created xsi:type="dcterms:W3CDTF">2021-08-10T06:42:00Z</dcterms:created>
  <dcterms:modified xsi:type="dcterms:W3CDTF">2022-09-14T08:37:00Z</dcterms:modified>
</cp:coreProperties>
</file>