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3F3" w:rsidRDefault="0050076F" w:rsidP="004D6FBD">
      <w:pPr>
        <w:autoSpaceDE w:val="0"/>
        <w:autoSpaceDN w:val="0"/>
        <w:adjustRightInd w:val="0"/>
        <w:spacing w:after="0" w:line="240" w:lineRule="auto"/>
        <w:jc w:val="center"/>
        <w:rPr>
          <w:rFonts w:ascii="Times New Roman" w:eastAsia="Times New Roman" w:hAnsi="Times New Roman" w:cs="Times New Roman"/>
          <w:bCs/>
          <w:noProof/>
          <w:color w:val="4D4D4D" w:themeColor="text1"/>
          <w:sz w:val="28"/>
          <w:szCs w:val="24"/>
          <w:lang w:eastAsia="ru-RU"/>
        </w:rPr>
      </w:pPr>
      <w:r>
        <w:rPr>
          <w:rFonts w:ascii="Times New Roman" w:eastAsia="Times New Roman" w:hAnsi="Times New Roman" w:cs="Times New Roman"/>
          <w:bCs/>
          <w:noProof/>
          <w:color w:val="4D4D4D" w:themeColor="text1"/>
          <w:sz w:val="28"/>
          <w:szCs w:val="24"/>
          <w:lang w:eastAsia="ru-RU"/>
        </w:rPr>
        <w:drawing>
          <wp:inline distT="0" distB="0" distL="0" distR="0">
            <wp:extent cx="5372100" cy="7029450"/>
            <wp:effectExtent l="9525" t="0" r="9525" b="9525"/>
            <wp:docPr id="1" name="Рисунок 1" descr="C:\Users\коронавирус\Desktop\тит 3\6 б функц гра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ронавирус\Desktop\тит 3\6 б функц грам.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5372100" cy="7029450"/>
                    </a:xfrm>
                    <a:prstGeom prst="rect">
                      <a:avLst/>
                    </a:prstGeom>
                    <a:noFill/>
                    <a:ln>
                      <a:noFill/>
                    </a:ln>
                  </pic:spPr>
                </pic:pic>
              </a:graphicData>
            </a:graphic>
          </wp:inline>
        </w:drawing>
      </w:r>
    </w:p>
    <w:p w:rsidR="0050076F" w:rsidRDefault="0050076F" w:rsidP="007D03F3">
      <w:pPr>
        <w:autoSpaceDE w:val="0"/>
        <w:autoSpaceDN w:val="0"/>
        <w:adjustRightInd w:val="0"/>
        <w:spacing w:after="0" w:line="240" w:lineRule="auto"/>
        <w:jc w:val="center"/>
        <w:rPr>
          <w:rFonts w:ascii="Times New Roman" w:hAnsi="Times New Roman" w:cs="Times New Roman"/>
          <w:b/>
          <w:bCs/>
          <w:color w:val="000000"/>
          <w:sz w:val="28"/>
          <w:szCs w:val="24"/>
        </w:rPr>
      </w:pPr>
    </w:p>
    <w:p w:rsidR="0050076F" w:rsidRDefault="0050076F" w:rsidP="007D03F3">
      <w:pPr>
        <w:autoSpaceDE w:val="0"/>
        <w:autoSpaceDN w:val="0"/>
        <w:adjustRightInd w:val="0"/>
        <w:spacing w:after="0" w:line="240" w:lineRule="auto"/>
        <w:jc w:val="center"/>
        <w:rPr>
          <w:rFonts w:ascii="Times New Roman" w:hAnsi="Times New Roman" w:cs="Times New Roman"/>
          <w:b/>
          <w:bCs/>
          <w:color w:val="000000"/>
          <w:sz w:val="28"/>
          <w:szCs w:val="24"/>
        </w:rPr>
      </w:pPr>
    </w:p>
    <w:p w:rsidR="0050076F" w:rsidRDefault="0050076F" w:rsidP="007D03F3">
      <w:pPr>
        <w:autoSpaceDE w:val="0"/>
        <w:autoSpaceDN w:val="0"/>
        <w:adjustRightInd w:val="0"/>
        <w:spacing w:after="0" w:line="240" w:lineRule="auto"/>
        <w:jc w:val="center"/>
        <w:rPr>
          <w:rFonts w:ascii="Times New Roman" w:hAnsi="Times New Roman" w:cs="Times New Roman"/>
          <w:b/>
          <w:bCs/>
          <w:color w:val="000000"/>
          <w:sz w:val="28"/>
          <w:szCs w:val="24"/>
        </w:rPr>
      </w:pPr>
    </w:p>
    <w:p w:rsidR="0050076F" w:rsidRDefault="0050076F" w:rsidP="007D03F3">
      <w:pPr>
        <w:autoSpaceDE w:val="0"/>
        <w:autoSpaceDN w:val="0"/>
        <w:adjustRightInd w:val="0"/>
        <w:spacing w:after="0" w:line="240" w:lineRule="auto"/>
        <w:jc w:val="center"/>
        <w:rPr>
          <w:rFonts w:ascii="Times New Roman" w:hAnsi="Times New Roman" w:cs="Times New Roman"/>
          <w:b/>
          <w:bCs/>
          <w:color w:val="000000"/>
          <w:sz w:val="28"/>
          <w:szCs w:val="24"/>
        </w:rPr>
      </w:pPr>
    </w:p>
    <w:p w:rsidR="0050076F" w:rsidRDefault="0050076F" w:rsidP="007D03F3">
      <w:pPr>
        <w:autoSpaceDE w:val="0"/>
        <w:autoSpaceDN w:val="0"/>
        <w:adjustRightInd w:val="0"/>
        <w:spacing w:after="0" w:line="240" w:lineRule="auto"/>
        <w:jc w:val="center"/>
        <w:rPr>
          <w:rFonts w:ascii="Times New Roman" w:hAnsi="Times New Roman" w:cs="Times New Roman"/>
          <w:b/>
          <w:bCs/>
          <w:color w:val="000000"/>
          <w:sz w:val="28"/>
          <w:szCs w:val="24"/>
        </w:rPr>
      </w:pPr>
    </w:p>
    <w:p w:rsidR="0050076F" w:rsidRDefault="0050076F" w:rsidP="007D03F3">
      <w:pPr>
        <w:autoSpaceDE w:val="0"/>
        <w:autoSpaceDN w:val="0"/>
        <w:adjustRightInd w:val="0"/>
        <w:spacing w:after="0" w:line="240" w:lineRule="auto"/>
        <w:jc w:val="center"/>
        <w:rPr>
          <w:rFonts w:ascii="Times New Roman" w:hAnsi="Times New Roman" w:cs="Times New Roman"/>
          <w:b/>
          <w:bCs/>
          <w:color w:val="000000"/>
          <w:sz w:val="28"/>
          <w:szCs w:val="24"/>
        </w:rPr>
      </w:pPr>
    </w:p>
    <w:p w:rsidR="0050076F" w:rsidRDefault="0050076F" w:rsidP="007D03F3">
      <w:pPr>
        <w:autoSpaceDE w:val="0"/>
        <w:autoSpaceDN w:val="0"/>
        <w:adjustRightInd w:val="0"/>
        <w:spacing w:after="0" w:line="240" w:lineRule="auto"/>
        <w:jc w:val="center"/>
        <w:rPr>
          <w:rFonts w:ascii="Times New Roman" w:hAnsi="Times New Roman" w:cs="Times New Roman"/>
          <w:b/>
          <w:bCs/>
          <w:color w:val="000000"/>
          <w:sz w:val="28"/>
          <w:szCs w:val="24"/>
        </w:rPr>
      </w:pPr>
    </w:p>
    <w:p w:rsidR="0050076F" w:rsidRDefault="0050076F" w:rsidP="007D03F3">
      <w:pPr>
        <w:autoSpaceDE w:val="0"/>
        <w:autoSpaceDN w:val="0"/>
        <w:adjustRightInd w:val="0"/>
        <w:spacing w:after="0" w:line="240" w:lineRule="auto"/>
        <w:jc w:val="center"/>
        <w:rPr>
          <w:rFonts w:ascii="Times New Roman" w:hAnsi="Times New Roman" w:cs="Times New Roman"/>
          <w:b/>
          <w:bCs/>
          <w:color w:val="000000"/>
          <w:sz w:val="28"/>
          <w:szCs w:val="24"/>
        </w:rPr>
      </w:pPr>
      <w:bookmarkStart w:id="0" w:name="_GoBack"/>
      <w:bookmarkEnd w:id="0"/>
    </w:p>
    <w:p w:rsidR="0050076F" w:rsidRDefault="0050076F" w:rsidP="007D03F3">
      <w:pPr>
        <w:autoSpaceDE w:val="0"/>
        <w:autoSpaceDN w:val="0"/>
        <w:adjustRightInd w:val="0"/>
        <w:spacing w:after="0" w:line="240" w:lineRule="auto"/>
        <w:jc w:val="center"/>
        <w:rPr>
          <w:rFonts w:ascii="Times New Roman" w:hAnsi="Times New Roman" w:cs="Times New Roman"/>
          <w:b/>
          <w:bCs/>
          <w:color w:val="000000"/>
          <w:sz w:val="28"/>
          <w:szCs w:val="24"/>
        </w:rPr>
      </w:pPr>
    </w:p>
    <w:p w:rsidR="004F4715" w:rsidRDefault="004F4715" w:rsidP="007D03F3">
      <w:pPr>
        <w:autoSpaceDE w:val="0"/>
        <w:autoSpaceDN w:val="0"/>
        <w:adjustRightInd w:val="0"/>
        <w:spacing w:after="0" w:line="240" w:lineRule="auto"/>
        <w:jc w:val="center"/>
        <w:rPr>
          <w:rFonts w:ascii="Times New Roman" w:hAnsi="Times New Roman" w:cs="Times New Roman"/>
          <w:b/>
          <w:bCs/>
          <w:color w:val="000000"/>
          <w:sz w:val="28"/>
          <w:szCs w:val="24"/>
        </w:rPr>
      </w:pPr>
      <w:r w:rsidRPr="00BC4FBA">
        <w:rPr>
          <w:rFonts w:ascii="Times New Roman" w:hAnsi="Times New Roman" w:cs="Times New Roman"/>
          <w:b/>
          <w:bCs/>
          <w:color w:val="000000"/>
          <w:sz w:val="28"/>
          <w:szCs w:val="24"/>
          <w:lang w:val="en-US"/>
        </w:rPr>
        <w:t>I</w:t>
      </w:r>
      <w:r w:rsidRPr="00BC4FBA">
        <w:rPr>
          <w:rFonts w:ascii="Times New Roman" w:hAnsi="Times New Roman" w:cs="Times New Roman"/>
          <w:b/>
          <w:bCs/>
          <w:color w:val="000000"/>
          <w:sz w:val="28"/>
          <w:szCs w:val="24"/>
        </w:rPr>
        <w:t>.Пояснительная записка</w:t>
      </w:r>
    </w:p>
    <w:p w:rsidR="00BC4FBA" w:rsidRPr="00BC4FBA" w:rsidRDefault="00BC4FBA" w:rsidP="004D6FBD">
      <w:pPr>
        <w:autoSpaceDE w:val="0"/>
        <w:autoSpaceDN w:val="0"/>
        <w:adjustRightInd w:val="0"/>
        <w:spacing w:after="0" w:line="240" w:lineRule="auto"/>
        <w:jc w:val="center"/>
        <w:rPr>
          <w:rFonts w:ascii="Times New Roman" w:hAnsi="Times New Roman" w:cs="Times New Roman"/>
          <w:b/>
          <w:bCs/>
          <w:color w:val="000000"/>
          <w:sz w:val="28"/>
          <w:szCs w:val="24"/>
        </w:rPr>
      </w:pPr>
    </w:p>
    <w:p w:rsidR="004F4715" w:rsidRP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D03F3">
        <w:rPr>
          <w:rFonts w:ascii="Times New Roman" w:hAnsi="Times New Roman" w:cs="Times New Roman"/>
          <w:color w:val="000000"/>
          <w:sz w:val="24"/>
          <w:szCs w:val="24"/>
        </w:rPr>
        <w:t xml:space="preserve">Программа </w:t>
      </w:r>
      <w:proofErr w:type="spellStart"/>
      <w:r w:rsidR="004F4715" w:rsidRPr="004F4715">
        <w:rPr>
          <w:rFonts w:ascii="Times New Roman" w:hAnsi="Times New Roman" w:cs="Times New Roman"/>
          <w:color w:val="000000"/>
          <w:sz w:val="24"/>
          <w:szCs w:val="24"/>
        </w:rPr>
        <w:t>метапредметного</w:t>
      </w:r>
      <w:proofErr w:type="spellEnd"/>
      <w:r w:rsidR="004F4715" w:rsidRPr="004F4715">
        <w:rPr>
          <w:rFonts w:ascii="Times New Roman" w:hAnsi="Times New Roman" w:cs="Times New Roman"/>
          <w:color w:val="000000"/>
          <w:sz w:val="24"/>
          <w:szCs w:val="24"/>
        </w:rPr>
        <w:t xml:space="preserve">  курса</w:t>
      </w:r>
      <w:r w:rsidR="004F4715" w:rsidRPr="004F4715">
        <w:rPr>
          <w:rFonts w:ascii="Times New Roman" w:hAnsi="Times New Roman" w:cs="Times New Roman"/>
          <w:b/>
          <w:color w:val="000000"/>
          <w:sz w:val="24"/>
          <w:szCs w:val="24"/>
        </w:rPr>
        <w:t xml:space="preserve"> </w:t>
      </w:r>
      <w:r w:rsidRPr="00BC4FBA">
        <w:rPr>
          <w:rFonts w:ascii="Times New Roman" w:hAnsi="Times New Roman" w:cs="Times New Roman"/>
          <w:b/>
          <w:color w:val="000000"/>
          <w:sz w:val="24"/>
          <w:szCs w:val="24"/>
        </w:rPr>
        <w:t>«Функциональное чтение»</w:t>
      </w:r>
      <w:r w:rsidR="004F4715" w:rsidRPr="004F4715">
        <w:rPr>
          <w:rFonts w:ascii="Times New Roman" w:hAnsi="Times New Roman" w:cs="Times New Roman"/>
          <w:color w:val="000000"/>
          <w:sz w:val="24"/>
          <w:szCs w:val="24"/>
        </w:rPr>
        <w:t xml:space="preserve"> разработана </w:t>
      </w:r>
      <w:r w:rsidR="007D03F3" w:rsidRPr="007D03F3">
        <w:rPr>
          <w:rFonts w:ascii="Times New Roman" w:hAnsi="Times New Roman" w:cs="Times New Roman"/>
          <w:color w:val="000000"/>
          <w:sz w:val="24"/>
          <w:szCs w:val="24"/>
        </w:rPr>
        <w:t xml:space="preserve">в соответствии с  требованиями Федерального государственного образовательного стандарта основного общего образования, утверждённого приказом </w:t>
      </w:r>
      <w:proofErr w:type="spellStart"/>
      <w:r w:rsidR="007D03F3" w:rsidRPr="007D03F3">
        <w:rPr>
          <w:rFonts w:ascii="Times New Roman" w:hAnsi="Times New Roman" w:cs="Times New Roman"/>
          <w:color w:val="000000"/>
          <w:sz w:val="24"/>
          <w:szCs w:val="24"/>
        </w:rPr>
        <w:t>Минпросвещения</w:t>
      </w:r>
      <w:proofErr w:type="spellEnd"/>
      <w:r w:rsidR="007D03F3" w:rsidRPr="007D03F3">
        <w:rPr>
          <w:rFonts w:ascii="Times New Roman" w:hAnsi="Times New Roman" w:cs="Times New Roman"/>
          <w:color w:val="000000"/>
          <w:sz w:val="24"/>
          <w:szCs w:val="24"/>
        </w:rPr>
        <w:t xml:space="preserve"> России №287 от 31 мая 2021 года, Федерального закона от 26 мая 2021 г. N 144-ФЗ "О внесении изменений в Федеральный закон "Об образовании в Российской Федерации"". В данной программе учтены особенности региона, муниципального образования, образовательного учреждения. Программа конкретизирует содержание предметных тем образовательного стандарта.</w:t>
      </w:r>
      <w:r w:rsidR="004F4715" w:rsidRPr="004F4715">
        <w:rPr>
          <w:rFonts w:ascii="Times New Roman" w:hAnsi="Times New Roman" w:cs="Times New Roman"/>
          <w:color w:val="000000"/>
          <w:sz w:val="24"/>
          <w:szCs w:val="24"/>
        </w:rPr>
        <w:t xml:space="preserve"> (далее – Стандарт). </w:t>
      </w:r>
    </w:p>
    <w:p w:rsidR="004F4715" w:rsidRP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4715" w:rsidRPr="004F4715">
        <w:rPr>
          <w:rFonts w:ascii="Times New Roman" w:hAnsi="Times New Roman" w:cs="Times New Roman"/>
          <w:color w:val="000000"/>
          <w:sz w:val="24"/>
          <w:szCs w:val="24"/>
        </w:rPr>
        <w:t xml:space="preserve">В соответствии с п. 7 статьи 12 Федерального закона образовательное учреждение, имеющее государственную аккредитацию, разрабатывает основную образовательную программу в соответствии с федеральными государственными образовательными стандартами и с учетом соответствующей примерной основной образовательной программы. </w:t>
      </w:r>
    </w:p>
    <w:p w:rsidR="004F4715" w:rsidRP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4715" w:rsidRPr="004F4715">
        <w:rPr>
          <w:rFonts w:ascii="Times New Roman" w:hAnsi="Times New Roman" w:cs="Times New Roman"/>
          <w:color w:val="000000"/>
          <w:sz w:val="24"/>
          <w:szCs w:val="24"/>
        </w:rPr>
        <w:t xml:space="preserve">Согласно п. 5 статьи 12 Федерального закона основная образовательная программа основного общего образования самостоятельно разрабатывается и утверждается образовательным учреждением. </w:t>
      </w:r>
    </w:p>
    <w:p w:rsidR="004F4715" w:rsidRP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4715" w:rsidRPr="004F4715">
        <w:rPr>
          <w:rFonts w:ascii="Times New Roman" w:hAnsi="Times New Roman" w:cs="Times New Roman"/>
          <w:color w:val="000000"/>
          <w:sz w:val="24"/>
          <w:szCs w:val="24"/>
        </w:rPr>
        <w:t xml:space="preserve">Основная образовательная программа основного общего образования должна соответствовать типу образовательного учреждения и быть преемственной по отношению к основной образовательной программе начального общего образования (п. 2 ст. 11 и п. 1 ст. 63 Федерального закона). </w:t>
      </w:r>
    </w:p>
    <w:p w:rsidR="004F4715" w:rsidRP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4715" w:rsidRPr="004F4715">
        <w:rPr>
          <w:rFonts w:ascii="Times New Roman" w:hAnsi="Times New Roman" w:cs="Times New Roman"/>
          <w:color w:val="000000"/>
          <w:sz w:val="24"/>
          <w:szCs w:val="24"/>
        </w:rPr>
        <w:t xml:space="preserve">Изменения в экономической, политической, социальной и культурной сферах, происходящие в последние десятилетия, предъявляют все более высокие требования к выпускнику школы, его общему культурному уровню, готовности к профессиональной деятельности, к непрерывному образованию в течение всей жизни. Реализация идеи непрерывного образования направлена, прежде всего, на преодоление основного противоречия, связанного с увеличивающим потоком информации и способностью человека ее воспринимать. Сегодня потребление информации должно быть активным, избирательным, оценочным, обеспечивающим интеллектуальное развитие личности. </w:t>
      </w:r>
    </w:p>
    <w:p w:rsidR="004F4715" w:rsidRP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4715" w:rsidRPr="004F4715">
        <w:rPr>
          <w:rFonts w:ascii="Times New Roman" w:hAnsi="Times New Roman" w:cs="Times New Roman"/>
          <w:color w:val="000000"/>
          <w:sz w:val="24"/>
          <w:szCs w:val="24"/>
        </w:rPr>
        <w:t xml:space="preserve">Большинство специалистов, занимающихся проблемами чтения, отмечает, что информационные условия обновляются быстрее, чем происходит массовая адаптация к ним, поэтому для адаптации людей, находящихся в столь динамичных условиях информационного развития, необходимо уметь работать с разнородной информацией при решении социальных, профессиональных и личностных проблем. </w:t>
      </w:r>
    </w:p>
    <w:p w:rsidR="004F4715" w:rsidRPr="004F4715" w:rsidRDefault="004F4715" w:rsidP="004D6FBD">
      <w:p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Констатируя современное положение с чтением не только у нас в стране, но и во всем мире, можно говорить о его кризисе. </w:t>
      </w:r>
    </w:p>
    <w:p w:rsidR="004F4715" w:rsidRP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4715" w:rsidRPr="004F4715">
        <w:rPr>
          <w:rFonts w:ascii="Times New Roman" w:hAnsi="Times New Roman" w:cs="Times New Roman"/>
          <w:color w:val="000000"/>
          <w:sz w:val="24"/>
          <w:szCs w:val="24"/>
        </w:rPr>
        <w:t xml:space="preserve">Анализируя причины сложившегося кризиса чтения, социологи отмечают широкое распространение видео- и компьютерной продукции, сопровождающееся оттеснением чтения и письменных текстов на периферию современной культуры. Всё это негативно влияет на качество обучения, на профессиональный уровень специалистов разных областей, на объем используемой лексики родного языка и, следовательно, на интеллектуальный потенциал государства. </w:t>
      </w:r>
    </w:p>
    <w:p w:rsidR="004F4715" w:rsidRP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4715" w:rsidRPr="004F4715">
        <w:rPr>
          <w:rFonts w:ascii="Times New Roman" w:hAnsi="Times New Roman" w:cs="Times New Roman"/>
          <w:color w:val="000000"/>
          <w:sz w:val="24"/>
          <w:szCs w:val="24"/>
        </w:rPr>
        <w:t xml:space="preserve">В настоящее время основными проблемами, связанными с чтением подростков, принято считать следующие: </w:t>
      </w:r>
    </w:p>
    <w:p w:rsidR="004F4715" w:rsidRPr="00BC4FBA" w:rsidRDefault="004F4715" w:rsidP="004D6FBD">
      <w:pPr>
        <w:pStyle w:val="a7"/>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BC4FBA">
        <w:rPr>
          <w:rFonts w:ascii="Times New Roman" w:hAnsi="Times New Roman" w:cs="Times New Roman"/>
          <w:color w:val="000000"/>
          <w:sz w:val="24"/>
          <w:szCs w:val="24"/>
        </w:rPr>
        <w:t xml:space="preserve">снижение интереса к чтению; </w:t>
      </w:r>
    </w:p>
    <w:p w:rsidR="004F4715" w:rsidRPr="00BC4FBA" w:rsidRDefault="004F4715" w:rsidP="004D6FBD">
      <w:pPr>
        <w:pStyle w:val="a7"/>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BC4FBA">
        <w:rPr>
          <w:rFonts w:ascii="Times New Roman" w:hAnsi="Times New Roman" w:cs="Times New Roman"/>
          <w:color w:val="000000"/>
          <w:sz w:val="24"/>
          <w:szCs w:val="24"/>
        </w:rPr>
        <w:t xml:space="preserve">ограниченность круга чтения подростков с преобладанием учебной и развлекательной литературы; </w:t>
      </w:r>
    </w:p>
    <w:p w:rsidR="004F4715" w:rsidRPr="00BC4FBA" w:rsidRDefault="004F4715" w:rsidP="004D6FBD">
      <w:pPr>
        <w:pStyle w:val="a7"/>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BC4FBA">
        <w:rPr>
          <w:rFonts w:ascii="Times New Roman" w:hAnsi="Times New Roman" w:cs="Times New Roman"/>
          <w:color w:val="000000"/>
          <w:sz w:val="24"/>
          <w:szCs w:val="24"/>
        </w:rPr>
        <w:t xml:space="preserve">низкий уровень читательской компетентности: неумение находить необходимые источники письменной информации, отбирать, оценивать, анализировать тексты; обрабатывать информацию в письменной форме. </w:t>
      </w:r>
    </w:p>
    <w:p w:rsid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4715" w:rsidRPr="004F4715">
        <w:rPr>
          <w:rFonts w:ascii="Times New Roman" w:hAnsi="Times New Roman" w:cs="Times New Roman"/>
          <w:color w:val="000000"/>
          <w:sz w:val="24"/>
          <w:szCs w:val="24"/>
        </w:rPr>
        <w:t>Анализируя причины сложившегося кризиса чтения, социологи отмечают широкое распространение видео- и компьютерной продукции, сопровождающееся оттеснением чтения и письменных текстов на периферию современной культуры. Всё это негативно влияет на качество</w:t>
      </w:r>
    </w:p>
    <w:p w:rsidR="004F4715" w:rsidRPr="004F4715" w:rsidRDefault="004F4715" w:rsidP="004D6FBD">
      <w:p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lastRenderedPageBreak/>
        <w:t xml:space="preserve">обучения, на профессиональный уровень специалистов разных областей, на объем используемой лексики родного языка и, следовательно, на интеллектуальный потенциал государства. </w:t>
      </w:r>
    </w:p>
    <w:p w:rsidR="004F4715" w:rsidRP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4715" w:rsidRPr="004F4715">
        <w:rPr>
          <w:rFonts w:ascii="Times New Roman" w:hAnsi="Times New Roman" w:cs="Times New Roman"/>
          <w:color w:val="000000"/>
          <w:sz w:val="24"/>
          <w:szCs w:val="24"/>
        </w:rPr>
        <w:t xml:space="preserve">В настоящее время основными проблемами, связанными с чтением подростков, принято считать следующие: </w:t>
      </w:r>
    </w:p>
    <w:p w:rsidR="004F4715" w:rsidRPr="00BC4FBA" w:rsidRDefault="004F4715" w:rsidP="004D6FBD">
      <w:pPr>
        <w:pStyle w:val="a7"/>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BC4FBA">
        <w:rPr>
          <w:rFonts w:ascii="Times New Roman" w:hAnsi="Times New Roman" w:cs="Times New Roman"/>
          <w:color w:val="000000"/>
          <w:sz w:val="24"/>
          <w:szCs w:val="24"/>
        </w:rPr>
        <w:t xml:space="preserve">снижение интереса к чтению; </w:t>
      </w:r>
    </w:p>
    <w:p w:rsidR="004F4715" w:rsidRPr="00BC4FBA" w:rsidRDefault="004F4715" w:rsidP="004D6FBD">
      <w:pPr>
        <w:pStyle w:val="a7"/>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BC4FBA">
        <w:rPr>
          <w:rFonts w:ascii="Times New Roman" w:hAnsi="Times New Roman" w:cs="Times New Roman"/>
          <w:color w:val="000000"/>
          <w:sz w:val="24"/>
          <w:szCs w:val="24"/>
        </w:rPr>
        <w:t xml:space="preserve">ограниченность круга чтения подростков с преобладанием учебной и развлекательной литературы; </w:t>
      </w:r>
    </w:p>
    <w:p w:rsidR="004F4715" w:rsidRPr="00BC4FBA" w:rsidRDefault="004F4715" w:rsidP="004D6FBD">
      <w:pPr>
        <w:pStyle w:val="a7"/>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BC4FBA">
        <w:rPr>
          <w:rFonts w:ascii="Times New Roman" w:hAnsi="Times New Roman" w:cs="Times New Roman"/>
          <w:color w:val="000000"/>
          <w:sz w:val="24"/>
          <w:szCs w:val="24"/>
        </w:rPr>
        <w:t xml:space="preserve">низкий уровень читательской компетентности: неумение находить необходимые источники письменной информации, отбирать, оценивать, анализировать тексты; обрабатывать информацию в письменной форме. </w:t>
      </w:r>
    </w:p>
    <w:p w:rsidR="004F4715" w:rsidRPr="004F4715" w:rsidRDefault="004F4715" w:rsidP="004D6FBD">
      <w:pPr>
        <w:autoSpaceDE w:val="0"/>
        <w:autoSpaceDN w:val="0"/>
        <w:adjustRightInd w:val="0"/>
        <w:spacing w:after="0" w:line="240" w:lineRule="auto"/>
        <w:jc w:val="both"/>
        <w:rPr>
          <w:rFonts w:ascii="Times New Roman" w:hAnsi="Times New Roman" w:cs="Times New Roman"/>
          <w:color w:val="000000"/>
          <w:sz w:val="24"/>
          <w:szCs w:val="24"/>
        </w:rPr>
      </w:pPr>
    </w:p>
    <w:p w:rsidR="004F4715" w:rsidRP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4715" w:rsidRPr="004F4715">
        <w:rPr>
          <w:rFonts w:ascii="Times New Roman" w:hAnsi="Times New Roman" w:cs="Times New Roman"/>
          <w:color w:val="000000"/>
          <w:sz w:val="24"/>
          <w:szCs w:val="24"/>
        </w:rPr>
        <w:t xml:space="preserve">Кризис чтения, наблюдаемый во всем мире, безусловно, сказывается на результатах школьного обучения. </w:t>
      </w:r>
    </w:p>
    <w:p w:rsidR="004F4715" w:rsidRP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4715" w:rsidRPr="004F4715">
        <w:rPr>
          <w:rFonts w:ascii="Times New Roman" w:hAnsi="Times New Roman" w:cs="Times New Roman"/>
          <w:color w:val="000000"/>
          <w:sz w:val="24"/>
          <w:szCs w:val="24"/>
        </w:rPr>
        <w:t xml:space="preserve">Данная программа </w:t>
      </w:r>
      <w:r w:rsidRPr="00BC4FBA">
        <w:rPr>
          <w:rFonts w:ascii="Times New Roman" w:hAnsi="Times New Roman" w:cs="Times New Roman"/>
          <w:b/>
          <w:color w:val="000000"/>
          <w:sz w:val="24"/>
          <w:szCs w:val="24"/>
        </w:rPr>
        <w:t>«Функциональное чтение»</w:t>
      </w:r>
      <w:r>
        <w:rPr>
          <w:rFonts w:ascii="Times New Roman" w:hAnsi="Times New Roman" w:cs="Times New Roman"/>
          <w:b/>
          <w:color w:val="000000"/>
          <w:sz w:val="24"/>
          <w:szCs w:val="24"/>
        </w:rPr>
        <w:t xml:space="preserve"> </w:t>
      </w:r>
      <w:r w:rsidR="004F4715" w:rsidRPr="004F4715">
        <w:rPr>
          <w:rFonts w:ascii="Times New Roman" w:hAnsi="Times New Roman" w:cs="Times New Roman"/>
          <w:color w:val="000000"/>
          <w:sz w:val="24"/>
          <w:szCs w:val="24"/>
        </w:rPr>
        <w:t xml:space="preserve">адресована общеобразовательным школам для занятий в 5-9 классах. Она ориентируется прежде всего на стратегические цели развития образования в РФ и составлена в соответствии с требованиями Федерального государственного образовательного стандарта среднего общего образования, в которой одним из требований является формирование стратегии смыслового чтения и работы с текстом. </w:t>
      </w:r>
    </w:p>
    <w:p w:rsidR="004F4715" w:rsidRPr="004F4715" w:rsidRDefault="004F4715" w:rsidP="004D6FBD">
      <w:p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 I блок. Работа с текстом: поиск информации и понимание прочитанного. </w:t>
      </w:r>
    </w:p>
    <w:p w:rsidR="004F4715" w:rsidRPr="004F4715" w:rsidRDefault="004F4715" w:rsidP="004D6FBD">
      <w:p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 II блок. Работа с текстом: преобразование и интерпретация информации. </w:t>
      </w:r>
    </w:p>
    <w:p w:rsidR="004F4715" w:rsidRDefault="004F4715" w:rsidP="004D6FBD">
      <w:p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 III блок. Работа с текстом: оценка информации. </w:t>
      </w:r>
    </w:p>
    <w:p w:rsidR="00BC4FBA" w:rsidRP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p>
    <w:p w:rsidR="004F4715" w:rsidRP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4F4715" w:rsidRPr="004F4715">
        <w:rPr>
          <w:rFonts w:ascii="Times New Roman" w:hAnsi="Times New Roman" w:cs="Times New Roman"/>
          <w:b/>
          <w:color w:val="000000"/>
          <w:sz w:val="24"/>
          <w:szCs w:val="24"/>
        </w:rPr>
        <w:t>Цель программы - создание условий для формирования и развития умений смыслового чтения обучающихся основной школы</w:t>
      </w:r>
      <w:r w:rsidR="004F4715" w:rsidRPr="004F4715">
        <w:rPr>
          <w:rFonts w:ascii="Times New Roman" w:hAnsi="Times New Roman" w:cs="Times New Roman"/>
          <w:color w:val="000000"/>
          <w:sz w:val="24"/>
          <w:szCs w:val="24"/>
        </w:rPr>
        <w:t xml:space="preserve">. </w:t>
      </w:r>
    </w:p>
    <w:p w:rsidR="004F4715" w:rsidRPr="004F4715" w:rsidRDefault="00BC4FBA" w:rsidP="004D6FBD">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sidR="004F4715" w:rsidRPr="004F4715">
        <w:rPr>
          <w:rFonts w:ascii="Times New Roman" w:hAnsi="Times New Roman" w:cs="Times New Roman"/>
          <w:color w:val="000000"/>
          <w:sz w:val="24"/>
          <w:szCs w:val="24"/>
        </w:rPr>
        <w:t xml:space="preserve">Для достижения данной цели необходимо решить </w:t>
      </w:r>
      <w:r w:rsidR="004F4715" w:rsidRPr="004F4715">
        <w:rPr>
          <w:rFonts w:ascii="Times New Roman" w:hAnsi="Times New Roman" w:cs="Times New Roman"/>
          <w:b/>
          <w:color w:val="000000"/>
          <w:sz w:val="24"/>
          <w:szCs w:val="24"/>
        </w:rPr>
        <w:t xml:space="preserve">следующие задачи: </w:t>
      </w:r>
    </w:p>
    <w:p w:rsidR="004F4715" w:rsidRPr="004F4715" w:rsidRDefault="004F4715" w:rsidP="004D6FBD">
      <w:pPr>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развивать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посредством консолидации возможностей всех без исключения учебных предметов; </w:t>
      </w:r>
    </w:p>
    <w:p w:rsidR="004F4715" w:rsidRPr="004F4715" w:rsidRDefault="004F4715" w:rsidP="004D6FBD">
      <w:pPr>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способствовать участию обучающихся в образовательных событиях разного уровня, направленных на развитие смыслового чтения и работы с текстом; </w:t>
      </w:r>
    </w:p>
    <w:p w:rsidR="004F4715" w:rsidRPr="004F4715" w:rsidRDefault="004F4715" w:rsidP="004D6FBD">
      <w:pPr>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обеспечить эффективное сочетание урочных и внеурочных форм организации образовательного процесса, взаимодействия всех его участников. </w:t>
      </w:r>
    </w:p>
    <w:p w:rsidR="004F4715" w:rsidRP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4715" w:rsidRPr="004F4715">
        <w:rPr>
          <w:rFonts w:ascii="Times New Roman" w:hAnsi="Times New Roman" w:cs="Times New Roman"/>
          <w:color w:val="000000"/>
          <w:sz w:val="24"/>
          <w:szCs w:val="24"/>
        </w:rPr>
        <w:t xml:space="preserve">Освоение этой программы дает возможность ученику быть способным к эффективному самостоятельному проектированию собственного будущего, постановке и достижению профессиональных и жизненных целей, оперативному, адекватному реагированию на возникающие жизненные ситуации, масштабному и вариативному мышлению, способности брать на себя ответственность за решение возникающих проблем в сфере профессиональной деятельности и собственной жизнедеятельности. </w:t>
      </w:r>
    </w:p>
    <w:p w:rsid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4715" w:rsidRPr="004F4715">
        <w:rPr>
          <w:rFonts w:ascii="Times New Roman" w:hAnsi="Times New Roman" w:cs="Times New Roman"/>
          <w:color w:val="000000"/>
          <w:sz w:val="24"/>
          <w:szCs w:val="24"/>
        </w:rPr>
        <w:t xml:space="preserve">Хорошо развитые умения смыслового чтения необходимы, так как используются при выполнении самых разных заданий: дети читают параграфы учебника, условия задач, инструкции и рецепты, алгоритмы действий во время лабораторных и практических работ, подбирают материал для написания реферата и т. д. Поэтому любому учителю очень важно обеспечить учащимся развитие основ читательской компетенции. </w:t>
      </w:r>
    </w:p>
    <w:p w:rsidR="00BC4FBA" w:rsidRPr="00BC4FBA"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p>
    <w:p w:rsidR="004F4715" w:rsidRP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4F4715" w:rsidRPr="004F4715">
        <w:rPr>
          <w:rFonts w:ascii="Times New Roman" w:hAnsi="Times New Roman" w:cs="Times New Roman"/>
          <w:b/>
          <w:color w:val="000000"/>
          <w:sz w:val="24"/>
          <w:szCs w:val="24"/>
        </w:rPr>
        <w:t>Актуальность программы определена следующими факторами</w:t>
      </w:r>
      <w:r w:rsidR="004F4715" w:rsidRPr="004F4715">
        <w:rPr>
          <w:rFonts w:ascii="Times New Roman" w:hAnsi="Times New Roman" w:cs="Times New Roman"/>
          <w:color w:val="000000"/>
          <w:sz w:val="24"/>
          <w:szCs w:val="24"/>
        </w:rPr>
        <w:t xml:space="preserve">: по данным международного исследования PISA (Programmer for International Student Assessment) обучающиеся российских школ в своем большинстве: </w:t>
      </w:r>
    </w:p>
    <w:p w:rsidR="004F4715" w:rsidRPr="004F4715" w:rsidRDefault="004F4715" w:rsidP="004D6FBD">
      <w:pPr>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не умеют работать с информацией: сопоставлять соотносить, искать, конкретизировать, прогнозировать; </w:t>
      </w:r>
    </w:p>
    <w:p w:rsidR="004F4715" w:rsidRPr="004F4715" w:rsidRDefault="004F4715" w:rsidP="004D6FBD">
      <w:pPr>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lastRenderedPageBreak/>
        <w:t xml:space="preserve">не умеют анализировать самостоятельно описанную ситуацию; </w:t>
      </w:r>
    </w:p>
    <w:p w:rsidR="004F4715" w:rsidRPr="004F4715" w:rsidRDefault="004F4715" w:rsidP="004D6FBD">
      <w:pPr>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не умеют составлять развёрнутый ответ в виде текста, выделять и анализировать детали; </w:t>
      </w:r>
    </w:p>
    <w:p w:rsidR="004F4715" w:rsidRPr="004F4715" w:rsidRDefault="004F4715" w:rsidP="004D6FBD">
      <w:pPr>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не умеют использовать разные типы чтения: просмотровый (ознакомительный), поисковый (с ориентацией на отбор нужной информации), аналитический; </w:t>
      </w:r>
    </w:p>
    <w:p w:rsidR="004F4715" w:rsidRPr="004F4715" w:rsidRDefault="004F4715" w:rsidP="004D6FBD">
      <w:pPr>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не могут ответить на вопросы, предполагающие многократное возращение к условию с целью получить из него дополнительную информацию; </w:t>
      </w:r>
    </w:p>
    <w:p w:rsidR="004F4715" w:rsidRPr="004F4715" w:rsidRDefault="004F4715" w:rsidP="004D6FBD">
      <w:pPr>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не могут учесть точку зрения или знания адресата; </w:t>
      </w:r>
    </w:p>
    <w:p w:rsidR="004F4715" w:rsidRPr="004F4715" w:rsidRDefault="004F4715" w:rsidP="004D6FBD">
      <w:pPr>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не могут определить замысел и цели автора текста. </w:t>
      </w:r>
    </w:p>
    <w:p w:rsidR="004F4715" w:rsidRPr="004F4715" w:rsidRDefault="004F4715" w:rsidP="004D6FBD">
      <w:pPr>
        <w:autoSpaceDE w:val="0"/>
        <w:autoSpaceDN w:val="0"/>
        <w:adjustRightInd w:val="0"/>
        <w:spacing w:after="0" w:line="240" w:lineRule="auto"/>
        <w:jc w:val="both"/>
        <w:rPr>
          <w:rFonts w:ascii="Times New Roman" w:hAnsi="Times New Roman" w:cs="Times New Roman"/>
          <w:color w:val="000000"/>
          <w:sz w:val="24"/>
          <w:szCs w:val="24"/>
        </w:rPr>
      </w:pPr>
    </w:p>
    <w:p w:rsidR="004F4715" w:rsidRP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4715" w:rsidRPr="004F4715">
        <w:rPr>
          <w:rFonts w:ascii="Times New Roman" w:hAnsi="Times New Roman" w:cs="Times New Roman"/>
          <w:color w:val="000000"/>
          <w:sz w:val="24"/>
          <w:szCs w:val="24"/>
        </w:rPr>
        <w:t xml:space="preserve">Важность данной программы обусловлена тем, что по результатам проведенных исследований, выявлены проблемы в формировании грамотности чтения, понимаемой в широком смысле слова как способности учащихся к осмыслению текстов различного содержания, формата и рефлексии на них, а также к использованию прочитанного в разных жизненных ситуациях. </w:t>
      </w:r>
    </w:p>
    <w:p w:rsidR="004F4715" w:rsidRPr="004F4715" w:rsidRDefault="004F4715" w:rsidP="004D6FBD">
      <w:p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В ФГОС, отражающем социальный заказ нашего общества, подчеркивается важность обучения смысловому чтению и отмечается, что чтение в современном информационном обществе носит «метапредметный» или «надпредметный» характер и умения чтения относятся к универсальным учебным действиям. </w:t>
      </w:r>
    </w:p>
    <w:p w:rsidR="004F4715" w:rsidRP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4715" w:rsidRPr="004F4715">
        <w:rPr>
          <w:rFonts w:ascii="Times New Roman" w:hAnsi="Times New Roman" w:cs="Times New Roman"/>
          <w:color w:val="000000"/>
          <w:sz w:val="24"/>
          <w:szCs w:val="24"/>
        </w:rPr>
        <w:t xml:space="preserve">Также навык смыслового чтения очень важен для формирования учебно-познавательных компетенций обучающихся, особенно на предметах гуманитарной направленности. Так, задание части С ЕГЭ, ГИА (помимо русского языка и литературы) по истории, обществознанию и биологии предполагает работу с текстом: его анализ, сравнение, обобщение и вычленение главной мысли. Именно эта часть задания является самой сложной и самой невыполняемой обучающимися. </w:t>
      </w:r>
    </w:p>
    <w:p w:rsidR="004F4715" w:rsidRP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4715" w:rsidRPr="004F4715">
        <w:rPr>
          <w:rFonts w:ascii="Times New Roman" w:hAnsi="Times New Roman" w:cs="Times New Roman"/>
          <w:color w:val="000000"/>
          <w:sz w:val="24"/>
          <w:szCs w:val="24"/>
        </w:rPr>
        <w:t xml:space="preserve">Но для того, чтобы научиться понимать текст, обучающимся необходимо овладеть определёнными навыками и технологиями работы с информацией. </w:t>
      </w:r>
    </w:p>
    <w:p w:rsidR="004F4715" w:rsidRP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4715" w:rsidRPr="004F4715">
        <w:rPr>
          <w:rFonts w:ascii="Times New Roman" w:hAnsi="Times New Roman" w:cs="Times New Roman"/>
          <w:color w:val="000000"/>
          <w:sz w:val="24"/>
          <w:szCs w:val="24"/>
        </w:rPr>
        <w:t>В п.10 «Метапредметные результаты освоения основной образовательной программы основного общего образования» федерального государственного образовательного стандарта основного общего образования обозначены универсальные учебные действия «смысловое чтение»,</w:t>
      </w:r>
      <w:r w:rsidR="007D03F3">
        <w:rPr>
          <w:rFonts w:ascii="Times New Roman" w:hAnsi="Times New Roman" w:cs="Times New Roman"/>
          <w:color w:val="000000"/>
          <w:sz w:val="24"/>
          <w:szCs w:val="24"/>
        </w:rPr>
        <w:t xml:space="preserve"> «умение работы с текстом» (2021</w:t>
      </w:r>
      <w:r w:rsidR="004F4715" w:rsidRPr="004F4715">
        <w:rPr>
          <w:rFonts w:ascii="Times New Roman" w:hAnsi="Times New Roman" w:cs="Times New Roman"/>
          <w:color w:val="000000"/>
          <w:sz w:val="24"/>
          <w:szCs w:val="24"/>
        </w:rPr>
        <w:t xml:space="preserve">). </w:t>
      </w:r>
    </w:p>
    <w:p w:rsid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4715" w:rsidRPr="004F4715">
        <w:rPr>
          <w:rFonts w:ascii="Times New Roman" w:hAnsi="Times New Roman" w:cs="Times New Roman"/>
          <w:color w:val="000000"/>
          <w:sz w:val="24"/>
          <w:szCs w:val="24"/>
        </w:rPr>
        <w:t xml:space="preserve">На современном этапе развития общества умение читать не может сводиться лишь к овладению техникой чтения. Теперь это постоянно развивающаяся совокупность знаний, навыков и умений, т.е. качество человека, которое должно совершенствоваться на протяжении всей его жизни в разных ситуациях деятельности и общения (Г. С. Ковалёва, Э. А. Красновский, 2004). Понятие грамотности чтения включает такие важные признаки, как способность понимать требуемые обществом языковые формы выражения, использование письменной информации для успешного осуществления поставленных человеком перед собой целей и др. В итоге, наиболее полное определение грамотности чтения таково: это способность человека к осмыслению письменных текстов и рефлексии на них, к использованию их содержания для достижения собственных целей, развития знаний и возможностей, активного участия в жизни общества. Рефлексия текста предполагает размышление о содержании (или структуре) текста и перенос его в сферу личного сознания. Только в этом случае можно говорить о понимании текста, о возможности использования человеком его содержания в разных ситуациях деятельности и общения. </w:t>
      </w:r>
    </w:p>
    <w:p w:rsidR="004D6FBD" w:rsidRDefault="004D6FBD" w:rsidP="004D6FBD">
      <w:pPr>
        <w:autoSpaceDE w:val="0"/>
        <w:autoSpaceDN w:val="0"/>
        <w:adjustRightInd w:val="0"/>
        <w:spacing w:after="0" w:line="240" w:lineRule="auto"/>
        <w:jc w:val="both"/>
        <w:rPr>
          <w:rFonts w:ascii="Times New Roman" w:hAnsi="Times New Roman" w:cs="Times New Roman"/>
          <w:color w:val="000000"/>
          <w:sz w:val="24"/>
          <w:szCs w:val="24"/>
        </w:rPr>
      </w:pPr>
    </w:p>
    <w:p w:rsidR="004D6FBD" w:rsidRPr="004D6FBD" w:rsidRDefault="004D6FBD" w:rsidP="004D6FBD">
      <w:pPr>
        <w:spacing w:after="0" w:line="240" w:lineRule="auto"/>
        <w:ind w:left="17" w:hanging="10"/>
        <w:jc w:val="center"/>
        <w:rPr>
          <w:rFonts w:ascii="Times New Roman" w:eastAsia="Times New Roman" w:hAnsi="Times New Roman" w:cs="Times New Roman"/>
          <w:color w:val="000000"/>
          <w:sz w:val="32"/>
          <w:lang w:eastAsia="ru-RU"/>
        </w:rPr>
      </w:pPr>
      <w:r>
        <w:rPr>
          <w:rFonts w:ascii="Times New Roman" w:eastAsia="Times New Roman" w:hAnsi="Times New Roman" w:cs="Times New Roman"/>
          <w:b/>
          <w:color w:val="000000"/>
          <w:sz w:val="32"/>
          <w:u w:val="single" w:color="000000"/>
          <w:lang w:val="en-US" w:eastAsia="ru-RU"/>
        </w:rPr>
        <w:t>II</w:t>
      </w:r>
      <w:r w:rsidRPr="004D6FBD">
        <w:rPr>
          <w:rFonts w:ascii="Times New Roman" w:eastAsia="Times New Roman" w:hAnsi="Times New Roman" w:cs="Times New Roman"/>
          <w:b/>
          <w:color w:val="000000"/>
          <w:sz w:val="32"/>
          <w:u w:val="single" w:color="000000"/>
          <w:lang w:eastAsia="ru-RU"/>
        </w:rPr>
        <w:t xml:space="preserve"> Технология смыслового чтения включает в себя 3 этапа работы с текстом:</w:t>
      </w:r>
    </w:p>
    <w:p w:rsidR="004D6FBD" w:rsidRPr="004D6FBD" w:rsidRDefault="004D6FBD" w:rsidP="004D6FBD">
      <w:pPr>
        <w:spacing w:after="0" w:line="240" w:lineRule="auto"/>
        <w:ind w:left="22"/>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b/>
          <w:i/>
          <w:color w:val="000000"/>
          <w:sz w:val="24"/>
          <w:lang w:eastAsia="ru-RU"/>
        </w:rPr>
        <w:t xml:space="preserve">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b/>
          <w:color w:val="000000"/>
          <w:sz w:val="24"/>
          <w:lang w:eastAsia="ru-RU"/>
        </w:rPr>
        <w:t>1 этап.</w:t>
      </w:r>
      <w:r w:rsidRPr="004D6FBD">
        <w:rPr>
          <w:rFonts w:ascii="Times New Roman" w:eastAsia="Times New Roman" w:hAnsi="Times New Roman" w:cs="Times New Roman"/>
          <w:color w:val="000000"/>
          <w:sz w:val="24"/>
          <w:lang w:eastAsia="ru-RU"/>
        </w:rPr>
        <w:t xml:space="preserve"> Работа с текстом до чтения.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b/>
          <w:color w:val="000000"/>
          <w:sz w:val="24"/>
          <w:lang w:eastAsia="ru-RU"/>
        </w:rPr>
        <w:lastRenderedPageBreak/>
        <w:t>2этап.</w:t>
      </w:r>
      <w:r w:rsidRPr="004D6FBD">
        <w:rPr>
          <w:rFonts w:ascii="Times New Roman" w:eastAsia="Times New Roman" w:hAnsi="Times New Roman" w:cs="Times New Roman"/>
          <w:color w:val="000000"/>
          <w:sz w:val="24"/>
          <w:lang w:eastAsia="ru-RU"/>
        </w:rPr>
        <w:t xml:space="preserve"> Работа с текстом во время чтения.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b/>
          <w:color w:val="000000"/>
          <w:sz w:val="24"/>
          <w:lang w:eastAsia="ru-RU"/>
        </w:rPr>
        <w:t>3этап.</w:t>
      </w:r>
      <w:r w:rsidRPr="004D6FBD">
        <w:rPr>
          <w:rFonts w:ascii="Times New Roman" w:eastAsia="Times New Roman" w:hAnsi="Times New Roman" w:cs="Times New Roman"/>
          <w:color w:val="000000"/>
          <w:sz w:val="24"/>
          <w:lang w:eastAsia="ru-RU"/>
        </w:rPr>
        <w:t xml:space="preserve"> Работа с текстом после чтения. </w:t>
      </w:r>
    </w:p>
    <w:p w:rsidR="004D6FBD" w:rsidRPr="004D6FBD" w:rsidRDefault="004D6FBD" w:rsidP="004D6FBD">
      <w:pPr>
        <w:spacing w:after="0" w:line="240" w:lineRule="auto"/>
        <w:ind w:left="17" w:hanging="1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b/>
          <w:i/>
          <w:color w:val="000000"/>
          <w:sz w:val="28"/>
          <w:lang w:eastAsia="ru-RU"/>
        </w:rPr>
        <w:t xml:space="preserve">1 этап. Работа с текстом до чтения.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1.Антиципация (предвосхищение, предугадывание предстоящего чтения). Определение смысловой, тематической, эмоциональной направленности текста, выделение его героев по названию произведения, имени автора, ключевым словам, предшествующей тексту иллюстрации с опорой на читательский опыт.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2. Постановка целей урока с учетом общей (учебной, мотивационной, эмоциональной, психологической) готовности учащихся к работе.  </w:t>
      </w:r>
    </w:p>
    <w:p w:rsidR="004D6FBD" w:rsidRPr="004D6FBD" w:rsidRDefault="004D6FBD" w:rsidP="004D6FBD">
      <w:pPr>
        <w:spacing w:after="0" w:line="240" w:lineRule="auto"/>
        <w:ind w:left="17" w:right="47" w:hanging="1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Цель:</w:t>
      </w:r>
      <w:r w:rsidRPr="004D6FBD">
        <w:rPr>
          <w:rFonts w:ascii="Times New Roman" w:eastAsia="Times New Roman" w:hAnsi="Times New Roman" w:cs="Times New Roman"/>
          <w:color w:val="000000"/>
          <w:sz w:val="24"/>
          <w:lang w:eastAsia="ru-RU"/>
        </w:rPr>
        <w:t xml:space="preserve"> развитие важнейшего читательского умения, антиципация, то есть умение предполагать, прогнозировать </w:t>
      </w:r>
      <w:r w:rsidRPr="004D6FBD">
        <w:rPr>
          <w:rFonts w:ascii="Times New Roman" w:eastAsia="Times New Roman" w:hAnsi="Times New Roman" w:cs="Times New Roman"/>
          <w:color w:val="000000"/>
          <w:sz w:val="24"/>
          <w:lang w:eastAsia="ru-RU"/>
        </w:rPr>
        <w:tab/>
        <w:t xml:space="preserve">содержание </w:t>
      </w:r>
      <w:r w:rsidRPr="004D6FBD">
        <w:rPr>
          <w:rFonts w:ascii="Times New Roman" w:eastAsia="Times New Roman" w:hAnsi="Times New Roman" w:cs="Times New Roman"/>
          <w:color w:val="000000"/>
          <w:sz w:val="24"/>
          <w:lang w:eastAsia="ru-RU"/>
        </w:rPr>
        <w:tab/>
        <w:t xml:space="preserve">текста </w:t>
      </w:r>
      <w:r w:rsidRPr="004D6FBD">
        <w:rPr>
          <w:rFonts w:ascii="Times New Roman" w:eastAsia="Times New Roman" w:hAnsi="Times New Roman" w:cs="Times New Roman"/>
          <w:color w:val="000000"/>
          <w:sz w:val="24"/>
          <w:lang w:eastAsia="ru-RU"/>
        </w:rPr>
        <w:tab/>
        <w:t xml:space="preserve">по </w:t>
      </w:r>
      <w:r w:rsidRPr="004D6FBD">
        <w:rPr>
          <w:rFonts w:ascii="Times New Roman" w:eastAsia="Times New Roman" w:hAnsi="Times New Roman" w:cs="Times New Roman"/>
          <w:color w:val="000000"/>
          <w:sz w:val="24"/>
          <w:lang w:eastAsia="ru-RU"/>
        </w:rPr>
        <w:tab/>
        <w:t xml:space="preserve">заглавию, </w:t>
      </w:r>
      <w:r w:rsidRPr="004D6FBD">
        <w:rPr>
          <w:rFonts w:ascii="Times New Roman" w:eastAsia="Times New Roman" w:hAnsi="Times New Roman" w:cs="Times New Roman"/>
          <w:color w:val="000000"/>
          <w:sz w:val="24"/>
          <w:lang w:eastAsia="ru-RU"/>
        </w:rPr>
        <w:tab/>
        <w:t xml:space="preserve">фамилии </w:t>
      </w:r>
      <w:r w:rsidRPr="004D6FBD">
        <w:rPr>
          <w:rFonts w:ascii="Times New Roman" w:eastAsia="Times New Roman" w:hAnsi="Times New Roman" w:cs="Times New Roman"/>
          <w:color w:val="000000"/>
          <w:sz w:val="24"/>
          <w:lang w:eastAsia="ru-RU"/>
        </w:rPr>
        <w:tab/>
        <w:t xml:space="preserve">автора, </w:t>
      </w:r>
      <w:r w:rsidRPr="004D6FBD">
        <w:rPr>
          <w:rFonts w:ascii="Times New Roman" w:eastAsia="Times New Roman" w:hAnsi="Times New Roman" w:cs="Times New Roman"/>
          <w:color w:val="000000"/>
          <w:sz w:val="24"/>
          <w:lang w:eastAsia="ru-RU"/>
        </w:rPr>
        <w:tab/>
        <w:t xml:space="preserve">иллюстрации. </w:t>
      </w:r>
      <w:r w:rsidRPr="004D6FBD">
        <w:rPr>
          <w:rFonts w:ascii="Times New Roman" w:eastAsia="Times New Roman" w:hAnsi="Times New Roman" w:cs="Times New Roman"/>
          <w:i/>
          <w:color w:val="000000"/>
          <w:sz w:val="24"/>
          <w:lang w:eastAsia="ru-RU"/>
        </w:rPr>
        <w:t>Главная задача -</w:t>
      </w:r>
      <w:r w:rsidRPr="004D6FBD">
        <w:rPr>
          <w:rFonts w:ascii="Times New Roman" w:eastAsia="Times New Roman" w:hAnsi="Times New Roman" w:cs="Times New Roman"/>
          <w:color w:val="000000"/>
          <w:sz w:val="24"/>
          <w:lang w:eastAsia="ru-RU"/>
        </w:rPr>
        <w:t xml:space="preserve"> вызвать у ребёнка желание, мотивацию прочитать книгу.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Предтекстовые ориентировочные приемы нацелены на постановку чтения и, следовательно, на выбор вида чтения, актуализацию предшествующих знаний и опыта, понятий и словаря текста, а также на создание мотивации к чтению. </w:t>
      </w:r>
    </w:p>
    <w:p w:rsidR="004D6FBD" w:rsidRPr="004D6FBD" w:rsidRDefault="004D6FBD" w:rsidP="004D6FBD">
      <w:pPr>
        <w:spacing w:after="0" w:line="240" w:lineRule="auto"/>
        <w:ind w:left="22"/>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 </w:t>
      </w:r>
    </w:p>
    <w:p w:rsidR="004D6FBD" w:rsidRPr="004D6FBD" w:rsidRDefault="004D6FBD" w:rsidP="004D6FBD">
      <w:pPr>
        <w:spacing w:after="0" w:line="240" w:lineRule="auto"/>
        <w:ind w:left="17" w:right="4167"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b/>
          <w:i/>
          <w:color w:val="000000"/>
          <w:sz w:val="24"/>
          <w:lang w:eastAsia="ru-RU"/>
        </w:rPr>
        <w:t xml:space="preserve">Наиболее распространенные приемы: </w:t>
      </w:r>
    </w:p>
    <w:p w:rsidR="004D6FBD" w:rsidRPr="004D6FBD" w:rsidRDefault="004D6FBD" w:rsidP="004D6FBD">
      <w:pPr>
        <w:numPr>
          <w:ilvl w:val="0"/>
          <w:numId w:val="15"/>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«Мозговой штурм» </w:t>
      </w:r>
    </w:p>
    <w:p w:rsidR="004D6FBD" w:rsidRPr="004D6FBD" w:rsidRDefault="004D6FBD" w:rsidP="004D6FBD">
      <w:pPr>
        <w:numPr>
          <w:ilvl w:val="0"/>
          <w:numId w:val="15"/>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«Глоссарий» </w:t>
      </w:r>
    </w:p>
    <w:p w:rsidR="004D6FBD" w:rsidRPr="004D6FBD" w:rsidRDefault="004D6FBD" w:rsidP="004D6FBD">
      <w:pPr>
        <w:numPr>
          <w:ilvl w:val="0"/>
          <w:numId w:val="15"/>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«Ориентиры предвосхищения» </w:t>
      </w:r>
    </w:p>
    <w:p w:rsidR="004D6FBD" w:rsidRPr="004D6FBD" w:rsidRDefault="004D6FBD" w:rsidP="004D6FBD">
      <w:pPr>
        <w:numPr>
          <w:ilvl w:val="0"/>
          <w:numId w:val="15"/>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«Предваряющие вопросы» </w:t>
      </w:r>
    </w:p>
    <w:p w:rsidR="004D6FBD" w:rsidRPr="004D6FBD" w:rsidRDefault="004D6FBD" w:rsidP="004D6FBD">
      <w:pPr>
        <w:numPr>
          <w:ilvl w:val="0"/>
          <w:numId w:val="15"/>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«Лови ошибку» </w:t>
      </w:r>
    </w:p>
    <w:p w:rsidR="004D6FBD" w:rsidRPr="004D6FBD" w:rsidRDefault="004D6FBD" w:rsidP="004D6FBD">
      <w:pPr>
        <w:numPr>
          <w:ilvl w:val="0"/>
          <w:numId w:val="15"/>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«Рассечение вопросов» </w:t>
      </w:r>
    </w:p>
    <w:p w:rsidR="004D6FBD" w:rsidRPr="004D6FBD" w:rsidRDefault="004D6FBD" w:rsidP="004D6FBD">
      <w:pPr>
        <w:numPr>
          <w:ilvl w:val="0"/>
          <w:numId w:val="15"/>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«Алфавит за круглым столом» </w:t>
      </w:r>
    </w:p>
    <w:p w:rsidR="004D6FBD" w:rsidRPr="004D6FBD" w:rsidRDefault="004D6FBD" w:rsidP="004D6FBD">
      <w:pPr>
        <w:numPr>
          <w:ilvl w:val="0"/>
          <w:numId w:val="15"/>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«Соревнуемся с писателем» </w:t>
      </w:r>
    </w:p>
    <w:p w:rsidR="004D6FBD" w:rsidRPr="004D6FBD" w:rsidRDefault="004D6FBD" w:rsidP="004D6FBD">
      <w:pPr>
        <w:numPr>
          <w:ilvl w:val="0"/>
          <w:numId w:val="15"/>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«Батарея вопросов» </w:t>
      </w:r>
    </w:p>
    <w:p w:rsidR="004D6FBD" w:rsidRPr="004D6FBD" w:rsidRDefault="004D6FBD" w:rsidP="004D6FBD">
      <w:pPr>
        <w:spacing w:after="0" w:line="240" w:lineRule="auto"/>
        <w:ind w:left="22"/>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b/>
          <w:i/>
          <w:color w:val="000000"/>
          <w:sz w:val="24"/>
          <w:lang w:eastAsia="ru-RU"/>
        </w:rPr>
        <w:t xml:space="preserve"> </w:t>
      </w:r>
    </w:p>
    <w:p w:rsidR="004D6FBD" w:rsidRPr="004D6FBD" w:rsidRDefault="004D6FBD" w:rsidP="004D6FBD">
      <w:pPr>
        <w:keepNext/>
        <w:keepLines/>
        <w:spacing w:after="0" w:line="240" w:lineRule="auto"/>
        <w:ind w:left="17" w:hanging="10"/>
        <w:outlineLvl w:val="0"/>
        <w:rPr>
          <w:rFonts w:ascii="Times New Roman" w:eastAsia="Times New Roman" w:hAnsi="Times New Roman" w:cs="Times New Roman"/>
          <w:b/>
          <w:i/>
          <w:color w:val="000000"/>
          <w:sz w:val="24"/>
          <w:u w:val="single" w:color="000000"/>
          <w:lang w:eastAsia="ru-RU"/>
        </w:rPr>
      </w:pPr>
      <w:r w:rsidRPr="004D6FBD">
        <w:rPr>
          <w:rFonts w:ascii="Times New Roman" w:eastAsia="Times New Roman" w:hAnsi="Times New Roman" w:cs="Times New Roman"/>
          <w:b/>
          <w:i/>
          <w:color w:val="000000"/>
          <w:sz w:val="24"/>
          <w:u w:val="single" w:color="000000"/>
          <w:lang w:eastAsia="ru-RU"/>
        </w:rPr>
        <w:t xml:space="preserve"> «Мозговой штурм»</w:t>
      </w:r>
      <w:r w:rsidRPr="004D6FBD">
        <w:rPr>
          <w:rFonts w:ascii="Times New Roman" w:eastAsia="Times New Roman" w:hAnsi="Times New Roman" w:cs="Times New Roman"/>
          <w:b/>
          <w:i/>
          <w:color w:val="000000"/>
          <w:sz w:val="24"/>
          <w:u w:color="000000"/>
          <w:lang w:eastAsia="ru-RU"/>
        </w:rPr>
        <w:t xml:space="preserve">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Цель</w:t>
      </w:r>
      <w:r w:rsidRPr="004D6FBD">
        <w:rPr>
          <w:rFonts w:ascii="Times New Roman" w:eastAsia="Times New Roman" w:hAnsi="Times New Roman" w:cs="Times New Roman"/>
          <w:color w:val="000000"/>
          <w:sz w:val="24"/>
          <w:lang w:eastAsia="ru-RU"/>
        </w:rPr>
        <w:t xml:space="preserve"> - актуализация предшествующих знаний и опыта, имеющих отношения к теме текста. </w:t>
      </w:r>
    </w:p>
    <w:p w:rsidR="004D6FBD" w:rsidRPr="004D6FBD" w:rsidRDefault="004D6FBD" w:rsidP="004D6FBD">
      <w:pPr>
        <w:spacing w:after="0" w:line="240" w:lineRule="auto"/>
        <w:ind w:left="17" w:hanging="1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 xml:space="preserve">Алгоритм реализации приема: </w:t>
      </w:r>
    </w:p>
    <w:p w:rsidR="004D6FBD" w:rsidRPr="004D6FBD" w:rsidRDefault="004D6FBD" w:rsidP="004D6FBD">
      <w:pPr>
        <w:numPr>
          <w:ilvl w:val="0"/>
          <w:numId w:val="16"/>
        </w:numPr>
        <w:spacing w:after="0" w:line="240" w:lineRule="auto"/>
        <w:ind w:right="68" w:hanging="18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этап – учащимся предлагается подумать и записать все, что они знают по данной теме.  </w:t>
      </w:r>
    </w:p>
    <w:p w:rsidR="004D6FBD" w:rsidRPr="004D6FBD" w:rsidRDefault="004D6FBD" w:rsidP="004D6FBD">
      <w:pPr>
        <w:numPr>
          <w:ilvl w:val="0"/>
          <w:numId w:val="16"/>
        </w:numPr>
        <w:spacing w:after="0" w:line="240" w:lineRule="auto"/>
        <w:ind w:right="68" w:hanging="18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этап – обмен информацией.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Педагог может добавить различную информацию. </w:t>
      </w:r>
    </w:p>
    <w:p w:rsidR="004D6FBD" w:rsidRPr="004D6FBD" w:rsidRDefault="004D6FBD" w:rsidP="004D6FBD">
      <w:pPr>
        <w:numPr>
          <w:ilvl w:val="0"/>
          <w:numId w:val="16"/>
        </w:numPr>
        <w:spacing w:after="0" w:line="240" w:lineRule="auto"/>
        <w:ind w:right="68" w:hanging="18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этап – чтение текста, сравнение информации с той, что узнали из текста. </w:t>
      </w:r>
    </w:p>
    <w:p w:rsidR="004D6FBD" w:rsidRPr="004D6FBD" w:rsidRDefault="004D6FBD" w:rsidP="004D6FBD">
      <w:pPr>
        <w:keepNext/>
        <w:keepLines/>
        <w:spacing w:after="0" w:line="240" w:lineRule="auto"/>
        <w:ind w:left="17" w:hanging="10"/>
        <w:outlineLvl w:val="0"/>
        <w:rPr>
          <w:rFonts w:ascii="Times New Roman" w:eastAsia="Times New Roman" w:hAnsi="Times New Roman" w:cs="Times New Roman"/>
          <w:b/>
          <w:i/>
          <w:color w:val="000000"/>
          <w:sz w:val="24"/>
          <w:u w:val="single" w:color="000000"/>
          <w:lang w:eastAsia="ru-RU"/>
        </w:rPr>
      </w:pPr>
      <w:r w:rsidRPr="004D6FBD">
        <w:rPr>
          <w:rFonts w:ascii="Times New Roman" w:eastAsia="Times New Roman" w:hAnsi="Times New Roman" w:cs="Times New Roman"/>
          <w:b/>
          <w:i/>
          <w:color w:val="000000"/>
          <w:sz w:val="24"/>
          <w:u w:val="single" w:color="000000"/>
          <w:lang w:eastAsia="ru-RU"/>
        </w:rPr>
        <w:t>«Ассоциативный куст»</w:t>
      </w:r>
      <w:r w:rsidRPr="004D6FBD">
        <w:rPr>
          <w:rFonts w:ascii="Times New Roman" w:eastAsia="Times New Roman" w:hAnsi="Times New Roman" w:cs="Times New Roman"/>
          <w:b/>
          <w:i/>
          <w:color w:val="000000"/>
          <w:sz w:val="24"/>
          <w:u w:color="000000"/>
          <w:lang w:eastAsia="ru-RU"/>
        </w:rPr>
        <w:t xml:space="preserve">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Цель -</w:t>
      </w:r>
      <w:r w:rsidRPr="004D6FBD">
        <w:rPr>
          <w:rFonts w:ascii="Times New Roman" w:eastAsia="Times New Roman" w:hAnsi="Times New Roman" w:cs="Times New Roman"/>
          <w:color w:val="000000"/>
          <w:sz w:val="24"/>
          <w:lang w:eastAsia="ru-RU"/>
        </w:rPr>
        <w:t xml:space="preserve"> актуализировать уже имеющиеся знания, активизировать познавательную активность учащихся и мотивировать их на дальнейшую работу с текстом   </w:t>
      </w:r>
      <w:r w:rsidRPr="004D6FBD">
        <w:rPr>
          <w:rFonts w:ascii="Times New Roman" w:eastAsia="Times New Roman" w:hAnsi="Times New Roman" w:cs="Times New Roman"/>
          <w:i/>
          <w:color w:val="000000"/>
          <w:sz w:val="24"/>
          <w:lang w:eastAsia="ru-RU"/>
        </w:rPr>
        <w:t xml:space="preserve">Алгоритм реализации приема:   </w:t>
      </w:r>
      <w:r w:rsidRPr="004D6FBD">
        <w:rPr>
          <w:rFonts w:ascii="Times New Roman" w:eastAsia="Times New Roman" w:hAnsi="Times New Roman" w:cs="Times New Roman"/>
          <w:color w:val="000000"/>
          <w:sz w:val="24"/>
          <w:lang w:eastAsia="ru-RU"/>
        </w:rPr>
        <w:t xml:space="preserve">учитель даёт ключевое слово или заголовок текста, ученики записывают вокруг него все возможные ассоциации, обозначая стрелочками смысловые связи между понятиями. </w:t>
      </w:r>
    </w:p>
    <w:p w:rsidR="004D6FBD" w:rsidRPr="004D6FBD" w:rsidRDefault="004D6FBD" w:rsidP="004D6FBD">
      <w:pPr>
        <w:keepNext/>
        <w:keepLines/>
        <w:spacing w:after="0" w:line="240" w:lineRule="auto"/>
        <w:ind w:left="17" w:hanging="10"/>
        <w:outlineLvl w:val="0"/>
        <w:rPr>
          <w:rFonts w:ascii="Times New Roman" w:eastAsia="Times New Roman" w:hAnsi="Times New Roman" w:cs="Times New Roman"/>
          <w:b/>
          <w:i/>
          <w:color w:val="000000"/>
          <w:sz w:val="24"/>
          <w:u w:val="single" w:color="000000"/>
          <w:lang w:eastAsia="ru-RU"/>
        </w:rPr>
      </w:pPr>
      <w:r w:rsidRPr="004D6FBD">
        <w:rPr>
          <w:rFonts w:ascii="Times New Roman" w:eastAsia="Times New Roman" w:hAnsi="Times New Roman" w:cs="Times New Roman"/>
          <w:b/>
          <w:i/>
          <w:color w:val="000000"/>
          <w:sz w:val="24"/>
          <w:u w:val="single" w:color="000000"/>
          <w:lang w:eastAsia="ru-RU"/>
        </w:rPr>
        <w:t>«Глоссарий»</w:t>
      </w:r>
      <w:r w:rsidRPr="004D6FBD">
        <w:rPr>
          <w:rFonts w:ascii="Times New Roman" w:eastAsia="Times New Roman" w:hAnsi="Times New Roman" w:cs="Times New Roman"/>
          <w:b/>
          <w:i/>
          <w:color w:val="000000"/>
          <w:sz w:val="24"/>
          <w:u w:color="000000"/>
          <w:lang w:eastAsia="ru-RU"/>
        </w:rPr>
        <w:t xml:space="preserve">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Цель</w:t>
      </w:r>
      <w:r w:rsidRPr="004D6FBD">
        <w:rPr>
          <w:rFonts w:ascii="Times New Roman" w:eastAsia="Times New Roman" w:hAnsi="Times New Roman" w:cs="Times New Roman"/>
          <w:color w:val="000000"/>
          <w:sz w:val="24"/>
          <w:lang w:eastAsia="ru-RU"/>
        </w:rPr>
        <w:t xml:space="preserve"> – актуализация и повторение словаря, связанного с темой текста. </w:t>
      </w:r>
    </w:p>
    <w:p w:rsidR="004D6FBD" w:rsidRPr="004D6FBD" w:rsidRDefault="004D6FBD" w:rsidP="004D6FBD">
      <w:pPr>
        <w:spacing w:after="0" w:line="240" w:lineRule="auto"/>
        <w:ind w:left="17" w:hanging="1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 xml:space="preserve">Алгоритм реализации приема: </w:t>
      </w:r>
    </w:p>
    <w:p w:rsidR="004D6FBD" w:rsidRPr="004D6FBD" w:rsidRDefault="004D6FBD" w:rsidP="004D6FBD">
      <w:pPr>
        <w:numPr>
          <w:ilvl w:val="0"/>
          <w:numId w:val="17"/>
        </w:numPr>
        <w:spacing w:after="0" w:line="240" w:lineRule="auto"/>
        <w:ind w:right="68" w:hanging="283"/>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lastRenderedPageBreak/>
        <w:t xml:space="preserve">Педагог говорит название текста, дает список слов и предлагает отметить те, которые могут быть связаны с текстом. </w:t>
      </w:r>
    </w:p>
    <w:p w:rsidR="004D6FBD" w:rsidRPr="004D6FBD" w:rsidRDefault="004D6FBD" w:rsidP="004D6FBD">
      <w:pPr>
        <w:numPr>
          <w:ilvl w:val="0"/>
          <w:numId w:val="17"/>
        </w:numPr>
        <w:spacing w:after="0" w:line="240" w:lineRule="auto"/>
        <w:ind w:right="68" w:hanging="283"/>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Закончив чтения текста, возвращаются к данным словам (это будет уже послетекстовая стратегия) смотрят на значение и употребление слов, используемых в тексте. </w:t>
      </w:r>
    </w:p>
    <w:p w:rsidR="004D6FBD" w:rsidRPr="004D6FBD" w:rsidRDefault="004D6FBD" w:rsidP="004D6FBD">
      <w:pPr>
        <w:spacing w:after="0" w:line="240" w:lineRule="auto"/>
        <w:ind w:left="22"/>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 </w:t>
      </w:r>
    </w:p>
    <w:p w:rsidR="004D6FBD" w:rsidRPr="004D6FBD" w:rsidRDefault="004D6FBD" w:rsidP="004D6FBD">
      <w:pPr>
        <w:keepNext/>
        <w:keepLines/>
        <w:spacing w:after="0" w:line="240" w:lineRule="auto"/>
        <w:ind w:left="17" w:hanging="10"/>
        <w:outlineLvl w:val="0"/>
        <w:rPr>
          <w:rFonts w:ascii="Times New Roman" w:eastAsia="Times New Roman" w:hAnsi="Times New Roman" w:cs="Times New Roman"/>
          <w:b/>
          <w:i/>
          <w:color w:val="000000"/>
          <w:sz w:val="24"/>
          <w:u w:val="single" w:color="000000"/>
          <w:lang w:eastAsia="ru-RU"/>
        </w:rPr>
      </w:pPr>
      <w:r w:rsidRPr="004D6FBD">
        <w:rPr>
          <w:rFonts w:ascii="Times New Roman" w:eastAsia="Times New Roman" w:hAnsi="Times New Roman" w:cs="Times New Roman"/>
          <w:b/>
          <w:i/>
          <w:color w:val="000000"/>
          <w:sz w:val="24"/>
          <w:u w:val="single" w:color="000000"/>
          <w:lang w:eastAsia="ru-RU"/>
        </w:rPr>
        <w:t>«Ориентиры предвосхищения»</w:t>
      </w:r>
      <w:r w:rsidRPr="004D6FBD">
        <w:rPr>
          <w:rFonts w:ascii="Times New Roman" w:eastAsia="Times New Roman" w:hAnsi="Times New Roman" w:cs="Times New Roman"/>
          <w:b/>
          <w:i/>
          <w:color w:val="000000"/>
          <w:sz w:val="24"/>
          <w:u w:color="000000"/>
          <w:lang w:eastAsia="ru-RU"/>
        </w:rPr>
        <w:t xml:space="preserve">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Цель</w:t>
      </w:r>
      <w:r w:rsidRPr="004D6FBD">
        <w:rPr>
          <w:rFonts w:ascii="Times New Roman" w:eastAsia="Times New Roman" w:hAnsi="Times New Roman" w:cs="Times New Roman"/>
          <w:color w:val="000000"/>
          <w:sz w:val="24"/>
          <w:lang w:eastAsia="ru-RU"/>
        </w:rPr>
        <w:t xml:space="preserve"> – актуализация предшествующих знаний и опыта, имеющих отношения к теме текста. </w:t>
      </w:r>
    </w:p>
    <w:p w:rsidR="004D6FBD" w:rsidRPr="004D6FBD" w:rsidRDefault="004D6FBD" w:rsidP="004D6FBD">
      <w:pPr>
        <w:spacing w:after="0" w:line="240" w:lineRule="auto"/>
        <w:ind w:left="17" w:hanging="1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 xml:space="preserve">Алгоритм реализации приема: </w:t>
      </w:r>
    </w:p>
    <w:p w:rsidR="004D6FBD" w:rsidRPr="004D6FBD" w:rsidRDefault="004D6FBD" w:rsidP="004D6FBD">
      <w:pPr>
        <w:numPr>
          <w:ilvl w:val="0"/>
          <w:numId w:val="18"/>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Предлагаются учащимся суждения. Они должны отметить те, с которыми согласны. </w:t>
      </w:r>
    </w:p>
    <w:p w:rsidR="004D6FBD" w:rsidRPr="004D6FBD" w:rsidRDefault="004D6FBD" w:rsidP="004D6FBD">
      <w:pPr>
        <w:numPr>
          <w:ilvl w:val="0"/>
          <w:numId w:val="18"/>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После чтения они отмечают их еще раз. Если ответ изменился, то учащиеся объясняют, почему это произошло (послетекстовая стратегия) </w:t>
      </w:r>
    </w:p>
    <w:p w:rsidR="004D6FBD" w:rsidRPr="004D6FBD" w:rsidRDefault="004D6FBD" w:rsidP="004D6FBD">
      <w:pPr>
        <w:keepNext/>
        <w:keepLines/>
        <w:spacing w:after="0" w:line="240" w:lineRule="auto"/>
        <w:ind w:left="17" w:hanging="10"/>
        <w:outlineLvl w:val="0"/>
        <w:rPr>
          <w:rFonts w:ascii="Times New Roman" w:eastAsia="Times New Roman" w:hAnsi="Times New Roman" w:cs="Times New Roman"/>
          <w:b/>
          <w:i/>
          <w:color w:val="000000"/>
          <w:sz w:val="24"/>
          <w:u w:val="single" w:color="000000"/>
          <w:lang w:eastAsia="ru-RU"/>
        </w:rPr>
      </w:pPr>
      <w:r w:rsidRPr="004D6FBD">
        <w:rPr>
          <w:rFonts w:ascii="Times New Roman" w:eastAsia="Times New Roman" w:hAnsi="Times New Roman" w:cs="Times New Roman"/>
          <w:b/>
          <w:i/>
          <w:color w:val="000000"/>
          <w:sz w:val="24"/>
          <w:u w:val="single" w:color="000000"/>
          <w:lang w:eastAsia="ru-RU"/>
        </w:rPr>
        <w:t>«Рассечения вопроса»</w:t>
      </w:r>
      <w:r w:rsidRPr="004D6FBD">
        <w:rPr>
          <w:rFonts w:ascii="Times New Roman" w:eastAsia="Times New Roman" w:hAnsi="Times New Roman" w:cs="Times New Roman"/>
          <w:b/>
          <w:i/>
          <w:color w:val="000000"/>
          <w:sz w:val="24"/>
          <w:u w:color="000000"/>
          <w:lang w:eastAsia="ru-RU"/>
        </w:rPr>
        <w:t xml:space="preserve">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 xml:space="preserve">Цель </w:t>
      </w:r>
      <w:r w:rsidRPr="004D6FBD">
        <w:rPr>
          <w:rFonts w:ascii="Times New Roman" w:eastAsia="Times New Roman" w:hAnsi="Times New Roman" w:cs="Times New Roman"/>
          <w:color w:val="000000"/>
          <w:sz w:val="24"/>
          <w:lang w:eastAsia="ru-RU"/>
        </w:rPr>
        <w:t xml:space="preserve">– смысловая догадка о возможном содержании текста на основе анализа его заглавия. </w:t>
      </w:r>
    </w:p>
    <w:p w:rsidR="004D6FBD" w:rsidRPr="004D6FBD" w:rsidRDefault="004D6FBD" w:rsidP="004D6FBD">
      <w:pPr>
        <w:spacing w:after="0" w:line="240" w:lineRule="auto"/>
        <w:ind w:left="17" w:hanging="1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 xml:space="preserve">Алгоритм реализации прима: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Предлагается прочитать заглавие текста и разделить его на смысловые группы. О чем, как вы думаете, пойдет речь в тексте? </w:t>
      </w:r>
    </w:p>
    <w:p w:rsidR="004D6FBD" w:rsidRPr="004D6FBD" w:rsidRDefault="004D6FBD" w:rsidP="004D6FBD">
      <w:pPr>
        <w:keepNext/>
        <w:keepLines/>
        <w:spacing w:after="0" w:line="240" w:lineRule="auto"/>
        <w:ind w:left="17" w:hanging="10"/>
        <w:outlineLvl w:val="0"/>
        <w:rPr>
          <w:rFonts w:ascii="Times New Roman" w:eastAsia="Times New Roman" w:hAnsi="Times New Roman" w:cs="Times New Roman"/>
          <w:b/>
          <w:i/>
          <w:color w:val="000000"/>
          <w:sz w:val="24"/>
          <w:u w:val="single" w:color="000000"/>
          <w:lang w:eastAsia="ru-RU"/>
        </w:rPr>
      </w:pPr>
      <w:r w:rsidRPr="004D6FBD">
        <w:rPr>
          <w:rFonts w:ascii="Times New Roman" w:eastAsia="Times New Roman" w:hAnsi="Times New Roman" w:cs="Times New Roman"/>
          <w:b/>
          <w:i/>
          <w:color w:val="000000"/>
          <w:sz w:val="24"/>
          <w:u w:val="single" w:color="000000"/>
          <w:lang w:eastAsia="ru-RU"/>
        </w:rPr>
        <w:t>«Предваряющие вопросы»</w:t>
      </w:r>
      <w:r w:rsidRPr="004D6FBD">
        <w:rPr>
          <w:rFonts w:ascii="Times New Roman" w:eastAsia="Times New Roman" w:hAnsi="Times New Roman" w:cs="Times New Roman"/>
          <w:b/>
          <w:i/>
          <w:color w:val="000000"/>
          <w:sz w:val="24"/>
          <w:u w:color="000000"/>
          <w:lang w:eastAsia="ru-RU"/>
        </w:rPr>
        <w:t xml:space="preserve">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Цель</w:t>
      </w:r>
      <w:r w:rsidRPr="004D6FBD">
        <w:rPr>
          <w:rFonts w:ascii="Times New Roman" w:eastAsia="Times New Roman" w:hAnsi="Times New Roman" w:cs="Times New Roman"/>
          <w:color w:val="000000"/>
          <w:sz w:val="24"/>
          <w:lang w:eastAsia="ru-RU"/>
        </w:rPr>
        <w:t xml:space="preserve"> – актуализация имеющихся знаний по теме текста. </w:t>
      </w:r>
    </w:p>
    <w:p w:rsidR="004D6FBD" w:rsidRPr="004D6FBD" w:rsidRDefault="004D6FBD" w:rsidP="004D6FBD">
      <w:pPr>
        <w:spacing w:after="0" w:line="240" w:lineRule="auto"/>
        <w:ind w:left="17" w:hanging="1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 xml:space="preserve">Алгоритм реализации приема: </w:t>
      </w:r>
    </w:p>
    <w:p w:rsidR="004D6FBD" w:rsidRPr="004D6FBD" w:rsidRDefault="004D6FBD" w:rsidP="004D6FBD">
      <w:pPr>
        <w:numPr>
          <w:ilvl w:val="0"/>
          <w:numId w:val="19"/>
        </w:numPr>
        <w:spacing w:after="0" w:line="240" w:lineRule="auto"/>
        <w:ind w:right="68" w:hanging="24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Просмотрите текст быстро. (Просмотровое чтение.) </w:t>
      </w:r>
    </w:p>
    <w:p w:rsidR="004D6FBD" w:rsidRPr="004D6FBD" w:rsidRDefault="004D6FBD" w:rsidP="004D6FBD">
      <w:pPr>
        <w:numPr>
          <w:ilvl w:val="0"/>
          <w:numId w:val="19"/>
        </w:numPr>
        <w:spacing w:after="0" w:line="240" w:lineRule="auto"/>
        <w:ind w:right="68" w:hanging="24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Ответьте на вопрос, заданный в названии текста. </w:t>
      </w:r>
    </w:p>
    <w:p w:rsidR="004D6FBD" w:rsidRPr="004D6FBD" w:rsidRDefault="004D6FBD" w:rsidP="004D6FBD">
      <w:pPr>
        <w:keepNext/>
        <w:keepLines/>
        <w:spacing w:after="0" w:line="240" w:lineRule="auto"/>
        <w:ind w:left="17" w:hanging="10"/>
        <w:outlineLvl w:val="0"/>
        <w:rPr>
          <w:rFonts w:ascii="Times New Roman" w:eastAsia="Times New Roman" w:hAnsi="Times New Roman" w:cs="Times New Roman"/>
          <w:b/>
          <w:i/>
          <w:color w:val="000000"/>
          <w:sz w:val="24"/>
          <w:u w:val="single" w:color="000000"/>
          <w:lang w:eastAsia="ru-RU"/>
        </w:rPr>
      </w:pPr>
      <w:r w:rsidRPr="004D6FBD">
        <w:rPr>
          <w:rFonts w:ascii="Times New Roman" w:eastAsia="Times New Roman" w:hAnsi="Times New Roman" w:cs="Times New Roman"/>
          <w:b/>
          <w:i/>
          <w:color w:val="000000"/>
          <w:sz w:val="24"/>
          <w:u w:val="single" w:color="000000"/>
          <w:lang w:eastAsia="ru-RU"/>
        </w:rPr>
        <w:t>«Лови ошибку»</w:t>
      </w:r>
      <w:r w:rsidRPr="004D6FBD">
        <w:rPr>
          <w:rFonts w:ascii="Times New Roman" w:eastAsia="Times New Roman" w:hAnsi="Times New Roman" w:cs="Times New Roman"/>
          <w:i/>
          <w:color w:val="000000"/>
          <w:sz w:val="24"/>
          <w:u w:color="000000"/>
          <w:lang w:eastAsia="ru-RU"/>
        </w:rPr>
        <w:t xml:space="preserve"> </w:t>
      </w:r>
    </w:p>
    <w:p w:rsidR="004D6FBD" w:rsidRPr="004D6FBD" w:rsidRDefault="004D6FBD" w:rsidP="004D6FBD">
      <w:pPr>
        <w:spacing w:after="0" w:line="240" w:lineRule="auto"/>
        <w:ind w:left="17" w:right="47" w:hanging="1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Цель</w:t>
      </w:r>
      <w:r w:rsidRPr="004D6FBD">
        <w:rPr>
          <w:rFonts w:ascii="Times New Roman" w:eastAsia="Times New Roman" w:hAnsi="Times New Roman" w:cs="Times New Roman"/>
          <w:color w:val="000000"/>
          <w:sz w:val="24"/>
          <w:lang w:eastAsia="ru-RU"/>
        </w:rPr>
        <w:t xml:space="preserve"> – формирование умений  читать вдумчиво, связывать информацию, обнаруженную в тексте, со знаниями из других источников,  на основе имеющихся знаний подвергать сомнению достоверность имеющейся информации. </w:t>
      </w:r>
    </w:p>
    <w:p w:rsidR="004D6FBD" w:rsidRPr="004D6FBD" w:rsidRDefault="004D6FBD" w:rsidP="004D6FBD">
      <w:pPr>
        <w:spacing w:after="0" w:line="240" w:lineRule="auto"/>
        <w:ind w:left="17" w:hanging="1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 xml:space="preserve">Алгоритм реализации приема: </w:t>
      </w:r>
    </w:p>
    <w:p w:rsidR="004D6FBD" w:rsidRPr="004D6FBD" w:rsidRDefault="004D6FBD" w:rsidP="004D6FBD">
      <w:pPr>
        <w:numPr>
          <w:ilvl w:val="0"/>
          <w:numId w:val="20"/>
        </w:numPr>
        <w:spacing w:after="0" w:line="240" w:lineRule="auto"/>
        <w:ind w:left="312" w:right="68" w:hanging="305"/>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Прочитайте текст. </w:t>
      </w:r>
    </w:p>
    <w:p w:rsidR="004D6FBD" w:rsidRPr="004D6FBD" w:rsidRDefault="004D6FBD" w:rsidP="004D6FBD">
      <w:pPr>
        <w:numPr>
          <w:ilvl w:val="0"/>
          <w:numId w:val="20"/>
        </w:numPr>
        <w:spacing w:after="0" w:line="240" w:lineRule="auto"/>
        <w:ind w:left="312" w:right="68" w:hanging="305"/>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Выявите допущенные ошибки, аргументируйте свои выводы. </w:t>
      </w:r>
    </w:p>
    <w:p w:rsidR="004D6FBD" w:rsidRPr="004D6FBD" w:rsidRDefault="004D6FBD" w:rsidP="004D6FBD">
      <w:pPr>
        <w:numPr>
          <w:ilvl w:val="0"/>
          <w:numId w:val="20"/>
        </w:numPr>
        <w:spacing w:after="0" w:line="240" w:lineRule="auto"/>
        <w:ind w:left="312" w:right="68" w:hanging="305"/>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Изучите новый материал, после чего вернитесь к тексту задания и исправьте ошибки, которые не удалось выявить в начале урока. </w:t>
      </w:r>
    </w:p>
    <w:p w:rsidR="004D6FBD" w:rsidRPr="004D6FBD" w:rsidRDefault="004D6FBD" w:rsidP="004D6FBD">
      <w:pPr>
        <w:spacing w:after="0" w:line="240" w:lineRule="auto"/>
        <w:ind w:left="17" w:hanging="1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b/>
          <w:i/>
          <w:color w:val="000000"/>
          <w:sz w:val="28"/>
          <w:lang w:eastAsia="ru-RU"/>
        </w:rPr>
        <w:t xml:space="preserve">2 этап. Работа с текстом во время чтения.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1.Первичное чтение текста. Самостоятельное чтение в классе или чтение-слушание, или комбинированное чтение (на выбор учителя) в соответствии с особенностями текста, возрастными и индивидуальными возможностями учащихся. Выявление первичного восприятия (с помощью беседы, фиксации первичных впечатлений, смежных видов искусств – на выбор учителя).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 2.Перечитывание текста. Медленное «вдумчивое» повторное чтение (всего текста или его отдельных фрагментов). Анализ текста. Постановка уточняющего вопроса к каждой смысловой части.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 3. Беседа по содержанию текста. Обобщение прочитанного. Выявление скрытого смысла произведения, если таковой имеется. Постановка к тексту обобщающих вопросов, как учителем, так и детьми. Обращение (в случае необходимости) к отдельным фрагментам текста.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Цель:</w:t>
      </w:r>
      <w:r w:rsidRPr="004D6FBD">
        <w:rPr>
          <w:rFonts w:ascii="Times New Roman" w:eastAsia="Times New Roman" w:hAnsi="Times New Roman" w:cs="Times New Roman"/>
          <w:color w:val="000000"/>
          <w:sz w:val="24"/>
          <w:lang w:eastAsia="ru-RU"/>
        </w:rPr>
        <w:t xml:space="preserve"> понимание текста и создание его читательской интерпретации (истолкования, оценки). </w:t>
      </w:r>
      <w:r w:rsidRPr="004D6FBD">
        <w:rPr>
          <w:rFonts w:ascii="Times New Roman" w:eastAsia="Times New Roman" w:hAnsi="Times New Roman" w:cs="Times New Roman"/>
          <w:i/>
          <w:color w:val="000000"/>
          <w:sz w:val="24"/>
          <w:lang w:eastAsia="ru-RU"/>
        </w:rPr>
        <w:t xml:space="preserve">Главная задача – </w:t>
      </w:r>
      <w:r w:rsidRPr="004D6FBD">
        <w:rPr>
          <w:rFonts w:ascii="Times New Roman" w:eastAsia="Times New Roman" w:hAnsi="Times New Roman" w:cs="Times New Roman"/>
          <w:color w:val="000000"/>
          <w:sz w:val="24"/>
          <w:lang w:eastAsia="ru-RU"/>
        </w:rPr>
        <w:t xml:space="preserve">обеспечить полноценное восприятие текста всеми доступными средствами. </w:t>
      </w:r>
    </w:p>
    <w:p w:rsidR="004D6FBD" w:rsidRPr="004D6FBD" w:rsidRDefault="004D6FBD" w:rsidP="004D6FBD">
      <w:pPr>
        <w:spacing w:after="0" w:line="240" w:lineRule="auto"/>
        <w:ind w:left="17" w:hanging="1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b/>
          <w:i/>
          <w:color w:val="000000"/>
          <w:sz w:val="24"/>
          <w:u w:val="single" w:color="000000"/>
          <w:lang w:eastAsia="ru-RU"/>
        </w:rPr>
        <w:t>К приемам текстовой деятельности относятся:</w:t>
      </w:r>
      <w:r w:rsidRPr="004D6FBD">
        <w:rPr>
          <w:rFonts w:ascii="Times New Roman" w:eastAsia="Times New Roman" w:hAnsi="Times New Roman" w:cs="Times New Roman"/>
          <w:b/>
          <w:i/>
          <w:color w:val="000000"/>
          <w:sz w:val="24"/>
          <w:lang w:eastAsia="ru-RU"/>
        </w:rPr>
        <w:t xml:space="preserve"> </w:t>
      </w:r>
    </w:p>
    <w:p w:rsidR="004D6FBD" w:rsidRPr="004D6FBD" w:rsidRDefault="004D6FBD" w:rsidP="004D6FBD">
      <w:pPr>
        <w:numPr>
          <w:ilvl w:val="0"/>
          <w:numId w:val="21"/>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lastRenderedPageBreak/>
        <w:t xml:space="preserve">«Чтение вслух» </w:t>
      </w:r>
    </w:p>
    <w:p w:rsidR="004D6FBD" w:rsidRPr="004D6FBD" w:rsidRDefault="004D6FBD" w:rsidP="004D6FBD">
      <w:pPr>
        <w:numPr>
          <w:ilvl w:val="0"/>
          <w:numId w:val="21"/>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«Чтение про себя с вопросами» </w:t>
      </w:r>
    </w:p>
    <w:p w:rsidR="004D6FBD" w:rsidRPr="004D6FBD" w:rsidRDefault="004D6FBD" w:rsidP="004D6FBD">
      <w:pPr>
        <w:numPr>
          <w:ilvl w:val="0"/>
          <w:numId w:val="21"/>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«Чтение с остановками» </w:t>
      </w:r>
    </w:p>
    <w:p w:rsidR="004D6FBD" w:rsidRPr="004D6FBD" w:rsidRDefault="004D6FBD" w:rsidP="004D6FBD">
      <w:pPr>
        <w:numPr>
          <w:ilvl w:val="0"/>
          <w:numId w:val="21"/>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«Чтение про себя с пометкой» </w:t>
      </w:r>
    </w:p>
    <w:p w:rsidR="004D6FBD" w:rsidRPr="004D6FBD" w:rsidRDefault="004D6FBD" w:rsidP="004D6FBD">
      <w:pPr>
        <w:numPr>
          <w:ilvl w:val="0"/>
          <w:numId w:val="21"/>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«Чтение в кружок (попеременное чтение)» </w:t>
      </w:r>
    </w:p>
    <w:p w:rsidR="004D6FBD" w:rsidRPr="004D6FBD" w:rsidRDefault="004D6FBD" w:rsidP="004D6FBD">
      <w:pPr>
        <w:numPr>
          <w:ilvl w:val="0"/>
          <w:numId w:val="21"/>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«Чтение с вопросником» </w:t>
      </w:r>
    </w:p>
    <w:p w:rsidR="004D6FBD" w:rsidRPr="004D6FBD" w:rsidRDefault="004D6FBD" w:rsidP="004D6FBD">
      <w:pPr>
        <w:spacing w:after="0" w:line="240" w:lineRule="auto"/>
        <w:ind w:left="22"/>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b/>
          <w:i/>
          <w:color w:val="000000"/>
          <w:sz w:val="24"/>
          <w:lang w:eastAsia="ru-RU"/>
        </w:rPr>
        <w:t xml:space="preserve"> </w:t>
      </w:r>
    </w:p>
    <w:p w:rsidR="004D6FBD" w:rsidRPr="004D6FBD" w:rsidRDefault="004D6FBD" w:rsidP="004D6FBD">
      <w:pPr>
        <w:keepNext/>
        <w:keepLines/>
        <w:spacing w:after="0" w:line="240" w:lineRule="auto"/>
        <w:ind w:left="17" w:hanging="10"/>
        <w:outlineLvl w:val="0"/>
        <w:rPr>
          <w:rFonts w:ascii="Times New Roman" w:eastAsia="Times New Roman" w:hAnsi="Times New Roman" w:cs="Times New Roman"/>
          <w:b/>
          <w:i/>
          <w:color w:val="000000"/>
          <w:sz w:val="24"/>
          <w:u w:val="single" w:color="000000"/>
          <w:lang w:eastAsia="ru-RU"/>
        </w:rPr>
      </w:pPr>
      <w:r w:rsidRPr="004D6FBD">
        <w:rPr>
          <w:rFonts w:ascii="Times New Roman" w:eastAsia="Times New Roman" w:hAnsi="Times New Roman" w:cs="Times New Roman"/>
          <w:b/>
          <w:i/>
          <w:color w:val="000000"/>
          <w:sz w:val="24"/>
          <w:u w:val="single" w:color="000000"/>
          <w:lang w:eastAsia="ru-RU"/>
        </w:rPr>
        <w:t xml:space="preserve"> «Чтение вслух»</w:t>
      </w:r>
      <w:r w:rsidRPr="004D6FBD">
        <w:rPr>
          <w:rFonts w:ascii="Times New Roman" w:eastAsia="Times New Roman" w:hAnsi="Times New Roman" w:cs="Times New Roman"/>
          <w:b/>
          <w:i/>
          <w:color w:val="000000"/>
          <w:sz w:val="24"/>
          <w:u w:color="000000"/>
          <w:lang w:eastAsia="ru-RU"/>
        </w:rPr>
        <w:t xml:space="preserve">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 xml:space="preserve">Цель - </w:t>
      </w:r>
      <w:r w:rsidRPr="004D6FBD">
        <w:rPr>
          <w:rFonts w:ascii="Times New Roman" w:eastAsia="Times New Roman" w:hAnsi="Times New Roman" w:cs="Times New Roman"/>
          <w:color w:val="000000"/>
          <w:sz w:val="24"/>
          <w:lang w:eastAsia="ru-RU"/>
        </w:rPr>
        <w:t xml:space="preserve">проверка понимания читаемого вслух текста. </w:t>
      </w:r>
    </w:p>
    <w:p w:rsidR="004D6FBD" w:rsidRPr="004D6FBD" w:rsidRDefault="004D6FBD" w:rsidP="004D6FBD">
      <w:pPr>
        <w:spacing w:after="0" w:line="240" w:lineRule="auto"/>
        <w:ind w:left="17" w:hanging="1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 xml:space="preserve">Алгоритм реализации приема: </w:t>
      </w:r>
    </w:p>
    <w:p w:rsidR="004D6FBD" w:rsidRPr="004D6FBD" w:rsidRDefault="004D6FBD" w:rsidP="004D6FBD">
      <w:pPr>
        <w:numPr>
          <w:ilvl w:val="0"/>
          <w:numId w:val="22"/>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Чтение текста по абзацам. Задача — читать с пониманием, задача слушающих — задавать чтецу вопросы, чтобы проверить, понимает ли он читаемый текст. </w:t>
      </w:r>
    </w:p>
    <w:p w:rsidR="004D6FBD" w:rsidRPr="004D6FBD" w:rsidRDefault="004D6FBD" w:rsidP="004D6FBD">
      <w:pPr>
        <w:numPr>
          <w:ilvl w:val="0"/>
          <w:numId w:val="22"/>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Слушающие задают вопросы по содержанию текста, читающий отвечает. Если его ответ не верен или не точен, слушающие его поправляют. </w:t>
      </w:r>
    </w:p>
    <w:p w:rsidR="004D6FBD" w:rsidRPr="004D6FBD" w:rsidRDefault="004D6FBD" w:rsidP="004D6FBD">
      <w:pPr>
        <w:keepNext/>
        <w:keepLines/>
        <w:spacing w:after="0" w:line="240" w:lineRule="auto"/>
        <w:ind w:left="17" w:hanging="10"/>
        <w:outlineLvl w:val="0"/>
        <w:rPr>
          <w:rFonts w:ascii="Times New Roman" w:eastAsia="Times New Roman" w:hAnsi="Times New Roman" w:cs="Times New Roman"/>
          <w:b/>
          <w:i/>
          <w:color w:val="000000"/>
          <w:sz w:val="24"/>
          <w:u w:val="single" w:color="000000"/>
          <w:lang w:eastAsia="ru-RU"/>
        </w:rPr>
      </w:pPr>
      <w:r w:rsidRPr="004D6FBD">
        <w:rPr>
          <w:rFonts w:ascii="Times New Roman" w:eastAsia="Times New Roman" w:hAnsi="Times New Roman" w:cs="Times New Roman"/>
          <w:b/>
          <w:i/>
          <w:color w:val="000000"/>
          <w:sz w:val="24"/>
          <w:u w:val="single" w:color="000000"/>
          <w:lang w:eastAsia="ru-RU"/>
        </w:rPr>
        <w:t>«Чтение про себя с вопросами»</w:t>
      </w:r>
      <w:r w:rsidRPr="004D6FBD">
        <w:rPr>
          <w:rFonts w:ascii="Times New Roman" w:eastAsia="Times New Roman" w:hAnsi="Times New Roman" w:cs="Times New Roman"/>
          <w:b/>
          <w:i/>
          <w:color w:val="000000"/>
          <w:sz w:val="24"/>
          <w:u w:color="000000"/>
          <w:lang w:eastAsia="ru-RU"/>
        </w:rPr>
        <w:t xml:space="preserve">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 xml:space="preserve">Цель  - </w:t>
      </w:r>
      <w:r w:rsidRPr="004D6FBD">
        <w:rPr>
          <w:rFonts w:ascii="Times New Roman" w:eastAsia="Times New Roman" w:hAnsi="Times New Roman" w:cs="Times New Roman"/>
          <w:color w:val="000000"/>
          <w:sz w:val="24"/>
          <w:lang w:eastAsia="ru-RU"/>
        </w:rPr>
        <w:t xml:space="preserve">научить вдумчиво читать текст, задавая самому себе всё более усложняющиеся вопросы. </w:t>
      </w:r>
    </w:p>
    <w:p w:rsidR="004D6FBD" w:rsidRPr="004D6FBD" w:rsidRDefault="004D6FBD" w:rsidP="004D6FBD">
      <w:pPr>
        <w:spacing w:after="0" w:line="240" w:lineRule="auto"/>
        <w:ind w:left="17" w:hanging="1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 xml:space="preserve">Алгоритм реализации приема: </w:t>
      </w:r>
    </w:p>
    <w:p w:rsidR="004D6FBD" w:rsidRPr="004D6FBD" w:rsidRDefault="004D6FBD" w:rsidP="004D6FBD">
      <w:pPr>
        <w:numPr>
          <w:ilvl w:val="0"/>
          <w:numId w:val="23"/>
        </w:numPr>
        <w:spacing w:after="0" w:line="240" w:lineRule="auto"/>
        <w:ind w:right="68" w:hanging="24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Чтение первого  абзаца. Задаются вопросы. </w:t>
      </w:r>
    </w:p>
    <w:p w:rsidR="004D6FBD" w:rsidRPr="004D6FBD" w:rsidRDefault="004D6FBD" w:rsidP="004D6FBD">
      <w:pPr>
        <w:numPr>
          <w:ilvl w:val="0"/>
          <w:numId w:val="23"/>
        </w:numPr>
        <w:spacing w:after="0" w:line="240" w:lineRule="auto"/>
        <w:ind w:right="68" w:hanging="24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Чтение про себя второго абзаца. Работайте в парах. Один задаёт вопросы, другой — отвечает. </w:t>
      </w:r>
    </w:p>
    <w:p w:rsidR="004D6FBD" w:rsidRPr="004D6FBD" w:rsidRDefault="004D6FBD" w:rsidP="004D6FBD">
      <w:pPr>
        <w:numPr>
          <w:ilvl w:val="0"/>
          <w:numId w:val="23"/>
        </w:numPr>
        <w:spacing w:after="0" w:line="240" w:lineRule="auto"/>
        <w:ind w:right="68" w:hanging="24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Чтение третьего абзаца. Меняются ролями. Задают вопросы и отвечают. </w:t>
      </w:r>
    </w:p>
    <w:p w:rsidR="004D6FBD" w:rsidRPr="004D6FBD" w:rsidRDefault="004D6FBD" w:rsidP="004D6FBD">
      <w:pPr>
        <w:keepNext/>
        <w:keepLines/>
        <w:spacing w:after="0" w:line="240" w:lineRule="auto"/>
        <w:ind w:left="17" w:hanging="10"/>
        <w:outlineLvl w:val="0"/>
        <w:rPr>
          <w:rFonts w:ascii="Times New Roman" w:eastAsia="Times New Roman" w:hAnsi="Times New Roman" w:cs="Times New Roman"/>
          <w:b/>
          <w:i/>
          <w:color w:val="000000"/>
          <w:sz w:val="24"/>
          <w:u w:val="single" w:color="000000"/>
          <w:lang w:eastAsia="ru-RU"/>
        </w:rPr>
      </w:pPr>
      <w:r w:rsidRPr="004D6FBD">
        <w:rPr>
          <w:rFonts w:ascii="Times New Roman" w:eastAsia="Times New Roman" w:hAnsi="Times New Roman" w:cs="Times New Roman"/>
          <w:b/>
          <w:i/>
          <w:color w:val="000000"/>
          <w:sz w:val="24"/>
          <w:u w:val="single" w:color="000000"/>
          <w:lang w:eastAsia="ru-RU"/>
        </w:rPr>
        <w:t>«Чтение с остановками»</w:t>
      </w:r>
      <w:r w:rsidRPr="004D6FBD">
        <w:rPr>
          <w:rFonts w:ascii="Times New Roman" w:eastAsia="Times New Roman" w:hAnsi="Times New Roman" w:cs="Times New Roman"/>
          <w:b/>
          <w:i/>
          <w:color w:val="000000"/>
          <w:sz w:val="24"/>
          <w:u w:color="000000"/>
          <w:lang w:eastAsia="ru-RU"/>
        </w:rPr>
        <w:t xml:space="preserve">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Цель</w:t>
      </w:r>
      <w:r w:rsidRPr="004D6FBD">
        <w:rPr>
          <w:rFonts w:ascii="Times New Roman" w:eastAsia="Times New Roman" w:hAnsi="Times New Roman" w:cs="Times New Roman"/>
          <w:color w:val="000000"/>
          <w:sz w:val="24"/>
          <w:lang w:eastAsia="ru-RU"/>
        </w:rPr>
        <w:t xml:space="preserve"> - управление процессом осмысления текста во время его чтения.</w:t>
      </w:r>
      <w:r w:rsidRPr="004D6FBD">
        <w:rPr>
          <w:rFonts w:ascii="Times New Roman" w:eastAsia="Times New Roman" w:hAnsi="Times New Roman" w:cs="Times New Roman"/>
          <w:b/>
          <w:i/>
          <w:color w:val="000000"/>
          <w:sz w:val="24"/>
          <w:lang w:eastAsia="ru-RU"/>
        </w:rPr>
        <w:t xml:space="preserve"> </w:t>
      </w:r>
    </w:p>
    <w:p w:rsidR="004D6FBD" w:rsidRPr="004D6FBD" w:rsidRDefault="004D6FBD" w:rsidP="004D6FBD">
      <w:pPr>
        <w:spacing w:after="0" w:line="240" w:lineRule="auto"/>
        <w:ind w:left="17" w:hanging="1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 xml:space="preserve">Алгоритм реализации приема: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Чтение текста с остановками, во время которых задаются вопросы. Одни из них направлены на проверку понимания, другие — на прогноз содержания последующего отрывка. </w:t>
      </w:r>
    </w:p>
    <w:p w:rsidR="004D6FBD" w:rsidRPr="004D6FBD" w:rsidRDefault="004D6FBD" w:rsidP="004D6FBD">
      <w:pPr>
        <w:keepNext/>
        <w:keepLines/>
        <w:spacing w:after="0" w:line="240" w:lineRule="auto"/>
        <w:ind w:left="17" w:hanging="10"/>
        <w:outlineLvl w:val="0"/>
        <w:rPr>
          <w:rFonts w:ascii="Times New Roman" w:eastAsia="Times New Roman" w:hAnsi="Times New Roman" w:cs="Times New Roman"/>
          <w:b/>
          <w:i/>
          <w:color w:val="000000"/>
          <w:sz w:val="24"/>
          <w:u w:val="single" w:color="000000"/>
          <w:lang w:eastAsia="ru-RU"/>
        </w:rPr>
      </w:pPr>
      <w:r w:rsidRPr="004D6FBD">
        <w:rPr>
          <w:rFonts w:ascii="Times New Roman" w:eastAsia="Times New Roman" w:hAnsi="Times New Roman" w:cs="Times New Roman"/>
          <w:b/>
          <w:i/>
          <w:color w:val="000000"/>
          <w:sz w:val="24"/>
          <w:u w:val="single" w:color="000000"/>
          <w:lang w:eastAsia="ru-RU"/>
        </w:rPr>
        <w:t>«Чтение про себя с пометками»</w:t>
      </w:r>
      <w:r w:rsidRPr="004D6FBD">
        <w:rPr>
          <w:rFonts w:ascii="Times New Roman" w:eastAsia="Times New Roman" w:hAnsi="Times New Roman" w:cs="Times New Roman"/>
          <w:b/>
          <w:i/>
          <w:color w:val="000000"/>
          <w:sz w:val="24"/>
          <w:u w:color="000000"/>
          <w:lang w:eastAsia="ru-RU"/>
        </w:rPr>
        <w:t xml:space="preserve">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Цель:</w:t>
      </w:r>
      <w:r w:rsidRPr="004D6FBD">
        <w:rPr>
          <w:rFonts w:ascii="Times New Roman" w:eastAsia="Times New Roman" w:hAnsi="Times New Roman" w:cs="Times New Roman"/>
          <w:color w:val="000000"/>
          <w:sz w:val="24"/>
          <w:lang w:eastAsia="ru-RU"/>
        </w:rPr>
        <w:t xml:space="preserve"> сформировать умение читать вдумчиво, оценивать    информацию,  формулировать мысли автора своими словами. </w:t>
      </w:r>
      <w:r w:rsidRPr="004D6FBD">
        <w:rPr>
          <w:rFonts w:ascii="Times New Roman" w:eastAsia="Times New Roman" w:hAnsi="Times New Roman" w:cs="Times New Roman"/>
          <w:i/>
          <w:color w:val="000000"/>
          <w:sz w:val="24"/>
          <w:lang w:eastAsia="ru-RU"/>
        </w:rPr>
        <w:t>Алгоритм реализации приема:</w:t>
      </w:r>
      <w:r w:rsidRPr="004D6FBD">
        <w:rPr>
          <w:rFonts w:ascii="Times New Roman" w:eastAsia="Times New Roman" w:hAnsi="Times New Roman" w:cs="Times New Roman"/>
          <w:color w:val="000000"/>
          <w:sz w:val="24"/>
          <w:lang w:eastAsia="ru-RU"/>
        </w:rPr>
        <w:t xml:space="preserve">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Учитель дает ученикам задание написать на полях значками информацию по следующему алгоритму: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    V    Знакомая информация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    !    Новая информация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    -    Я думал (думала) иначе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    ?   Это меня заинтересовало (удивило), хочу       узнать больше. </w:t>
      </w:r>
    </w:p>
    <w:p w:rsidR="004D6FBD" w:rsidRPr="004D6FBD" w:rsidRDefault="004D6FBD" w:rsidP="004D6FBD">
      <w:pPr>
        <w:spacing w:after="0" w:line="240" w:lineRule="auto"/>
        <w:ind w:left="17" w:right="4475"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b/>
          <w:color w:val="000000"/>
          <w:sz w:val="24"/>
          <w:u w:val="single" w:color="000000"/>
          <w:lang w:eastAsia="ru-RU"/>
        </w:rPr>
        <w:t>«Чтение в кружок (попеременное чтение)»</w:t>
      </w:r>
      <w:r w:rsidRPr="004D6FBD">
        <w:rPr>
          <w:rFonts w:ascii="Times New Roman" w:eastAsia="Times New Roman" w:hAnsi="Times New Roman" w:cs="Times New Roman"/>
          <w:b/>
          <w:color w:val="000000"/>
          <w:sz w:val="24"/>
          <w:lang w:eastAsia="ru-RU"/>
        </w:rPr>
        <w:t xml:space="preserve"> </w:t>
      </w:r>
      <w:r w:rsidRPr="004D6FBD">
        <w:rPr>
          <w:rFonts w:ascii="Times New Roman" w:eastAsia="Times New Roman" w:hAnsi="Times New Roman" w:cs="Times New Roman"/>
          <w:i/>
          <w:color w:val="000000"/>
          <w:sz w:val="24"/>
          <w:lang w:eastAsia="ru-RU"/>
        </w:rPr>
        <w:t xml:space="preserve">Цель </w:t>
      </w:r>
      <w:r w:rsidRPr="004D6FBD">
        <w:rPr>
          <w:rFonts w:ascii="Times New Roman" w:eastAsia="Times New Roman" w:hAnsi="Times New Roman" w:cs="Times New Roman"/>
          <w:color w:val="000000"/>
          <w:sz w:val="24"/>
          <w:lang w:eastAsia="ru-RU"/>
        </w:rPr>
        <w:t xml:space="preserve">– проверка понимания читаемого вслух текста.  </w:t>
      </w:r>
    </w:p>
    <w:p w:rsidR="004D6FBD" w:rsidRPr="004D6FBD" w:rsidRDefault="004D6FBD" w:rsidP="004D6FBD">
      <w:pPr>
        <w:spacing w:after="0" w:line="240" w:lineRule="auto"/>
        <w:ind w:left="17" w:hanging="1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 xml:space="preserve">Алгоритм реализации приема: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Имеющийся в одном экземпляре текст даётся ученику, который читает абзац, остальные слушают его и задают вопросы чтецу, чтобы проверить, понимает ли он читаемый текст. Если его ответ не верен или не точен, слушающие его поправляют. Первым всегда читает учитель, он передаёт первому ученику, затем второму и т.д. </w:t>
      </w:r>
    </w:p>
    <w:p w:rsidR="004D6FBD" w:rsidRPr="004D6FBD" w:rsidRDefault="004D6FBD" w:rsidP="004D6FBD">
      <w:pPr>
        <w:spacing w:after="0" w:line="240" w:lineRule="auto"/>
        <w:ind w:left="22"/>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b/>
          <w:color w:val="000000"/>
          <w:sz w:val="24"/>
          <w:u w:val="single" w:color="000000"/>
          <w:lang w:eastAsia="ru-RU"/>
        </w:rPr>
        <w:lastRenderedPageBreak/>
        <w:t>«Дневник двойных записей»</w:t>
      </w:r>
      <w:r w:rsidRPr="004D6FBD">
        <w:rPr>
          <w:rFonts w:ascii="Times New Roman" w:eastAsia="Times New Roman" w:hAnsi="Times New Roman" w:cs="Times New Roman"/>
          <w:color w:val="000000"/>
          <w:sz w:val="24"/>
          <w:lang w:eastAsia="ru-RU"/>
        </w:rPr>
        <w:t xml:space="preserve">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Цель</w:t>
      </w:r>
      <w:r w:rsidRPr="004D6FBD">
        <w:rPr>
          <w:rFonts w:ascii="Times New Roman" w:eastAsia="Times New Roman" w:hAnsi="Times New Roman" w:cs="Times New Roman"/>
          <w:color w:val="000000"/>
          <w:sz w:val="24"/>
          <w:lang w:eastAsia="ru-RU"/>
        </w:rPr>
        <w:t xml:space="preserve"> – сформировать умение задавать вопросы во   время чтения,   критически оценивать информацию, сопоставлять прочитанное с собственным опытом. </w:t>
      </w:r>
    </w:p>
    <w:p w:rsidR="004D6FBD" w:rsidRPr="004D6FBD" w:rsidRDefault="004D6FBD" w:rsidP="004D6FBD">
      <w:pPr>
        <w:spacing w:after="0" w:line="240" w:lineRule="auto"/>
        <w:ind w:left="17" w:hanging="1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 xml:space="preserve">Алгоритм реализации приема: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Разделить тетрадь на две части. В процессе чтения ученики должны в левой части записать моменты, которые поразили, удивили, напомнили о   каких-то    фактах,    вызвали     какие- либо ассоциации; в правой – написать        лаконичный      комментарий: почему     именно   этот  момент удивил, какие ассоциации вызвал, на какие мысли натолкнул. </w:t>
      </w:r>
    </w:p>
    <w:p w:rsidR="004D6FBD" w:rsidRPr="004D6FBD" w:rsidRDefault="004D6FBD" w:rsidP="004D6FBD">
      <w:pPr>
        <w:keepNext/>
        <w:keepLines/>
        <w:spacing w:after="0" w:line="240" w:lineRule="auto"/>
        <w:ind w:left="17" w:hanging="10"/>
        <w:outlineLvl w:val="0"/>
        <w:rPr>
          <w:rFonts w:ascii="Times New Roman" w:eastAsia="Times New Roman" w:hAnsi="Times New Roman" w:cs="Times New Roman"/>
          <w:b/>
          <w:i/>
          <w:color w:val="000000"/>
          <w:sz w:val="24"/>
          <w:u w:val="single" w:color="000000"/>
          <w:lang w:eastAsia="ru-RU"/>
        </w:rPr>
      </w:pPr>
      <w:r w:rsidRPr="004D6FBD">
        <w:rPr>
          <w:rFonts w:ascii="Times New Roman" w:eastAsia="Times New Roman" w:hAnsi="Times New Roman" w:cs="Times New Roman"/>
          <w:b/>
          <w:i/>
          <w:color w:val="000000"/>
          <w:sz w:val="24"/>
          <w:u w:val="single" w:color="000000"/>
          <w:lang w:eastAsia="ru-RU"/>
        </w:rPr>
        <w:t>«Чтение с вопросником»</w:t>
      </w:r>
      <w:r w:rsidRPr="004D6FBD">
        <w:rPr>
          <w:rFonts w:ascii="Times New Roman" w:eastAsia="Times New Roman" w:hAnsi="Times New Roman" w:cs="Times New Roman"/>
          <w:b/>
          <w:i/>
          <w:color w:val="000000"/>
          <w:sz w:val="24"/>
          <w:u w:color="000000"/>
          <w:lang w:eastAsia="ru-RU"/>
        </w:rPr>
        <w:t xml:space="preserve">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Цель</w:t>
      </w:r>
      <w:r w:rsidRPr="004D6FBD">
        <w:rPr>
          <w:rFonts w:ascii="Times New Roman" w:eastAsia="Times New Roman" w:hAnsi="Times New Roman" w:cs="Times New Roman"/>
          <w:color w:val="000000"/>
          <w:sz w:val="24"/>
          <w:lang w:eastAsia="ru-RU"/>
        </w:rPr>
        <w:t xml:space="preserve">– сформировать умение  самостоятельно работать с  текстом, находить ответы на вопросы, выбирать из текста или придумывать заголовок, соответствующий содержанию и общему смыслу текста. </w:t>
      </w:r>
    </w:p>
    <w:p w:rsidR="004D6FBD" w:rsidRPr="004D6FBD" w:rsidRDefault="004D6FBD" w:rsidP="004D6FBD">
      <w:pPr>
        <w:spacing w:after="0" w:line="240" w:lineRule="auto"/>
        <w:ind w:left="17" w:hanging="1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 xml:space="preserve">Алгоритм реализации приема: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Учащимся предлагается ряд вопросов к тексту, на которые они должны найти ответы. Причем вопросы и ответы даются не только в прямой форме, но и в косвенной, требующей анализа и рассуждения, опоры на собственный опыт. После самостоятельного поиска, учащиеся обсуждают в парах ответы, уточняют их, обсуждают  в классе </w:t>
      </w:r>
    </w:p>
    <w:p w:rsidR="004D6FBD" w:rsidRPr="004D6FBD" w:rsidRDefault="004D6FBD" w:rsidP="004D6FBD">
      <w:pPr>
        <w:spacing w:after="0" w:line="240" w:lineRule="auto"/>
        <w:ind w:left="17" w:hanging="1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b/>
          <w:i/>
          <w:color w:val="000000"/>
          <w:sz w:val="28"/>
          <w:lang w:eastAsia="ru-RU"/>
        </w:rPr>
        <w:t xml:space="preserve">3этап. Работа с текстом после чтения. </w:t>
      </w:r>
    </w:p>
    <w:p w:rsidR="004D6FBD" w:rsidRPr="004D6FBD" w:rsidRDefault="004D6FBD" w:rsidP="004D6FBD">
      <w:pPr>
        <w:numPr>
          <w:ilvl w:val="0"/>
          <w:numId w:val="24"/>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Концептуальная (смысловая) беседа по тексту. Коллективное обсуждение прочитанного, дискуссия. Соотнесение читательских интерпретаций (истолкований, оценок) произведения с авторской позицией. Выявление и формулирование основной идеи текста или совокупности его главных смыслов. </w:t>
      </w:r>
    </w:p>
    <w:p w:rsidR="004D6FBD" w:rsidRPr="004D6FBD" w:rsidRDefault="004D6FBD" w:rsidP="004D6FBD">
      <w:pPr>
        <w:numPr>
          <w:ilvl w:val="0"/>
          <w:numId w:val="24"/>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Знакомство с писателем. Рассказ о писателе. Беседа о личности писателя. Работа с материалами учебника, дополнительными источниками.  </w:t>
      </w:r>
    </w:p>
    <w:p w:rsidR="004D6FBD" w:rsidRPr="004D6FBD" w:rsidRDefault="004D6FBD" w:rsidP="004D6FBD">
      <w:pPr>
        <w:numPr>
          <w:ilvl w:val="0"/>
          <w:numId w:val="24"/>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Работа с заглавием, иллюстрациями. Обсуждение смысла заглавия. Обращение учащихся к готовым иллюстрациям. Соотнесение видения художника с читательским представлением.  </w:t>
      </w:r>
    </w:p>
    <w:p w:rsidR="004D6FBD" w:rsidRPr="004D6FBD" w:rsidRDefault="004D6FBD" w:rsidP="004D6FBD">
      <w:pPr>
        <w:numPr>
          <w:ilvl w:val="0"/>
          <w:numId w:val="24"/>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Творческие задания, опирающиеся на какую-либо сферу читательской деятельности учащихся (эмоции, воображение, осмысление содержания, художественной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Цель:</w:t>
      </w:r>
      <w:r w:rsidRPr="004D6FBD">
        <w:rPr>
          <w:rFonts w:ascii="Times New Roman" w:eastAsia="Times New Roman" w:hAnsi="Times New Roman" w:cs="Times New Roman"/>
          <w:color w:val="000000"/>
          <w:sz w:val="24"/>
          <w:lang w:eastAsia="ru-RU"/>
        </w:rPr>
        <w:t xml:space="preserve"> корректировка читательской интерпретации в соответствии с авторским замыслом. </w:t>
      </w:r>
      <w:r w:rsidRPr="004D6FBD">
        <w:rPr>
          <w:rFonts w:ascii="Times New Roman" w:eastAsia="Times New Roman" w:hAnsi="Times New Roman" w:cs="Times New Roman"/>
          <w:i/>
          <w:color w:val="000000"/>
          <w:sz w:val="24"/>
          <w:lang w:eastAsia="ru-RU"/>
        </w:rPr>
        <w:t>Главная задача педагога:</w:t>
      </w:r>
      <w:r w:rsidRPr="004D6FBD">
        <w:rPr>
          <w:rFonts w:ascii="Times New Roman" w:eastAsia="Times New Roman" w:hAnsi="Times New Roman" w:cs="Times New Roman"/>
          <w:color w:val="000000"/>
          <w:sz w:val="24"/>
          <w:lang w:eastAsia="ru-RU"/>
        </w:rPr>
        <w:t xml:space="preserve"> обеспечить углубление восприятия и понимания текста. </w:t>
      </w:r>
    </w:p>
    <w:p w:rsidR="004D6FBD" w:rsidRPr="004D6FBD" w:rsidRDefault="004D6FBD" w:rsidP="004D6FBD">
      <w:pPr>
        <w:spacing w:after="0" w:line="240" w:lineRule="auto"/>
        <w:ind w:left="17" w:hanging="1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b/>
          <w:i/>
          <w:color w:val="000000"/>
          <w:sz w:val="24"/>
          <w:u w:val="single" w:color="000000"/>
          <w:lang w:eastAsia="ru-RU"/>
        </w:rPr>
        <w:t>Приемы послетекстовой деятельности.</w:t>
      </w:r>
      <w:r w:rsidRPr="004D6FBD">
        <w:rPr>
          <w:rFonts w:ascii="Times New Roman" w:eastAsia="Times New Roman" w:hAnsi="Times New Roman" w:cs="Times New Roman"/>
          <w:b/>
          <w:i/>
          <w:color w:val="000000"/>
          <w:sz w:val="24"/>
          <w:lang w:eastAsia="ru-RU"/>
        </w:rPr>
        <w:t xml:space="preserve"> </w:t>
      </w:r>
    </w:p>
    <w:p w:rsidR="004D6FBD" w:rsidRPr="004D6FBD" w:rsidRDefault="004D6FBD" w:rsidP="004D6FBD">
      <w:pPr>
        <w:numPr>
          <w:ilvl w:val="0"/>
          <w:numId w:val="25"/>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«Отношения между вопросом и ответом» </w:t>
      </w:r>
    </w:p>
    <w:p w:rsidR="004D6FBD" w:rsidRPr="004D6FBD" w:rsidRDefault="004D6FBD" w:rsidP="004D6FBD">
      <w:pPr>
        <w:numPr>
          <w:ilvl w:val="0"/>
          <w:numId w:val="25"/>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«Тайм-аут» </w:t>
      </w:r>
    </w:p>
    <w:p w:rsidR="004D6FBD" w:rsidRPr="004D6FBD" w:rsidRDefault="004D6FBD" w:rsidP="004D6FBD">
      <w:pPr>
        <w:numPr>
          <w:ilvl w:val="0"/>
          <w:numId w:val="25"/>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«Проверочный лист» </w:t>
      </w:r>
    </w:p>
    <w:p w:rsidR="004D6FBD" w:rsidRPr="004D6FBD" w:rsidRDefault="004D6FBD" w:rsidP="004D6FBD">
      <w:pPr>
        <w:numPr>
          <w:ilvl w:val="0"/>
          <w:numId w:val="25"/>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«Вопросы после текста» </w:t>
      </w:r>
    </w:p>
    <w:p w:rsidR="004D6FBD" w:rsidRPr="004D6FBD" w:rsidRDefault="004D6FBD" w:rsidP="004D6FBD">
      <w:pPr>
        <w:spacing w:after="0" w:line="240" w:lineRule="auto"/>
        <w:ind w:left="742"/>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 </w:t>
      </w:r>
    </w:p>
    <w:p w:rsidR="004D6FBD" w:rsidRPr="004D6FBD" w:rsidRDefault="004D6FBD" w:rsidP="004D6FBD">
      <w:pPr>
        <w:spacing w:after="0" w:line="240" w:lineRule="auto"/>
        <w:ind w:left="17" w:right="4606" w:hanging="1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b/>
          <w:i/>
          <w:color w:val="000000"/>
          <w:sz w:val="24"/>
          <w:u w:val="single" w:color="000000"/>
          <w:lang w:eastAsia="ru-RU"/>
        </w:rPr>
        <w:t xml:space="preserve"> «Отношения между вопросом и ответом»</w:t>
      </w:r>
      <w:r w:rsidRPr="004D6FBD">
        <w:rPr>
          <w:rFonts w:ascii="Times New Roman" w:eastAsia="Times New Roman" w:hAnsi="Times New Roman" w:cs="Times New Roman"/>
          <w:b/>
          <w:i/>
          <w:color w:val="000000"/>
          <w:sz w:val="24"/>
          <w:lang w:eastAsia="ru-RU"/>
        </w:rPr>
        <w:t xml:space="preserve"> </w:t>
      </w:r>
      <w:r w:rsidRPr="004D6FBD">
        <w:rPr>
          <w:rFonts w:ascii="Times New Roman" w:eastAsia="Times New Roman" w:hAnsi="Times New Roman" w:cs="Times New Roman"/>
          <w:i/>
          <w:color w:val="000000"/>
          <w:sz w:val="24"/>
          <w:lang w:eastAsia="ru-RU"/>
        </w:rPr>
        <w:t xml:space="preserve">Цель - </w:t>
      </w:r>
      <w:r w:rsidRPr="004D6FBD">
        <w:rPr>
          <w:rFonts w:ascii="Times New Roman" w:eastAsia="Times New Roman" w:hAnsi="Times New Roman" w:cs="Times New Roman"/>
          <w:color w:val="000000"/>
          <w:sz w:val="24"/>
          <w:lang w:eastAsia="ru-RU"/>
        </w:rPr>
        <w:t xml:space="preserve">обучение пониманию текста.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Один из самых эффективных послетекстовых приемов. От остальных она отличается тем, что обучает процессу осмысления текста, а не контролирует результат (понял – не понял), показывает необходимость поиска места нахождения ответа.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Ответ на вопрос может быть в тексте или в слове читателя. Если ответ в тексте, он может находиться в одном предложении текста (1) или в нескольких его частях (2).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lastRenderedPageBreak/>
        <w:t xml:space="preserve">В случае 1, чтобы ответить на вопрос, надо найти точный ответ в одном предложении текста. Если он содержится в нескольких частях текста (2), такой ответ надо формулировать, соединяя их.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Если ответ в голове читателя, то в одном случае (3) читатель составляет его, соединяя то, что автор говорит между строк или в косвенной форме, и то, как сам читатель интерпретирует слова автора. В другом случае (4) ответ находится за пределами текста и читатель ищет его в своих знаниях. </w:t>
      </w:r>
    </w:p>
    <w:p w:rsidR="004D6FBD" w:rsidRPr="004D6FBD" w:rsidRDefault="004D6FBD" w:rsidP="004D6FBD">
      <w:pPr>
        <w:spacing w:after="0" w:line="240" w:lineRule="auto"/>
        <w:ind w:left="22"/>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 </w:t>
      </w:r>
    </w:p>
    <w:p w:rsidR="004D6FBD" w:rsidRPr="004D6FBD" w:rsidRDefault="004D6FBD" w:rsidP="004D6FBD">
      <w:pPr>
        <w:spacing w:after="0" w:line="240" w:lineRule="auto"/>
        <w:ind w:left="17" w:right="4167"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               </w:t>
      </w:r>
      <w:r w:rsidRPr="004D6FBD">
        <w:rPr>
          <w:rFonts w:ascii="Times New Roman" w:eastAsia="Times New Roman" w:hAnsi="Times New Roman" w:cs="Times New Roman"/>
          <w:b/>
          <w:i/>
          <w:color w:val="000000"/>
          <w:sz w:val="24"/>
          <w:lang w:eastAsia="ru-RU"/>
        </w:rPr>
        <w:t xml:space="preserve">       Где ответ? </w:t>
      </w:r>
    </w:p>
    <w:p w:rsidR="004D6FBD" w:rsidRPr="004D6FBD" w:rsidRDefault="004D6FBD" w:rsidP="004D6FBD">
      <w:pPr>
        <w:spacing w:after="0" w:line="240" w:lineRule="auto"/>
        <w:ind w:left="22"/>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b/>
          <w:i/>
          <w:color w:val="000000"/>
          <w:sz w:val="24"/>
          <w:lang w:eastAsia="ru-RU"/>
        </w:rPr>
        <w:t xml:space="preserve">  </w:t>
      </w:r>
    </w:p>
    <w:p w:rsidR="004D6FBD" w:rsidRPr="004D6FBD" w:rsidRDefault="004D6FBD" w:rsidP="004D6FBD">
      <w:pPr>
        <w:spacing w:after="0" w:line="240" w:lineRule="auto"/>
        <w:ind w:left="17" w:right="4167" w:hanging="10"/>
        <w:jc w:val="both"/>
        <w:rPr>
          <w:rFonts w:ascii="Times New Roman" w:eastAsia="Times New Roman" w:hAnsi="Times New Roman" w:cs="Times New Roman"/>
          <w:color w:val="000000"/>
          <w:sz w:val="24"/>
          <w:lang w:eastAsia="ru-RU"/>
        </w:rPr>
      </w:pPr>
      <w:r w:rsidRPr="004D6FBD">
        <w:rPr>
          <w:rFonts w:ascii="Calibri" w:eastAsia="Calibri" w:hAnsi="Calibri" w:cs="Calibri"/>
          <w:noProof/>
          <w:color w:val="000000"/>
          <w:lang w:eastAsia="ru-RU"/>
        </w:rPr>
        <mc:AlternateContent>
          <mc:Choice Requires="wpg">
            <w:drawing>
              <wp:anchor distT="0" distB="0" distL="114300" distR="114300" simplePos="0" relativeHeight="251659264" behindDoc="1" locked="0" layoutInCell="1" allowOverlap="1" wp14:anchorId="522AF800" wp14:editId="5578F450">
                <wp:simplePos x="0" y="0"/>
                <wp:positionH relativeFrom="column">
                  <wp:posOffset>215468</wp:posOffset>
                </wp:positionH>
                <wp:positionV relativeFrom="paragraph">
                  <wp:posOffset>-223109</wp:posOffset>
                </wp:positionV>
                <wp:extent cx="809625" cy="535559"/>
                <wp:effectExtent l="0" t="0" r="0" b="0"/>
                <wp:wrapNone/>
                <wp:docPr id="14791" name="Group 14791"/>
                <wp:cNvGraphicFramePr/>
                <a:graphic xmlns:a="http://schemas.openxmlformats.org/drawingml/2006/main">
                  <a:graphicData uri="http://schemas.microsoft.com/office/word/2010/wordprocessingGroup">
                    <wpg:wgp>
                      <wpg:cNvGrpSpPr/>
                      <wpg:grpSpPr>
                        <a:xfrm>
                          <a:off x="0" y="0"/>
                          <a:ext cx="809625" cy="535559"/>
                          <a:chOff x="0" y="0"/>
                          <a:chExt cx="809625" cy="535559"/>
                        </a:xfrm>
                      </wpg:grpSpPr>
                      <wps:wsp>
                        <wps:cNvPr id="1594" name="Shape 1594"/>
                        <wps:cNvSpPr/>
                        <wps:spPr>
                          <a:xfrm>
                            <a:off x="371475" y="0"/>
                            <a:ext cx="354330" cy="161544"/>
                          </a:xfrm>
                          <a:custGeom>
                            <a:avLst/>
                            <a:gdLst/>
                            <a:ahLst/>
                            <a:cxnLst/>
                            <a:rect l="0" t="0" r="0" b="0"/>
                            <a:pathLst>
                              <a:path w="354330" h="161544">
                                <a:moveTo>
                                  <a:pt x="350520" y="0"/>
                                </a:moveTo>
                                <a:lnTo>
                                  <a:pt x="354330" y="8762"/>
                                </a:lnTo>
                                <a:lnTo>
                                  <a:pt x="71881" y="130962"/>
                                </a:lnTo>
                                <a:lnTo>
                                  <a:pt x="85090" y="161544"/>
                                </a:lnTo>
                                <a:lnTo>
                                  <a:pt x="0" y="156845"/>
                                </a:lnTo>
                                <a:lnTo>
                                  <a:pt x="54864" y="91567"/>
                                </a:lnTo>
                                <a:lnTo>
                                  <a:pt x="68092" y="122190"/>
                                </a:lnTo>
                                <a:lnTo>
                                  <a:pt x="350520" y="0"/>
                                </a:lnTo>
                                <a:close/>
                              </a:path>
                            </a:pathLst>
                          </a:custGeom>
                          <a:solidFill>
                            <a:srgbClr val="000000"/>
                          </a:solidFill>
                          <a:ln w="0" cap="flat">
                            <a:noFill/>
                            <a:miter lim="127000"/>
                          </a:ln>
                          <a:effectLst/>
                        </wps:spPr>
                        <wps:bodyPr/>
                      </wps:wsp>
                      <wps:wsp>
                        <wps:cNvPr id="1596" name="Shape 1596"/>
                        <wps:cNvSpPr/>
                        <wps:spPr>
                          <a:xfrm>
                            <a:off x="0" y="340740"/>
                            <a:ext cx="297307" cy="148210"/>
                          </a:xfrm>
                          <a:custGeom>
                            <a:avLst/>
                            <a:gdLst/>
                            <a:ahLst/>
                            <a:cxnLst/>
                            <a:rect l="0" t="0" r="0" b="0"/>
                            <a:pathLst>
                              <a:path w="297307" h="148210">
                                <a:moveTo>
                                  <a:pt x="293243" y="0"/>
                                </a:moveTo>
                                <a:lnTo>
                                  <a:pt x="297307" y="8510"/>
                                </a:lnTo>
                                <a:lnTo>
                                  <a:pt x="70699" y="118271"/>
                                </a:lnTo>
                                <a:lnTo>
                                  <a:pt x="85192" y="148210"/>
                                </a:lnTo>
                                <a:lnTo>
                                  <a:pt x="0" y="147193"/>
                                </a:lnTo>
                                <a:lnTo>
                                  <a:pt x="51994" y="79629"/>
                                </a:lnTo>
                                <a:lnTo>
                                  <a:pt x="66527" y="109652"/>
                                </a:lnTo>
                                <a:lnTo>
                                  <a:pt x="293243" y="0"/>
                                </a:lnTo>
                                <a:close/>
                              </a:path>
                            </a:pathLst>
                          </a:custGeom>
                          <a:solidFill>
                            <a:srgbClr val="000000"/>
                          </a:solidFill>
                          <a:ln w="0" cap="flat">
                            <a:noFill/>
                            <a:miter lim="127000"/>
                          </a:ln>
                          <a:effectLst/>
                        </wps:spPr>
                        <wps:bodyPr/>
                      </wps:wsp>
                      <wps:wsp>
                        <wps:cNvPr id="1597" name="Shape 1597"/>
                        <wps:cNvSpPr/>
                        <wps:spPr>
                          <a:xfrm>
                            <a:off x="568579" y="341249"/>
                            <a:ext cx="241046" cy="194310"/>
                          </a:xfrm>
                          <a:custGeom>
                            <a:avLst/>
                            <a:gdLst/>
                            <a:ahLst/>
                            <a:cxnLst/>
                            <a:rect l="0" t="0" r="0" b="0"/>
                            <a:pathLst>
                              <a:path w="241046" h="194310">
                                <a:moveTo>
                                  <a:pt x="5842" y="0"/>
                                </a:moveTo>
                                <a:lnTo>
                                  <a:pt x="184535" y="142955"/>
                                </a:lnTo>
                                <a:lnTo>
                                  <a:pt x="205359" y="116967"/>
                                </a:lnTo>
                                <a:lnTo>
                                  <a:pt x="241046" y="194310"/>
                                </a:lnTo>
                                <a:lnTo>
                                  <a:pt x="157734" y="176402"/>
                                </a:lnTo>
                                <a:lnTo>
                                  <a:pt x="178548" y="150427"/>
                                </a:lnTo>
                                <a:lnTo>
                                  <a:pt x="0" y="7493"/>
                                </a:lnTo>
                                <a:lnTo>
                                  <a:pt x="5842" y="0"/>
                                </a:lnTo>
                                <a:close/>
                              </a:path>
                            </a:pathLst>
                          </a:custGeom>
                          <a:solidFill>
                            <a:srgbClr val="000000"/>
                          </a:solidFill>
                          <a:ln w="0" cap="flat">
                            <a:noFill/>
                            <a:miter lim="127000"/>
                          </a:ln>
                          <a:effectLst/>
                        </wps:spPr>
                        <wps:bodyPr/>
                      </wps:wsp>
                    </wpg:wgp>
                  </a:graphicData>
                </a:graphic>
              </wp:anchor>
            </w:drawing>
          </mc:Choice>
          <mc:Fallback xmlns:cx="http://schemas.microsoft.com/office/drawing/2014/chartex" xmlns:w15="http://schemas.microsoft.com/office/word/2012/wordml" xmlns:w16se="http://schemas.microsoft.com/office/word/2015/wordml/symex">
            <w:pict>
              <v:group w14:anchorId="3209D477" id="Group 14791" o:spid="_x0000_s1026" style="position:absolute;margin-left:16.95pt;margin-top:-17.55pt;width:63.75pt;height:42.15pt;z-index:-251657216" coordsize="8096,5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">
                <v:shape id="Shape 1594" o:spid="_x0000_s1027" style="position:absolute;left:3714;width:3544;height:1615;visibility:visible;mso-wrap-style:square;v-text-anchor:top" coordsize="354330,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" path="m350520,r3810,8762l71881,130962r13209,30582l,156845,54864,91567r13228,30623l350520,xe" fillcolor="black" stroked="f" strokeweight="0">
                  <v:stroke miterlimit="83231f" joinstyle="miter"/>
                  <v:path arrowok="t" textboxrect="0,0,354330,161544"/>
                </v:shape>
                <v:shape id="Shape 1596" o:spid="_x0000_s1028" style="position:absolute;top:3407;width:2973;height:1482;visibility:visible;mso-wrap-style:square;v-text-anchor:top" coordsize="297307,14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" path="m293243,r4064,8510l70699,118271r14493,29939l,147193,51994,79629r14533,30023l293243,xe" fillcolor="black" stroked="f" strokeweight="0">
                  <v:stroke miterlimit="83231f" joinstyle="miter"/>
                  <v:path arrowok="t" textboxrect="0,0,297307,148210"/>
                </v:shape>
                <v:shape id="Shape 1597" o:spid="_x0000_s1029" style="position:absolute;left:5685;top:3412;width:2411;height:1943;visibility:visible;mso-wrap-style:square;v-text-anchor:top" coordsize="241046,19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" path="m5842,l184535,142955r20824,-25988l241046,194310,157734,176402r20814,-25975l,7493,5842,xe" fillcolor="black" stroked="f" strokeweight="0">
                  <v:stroke miterlimit="83231f" joinstyle="miter"/>
                  <v:path arrowok="t" textboxrect="0,0,241046,194310"/>
                </v:shape>
              </v:group>
            </w:pict>
          </mc:Fallback>
        </mc:AlternateContent>
      </w:r>
      <w:r w:rsidRPr="004D6FBD">
        <w:rPr>
          <w:rFonts w:ascii="Times New Roman" w:eastAsia="Times New Roman" w:hAnsi="Times New Roman" w:cs="Times New Roman"/>
          <w:b/>
          <w:i/>
          <w:color w:val="000000"/>
          <w:sz w:val="24"/>
          <w:lang w:eastAsia="ru-RU"/>
        </w:rPr>
        <w:t xml:space="preserve">      В тексте                         В голове читателя </w:t>
      </w:r>
    </w:p>
    <w:p w:rsidR="004D6FBD" w:rsidRPr="004D6FBD" w:rsidRDefault="004D6FBD" w:rsidP="004D6FBD">
      <w:pPr>
        <w:spacing w:after="0" w:line="240" w:lineRule="auto"/>
        <w:ind w:left="22" w:right="5349"/>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b/>
          <w:i/>
          <w:color w:val="000000"/>
          <w:sz w:val="24"/>
          <w:lang w:eastAsia="ru-RU"/>
        </w:rPr>
        <w:t xml:space="preserve"> </w:t>
      </w:r>
    </w:p>
    <w:p w:rsidR="004D6FBD" w:rsidRPr="004D6FBD" w:rsidRDefault="004D6FBD" w:rsidP="004D6FBD">
      <w:pPr>
        <w:spacing w:after="0" w:line="240" w:lineRule="auto"/>
        <w:ind w:left="17" w:right="4167" w:hanging="10"/>
        <w:jc w:val="both"/>
        <w:rPr>
          <w:rFonts w:ascii="Times New Roman" w:eastAsia="Times New Roman" w:hAnsi="Times New Roman" w:cs="Times New Roman"/>
          <w:color w:val="000000"/>
          <w:sz w:val="24"/>
          <w:lang w:eastAsia="ru-RU"/>
        </w:rPr>
      </w:pPr>
      <w:r w:rsidRPr="004D6FBD">
        <w:rPr>
          <w:rFonts w:ascii="Calibri" w:eastAsia="Calibri" w:hAnsi="Calibri" w:cs="Calibri"/>
          <w:noProof/>
          <w:color w:val="000000"/>
          <w:lang w:eastAsia="ru-RU"/>
        </w:rPr>
        <mc:AlternateContent>
          <mc:Choice Requires="wpg">
            <w:drawing>
              <wp:anchor distT="0" distB="0" distL="114300" distR="114300" simplePos="0" relativeHeight="251660288" behindDoc="1" locked="0" layoutInCell="1" allowOverlap="1" wp14:anchorId="1C417283" wp14:editId="15D2D014">
                <wp:simplePos x="0" y="0"/>
                <wp:positionH relativeFrom="column">
                  <wp:posOffset>1661617</wp:posOffset>
                </wp:positionH>
                <wp:positionV relativeFrom="paragraph">
                  <wp:posOffset>-629303</wp:posOffset>
                </wp:positionV>
                <wp:extent cx="404622" cy="1681734"/>
                <wp:effectExtent l="0" t="0" r="0" b="0"/>
                <wp:wrapNone/>
                <wp:docPr id="14793" name="Group 14793"/>
                <wp:cNvGraphicFramePr/>
                <a:graphic xmlns:a="http://schemas.openxmlformats.org/drawingml/2006/main">
                  <a:graphicData uri="http://schemas.microsoft.com/office/word/2010/wordprocessingGroup">
                    <wpg:wgp>
                      <wpg:cNvGrpSpPr/>
                      <wpg:grpSpPr>
                        <a:xfrm>
                          <a:off x="0" y="0"/>
                          <a:ext cx="404622" cy="1681734"/>
                          <a:chOff x="0" y="0"/>
                          <a:chExt cx="404622" cy="1681734"/>
                        </a:xfrm>
                      </wpg:grpSpPr>
                      <wps:wsp>
                        <wps:cNvPr id="1595" name="Shape 1595"/>
                        <wps:cNvSpPr/>
                        <wps:spPr>
                          <a:xfrm>
                            <a:off x="0" y="0"/>
                            <a:ext cx="401701" cy="165353"/>
                          </a:xfrm>
                          <a:custGeom>
                            <a:avLst/>
                            <a:gdLst/>
                            <a:ahLst/>
                            <a:cxnLst/>
                            <a:rect l="0" t="0" r="0" b="0"/>
                            <a:pathLst>
                              <a:path w="401701" h="165353">
                                <a:moveTo>
                                  <a:pt x="3302" y="0"/>
                                </a:moveTo>
                                <a:lnTo>
                                  <a:pt x="332206" y="125285"/>
                                </a:lnTo>
                                <a:lnTo>
                                  <a:pt x="344043" y="94107"/>
                                </a:lnTo>
                                <a:lnTo>
                                  <a:pt x="401701" y="156845"/>
                                </a:lnTo>
                                <a:lnTo>
                                  <a:pt x="316992" y="165353"/>
                                </a:lnTo>
                                <a:lnTo>
                                  <a:pt x="328824" y="134191"/>
                                </a:lnTo>
                                <a:lnTo>
                                  <a:pt x="0" y="8889"/>
                                </a:lnTo>
                                <a:lnTo>
                                  <a:pt x="3302" y="0"/>
                                </a:lnTo>
                                <a:close/>
                              </a:path>
                            </a:pathLst>
                          </a:custGeom>
                          <a:solidFill>
                            <a:srgbClr val="000000"/>
                          </a:solidFill>
                          <a:ln w="0" cap="flat">
                            <a:noFill/>
                            <a:miter lim="127000"/>
                          </a:ln>
                          <a:effectLst/>
                        </wps:spPr>
                        <wps:bodyPr/>
                      </wps:wsp>
                      <wps:wsp>
                        <wps:cNvPr id="1598" name="Shape 1598"/>
                        <wps:cNvSpPr/>
                        <wps:spPr>
                          <a:xfrm>
                            <a:off x="154051" y="341249"/>
                            <a:ext cx="250571" cy="194310"/>
                          </a:xfrm>
                          <a:custGeom>
                            <a:avLst/>
                            <a:gdLst/>
                            <a:ahLst/>
                            <a:cxnLst/>
                            <a:rect l="0" t="0" r="0" b="0"/>
                            <a:pathLst>
                              <a:path w="250571" h="194310">
                                <a:moveTo>
                                  <a:pt x="244729" y="0"/>
                                </a:moveTo>
                                <a:lnTo>
                                  <a:pt x="250571" y="7493"/>
                                </a:lnTo>
                                <a:lnTo>
                                  <a:pt x="63240" y="151547"/>
                                </a:lnTo>
                                <a:lnTo>
                                  <a:pt x="83566" y="178053"/>
                                </a:lnTo>
                                <a:lnTo>
                                  <a:pt x="0" y="194310"/>
                                </a:lnTo>
                                <a:lnTo>
                                  <a:pt x="37211" y="117602"/>
                                </a:lnTo>
                                <a:lnTo>
                                  <a:pt x="57459" y="144007"/>
                                </a:lnTo>
                                <a:lnTo>
                                  <a:pt x="244729" y="0"/>
                                </a:lnTo>
                                <a:close/>
                              </a:path>
                            </a:pathLst>
                          </a:custGeom>
                          <a:solidFill>
                            <a:srgbClr val="000000"/>
                          </a:solidFill>
                          <a:ln w="0" cap="flat">
                            <a:noFill/>
                            <a:miter lim="127000"/>
                          </a:ln>
                          <a:effectLst/>
                        </wps:spPr>
                        <wps:bodyPr/>
                      </wps:wsp>
                      <wps:wsp>
                        <wps:cNvPr id="1602" name="Shape 1602"/>
                        <wps:cNvSpPr/>
                        <wps:spPr>
                          <a:xfrm>
                            <a:off x="184277" y="814832"/>
                            <a:ext cx="76200" cy="866902"/>
                          </a:xfrm>
                          <a:custGeom>
                            <a:avLst/>
                            <a:gdLst/>
                            <a:ahLst/>
                            <a:cxnLst/>
                            <a:rect l="0" t="0" r="0" b="0"/>
                            <a:pathLst>
                              <a:path w="76200" h="866902">
                                <a:moveTo>
                                  <a:pt x="50800" y="0"/>
                                </a:moveTo>
                                <a:lnTo>
                                  <a:pt x="60198" y="253"/>
                                </a:lnTo>
                                <a:lnTo>
                                  <a:pt x="42823" y="790868"/>
                                </a:lnTo>
                                <a:lnTo>
                                  <a:pt x="76200" y="791591"/>
                                </a:lnTo>
                                <a:lnTo>
                                  <a:pt x="36449" y="866902"/>
                                </a:lnTo>
                                <a:lnTo>
                                  <a:pt x="0" y="789940"/>
                                </a:lnTo>
                                <a:lnTo>
                                  <a:pt x="33299" y="790662"/>
                                </a:lnTo>
                                <a:lnTo>
                                  <a:pt x="50800" y="0"/>
                                </a:lnTo>
                                <a:close/>
                              </a:path>
                            </a:pathLst>
                          </a:custGeom>
                          <a:solidFill>
                            <a:srgbClr val="000000"/>
                          </a:solidFill>
                          <a:ln w="0" cap="flat">
                            <a:noFill/>
                            <a:miter lim="127000"/>
                          </a:ln>
                          <a:effectLst/>
                        </wps:spPr>
                        <wps:bodyPr/>
                      </wps:wsp>
                    </wpg:wgp>
                  </a:graphicData>
                </a:graphic>
              </wp:anchor>
            </w:drawing>
          </mc:Choice>
          <mc:Fallback xmlns:cx="http://schemas.microsoft.com/office/drawing/2014/chartex" xmlns:w15="http://schemas.microsoft.com/office/word/2012/wordml" xmlns:w16se="http://schemas.microsoft.com/office/word/2015/wordml/symex">
            <w:pict>
              <v:group w14:anchorId="0AF2BBA3" id="Group 14793" o:spid="_x0000_s1026" style="position:absolute;margin-left:130.85pt;margin-top:-49.55pt;width:31.85pt;height:132.4pt;z-index:-251656192" coordsize="4046,16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">
                <v:shape id="Shape 1595" o:spid="_x0000_s1027" style="position:absolute;width:4017;height:1653;visibility:visible;mso-wrap-style:square;v-text-anchor:top" coordsize="401701,165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" path="m3302,l332206,125285,344043,94107r57658,62738l316992,165353r11832,-31162l,8889,3302,xe" fillcolor="black" stroked="f" strokeweight="0">
                  <v:stroke miterlimit="83231f" joinstyle="miter"/>
                  <v:path arrowok="t" textboxrect="0,0,401701,165353"/>
                </v:shape>
                <v:shape id="Shape 1598" o:spid="_x0000_s1028" style="position:absolute;left:1540;top:3412;width:2506;height:1943;visibility:visible;mso-wrap-style:square;v-text-anchor:top" coordsize="250571,19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" path="m244729,r5842,7493l63240,151547r20326,26506l,194310,37211,117602r20248,26405l244729,xe" fillcolor="black" stroked="f" strokeweight="0">
                  <v:stroke miterlimit="83231f" joinstyle="miter"/>
                  <v:path arrowok="t" textboxrect="0,0,250571,194310"/>
                </v:shape>
                <v:shape id="Shape 1602" o:spid="_x0000_s1029" style="position:absolute;left:1842;top:8148;width:762;height:8669;visibility:visible;mso-wrap-style:square;v-text-anchor:top" coordsize="76200,866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" path="m50800,r9398,253l42823,790868r33377,723l36449,866902,,789940r33299,722l50800,xe" fillcolor="black" stroked="f" strokeweight="0">
                  <v:stroke miterlimit="83231f" joinstyle="miter"/>
                  <v:path arrowok="t" textboxrect="0,0,76200,866902"/>
                </v:shape>
              </v:group>
            </w:pict>
          </mc:Fallback>
        </mc:AlternateContent>
      </w:r>
      <w:r w:rsidRPr="004D6FBD">
        <w:rPr>
          <w:rFonts w:ascii="Calibri" w:eastAsia="Calibri" w:hAnsi="Calibri" w:cs="Calibri"/>
          <w:noProof/>
          <w:color w:val="000000"/>
          <w:lang w:eastAsia="ru-RU"/>
        </w:rPr>
        <mc:AlternateContent>
          <mc:Choice Requires="wpg">
            <w:drawing>
              <wp:anchor distT="0" distB="0" distL="114300" distR="114300" simplePos="0" relativeHeight="251661312" behindDoc="0" locked="0" layoutInCell="1" allowOverlap="1" wp14:anchorId="5385437D" wp14:editId="3A7B0367">
                <wp:simplePos x="0" y="0"/>
                <wp:positionH relativeFrom="column">
                  <wp:posOffset>2659837</wp:posOffset>
                </wp:positionH>
                <wp:positionV relativeFrom="paragraph">
                  <wp:posOffset>-287419</wp:posOffset>
                </wp:positionV>
                <wp:extent cx="213106" cy="1244600"/>
                <wp:effectExtent l="0" t="0" r="0" b="0"/>
                <wp:wrapSquare wrapText="bothSides"/>
                <wp:docPr id="14794" name="Group 14794"/>
                <wp:cNvGraphicFramePr/>
                <a:graphic xmlns:a="http://schemas.openxmlformats.org/drawingml/2006/main">
                  <a:graphicData uri="http://schemas.microsoft.com/office/word/2010/wordprocessingGroup">
                    <wpg:wgp>
                      <wpg:cNvGrpSpPr/>
                      <wpg:grpSpPr>
                        <a:xfrm>
                          <a:off x="0" y="0"/>
                          <a:ext cx="213106" cy="1244600"/>
                          <a:chOff x="0" y="0"/>
                          <a:chExt cx="213106" cy="1244600"/>
                        </a:xfrm>
                      </wpg:grpSpPr>
                      <wps:wsp>
                        <wps:cNvPr id="1599" name="Shape 1599"/>
                        <wps:cNvSpPr/>
                        <wps:spPr>
                          <a:xfrm>
                            <a:off x="0" y="0"/>
                            <a:ext cx="175006" cy="193675"/>
                          </a:xfrm>
                          <a:custGeom>
                            <a:avLst/>
                            <a:gdLst/>
                            <a:ahLst/>
                            <a:cxnLst/>
                            <a:rect l="0" t="0" r="0" b="0"/>
                            <a:pathLst>
                              <a:path w="175006" h="193675">
                                <a:moveTo>
                                  <a:pt x="7112" y="0"/>
                                </a:moveTo>
                                <a:lnTo>
                                  <a:pt x="127551" y="133848"/>
                                </a:lnTo>
                                <a:lnTo>
                                  <a:pt x="152400" y="111506"/>
                                </a:lnTo>
                                <a:lnTo>
                                  <a:pt x="175006" y="193675"/>
                                </a:lnTo>
                                <a:lnTo>
                                  <a:pt x="95758" y="162433"/>
                                </a:lnTo>
                                <a:lnTo>
                                  <a:pt x="120527" y="140163"/>
                                </a:lnTo>
                                <a:lnTo>
                                  <a:pt x="0" y="6350"/>
                                </a:lnTo>
                                <a:lnTo>
                                  <a:pt x="7112" y="0"/>
                                </a:lnTo>
                                <a:close/>
                              </a:path>
                            </a:pathLst>
                          </a:custGeom>
                          <a:solidFill>
                            <a:srgbClr val="000000"/>
                          </a:solidFill>
                          <a:ln w="0" cap="flat">
                            <a:noFill/>
                            <a:miter lim="127000"/>
                          </a:ln>
                          <a:effectLst/>
                        </wps:spPr>
                        <wps:bodyPr/>
                      </wps:wsp>
                      <wps:wsp>
                        <wps:cNvPr id="1603" name="Shape 1603"/>
                        <wps:cNvSpPr/>
                        <wps:spPr>
                          <a:xfrm>
                            <a:off x="136906" y="473075"/>
                            <a:ext cx="76200" cy="771525"/>
                          </a:xfrm>
                          <a:custGeom>
                            <a:avLst/>
                            <a:gdLst/>
                            <a:ahLst/>
                            <a:cxnLst/>
                            <a:rect l="0" t="0" r="0" b="0"/>
                            <a:pathLst>
                              <a:path w="76200" h="771525">
                                <a:moveTo>
                                  <a:pt x="33274" y="0"/>
                                </a:moveTo>
                                <a:lnTo>
                                  <a:pt x="42799" y="0"/>
                                </a:lnTo>
                                <a:lnTo>
                                  <a:pt x="42799" y="695325"/>
                                </a:lnTo>
                                <a:lnTo>
                                  <a:pt x="76200" y="695325"/>
                                </a:lnTo>
                                <a:lnTo>
                                  <a:pt x="38100" y="771525"/>
                                </a:lnTo>
                                <a:lnTo>
                                  <a:pt x="0" y="695325"/>
                                </a:lnTo>
                                <a:lnTo>
                                  <a:pt x="33274" y="695325"/>
                                </a:lnTo>
                                <a:lnTo>
                                  <a:pt x="33274" y="0"/>
                                </a:lnTo>
                                <a:close/>
                              </a:path>
                            </a:pathLst>
                          </a:custGeom>
                          <a:solidFill>
                            <a:srgbClr val="000000"/>
                          </a:solidFill>
                          <a:ln w="0" cap="flat">
                            <a:noFill/>
                            <a:miter lim="127000"/>
                          </a:ln>
                          <a:effectLst/>
                        </wps:spPr>
                        <wps:bodyPr/>
                      </wps:wsp>
                    </wpg:wgp>
                  </a:graphicData>
                </a:graphic>
              </wp:anchor>
            </w:drawing>
          </mc:Choice>
          <mc:Fallback xmlns:cx="http://schemas.microsoft.com/office/drawing/2014/chartex" xmlns:w15="http://schemas.microsoft.com/office/word/2012/wordml" xmlns:w16se="http://schemas.microsoft.com/office/word/2015/wordml/symex">
            <w:pict>
              <v:group w14:anchorId="6EC8F71A" id="Group 14794" o:spid="_x0000_s1026" style="position:absolute;margin-left:209.45pt;margin-top:-22.65pt;width:16.8pt;height:98pt;z-index:251661312" coordsize="2131,12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">
                <v:shape id="Shape 1599" o:spid="_x0000_s1027" style="position:absolute;width:1750;height:1936;visibility:visible;mso-wrap-style:square;v-text-anchor:top" coordsize="175006,19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" path="m7112,l127551,133848r24849,-22342l175006,193675,95758,162433r24769,-22270l,6350,7112,xe" fillcolor="black" stroked="f" strokeweight="0">
                  <v:stroke miterlimit="83231f" joinstyle="miter"/>
                  <v:path arrowok="t" textboxrect="0,0,175006,193675"/>
                </v:shape>
                <v:shape id="Shape 1603" o:spid="_x0000_s1028" style="position:absolute;left:1369;top:4730;width:762;height:7716;visibility:visible;mso-wrap-style:square;v-text-anchor:top" coordsize="76200,771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" path="m33274,r9525,l42799,695325r33401,l38100,771525,,695325r33274,l33274,xe" fillcolor="black" stroked="f" strokeweight="0">
                  <v:stroke miterlimit="83231f" joinstyle="miter"/>
                  <v:path arrowok="t" textboxrect="0,0,76200,771525"/>
                </v:shape>
                <w10:wrap type="square"/>
              </v:group>
            </w:pict>
          </mc:Fallback>
        </mc:AlternateContent>
      </w:r>
      <w:r w:rsidRPr="004D6FBD">
        <w:rPr>
          <w:rFonts w:ascii="Calibri" w:eastAsia="Calibri" w:hAnsi="Calibri" w:cs="Calibri"/>
          <w:noProof/>
          <w:color w:val="000000"/>
          <w:lang w:eastAsia="ru-RU"/>
        </w:rPr>
        <mc:AlternateContent>
          <mc:Choice Requires="wpg">
            <w:drawing>
              <wp:anchor distT="0" distB="0" distL="114300" distR="114300" simplePos="0" relativeHeight="251662336" behindDoc="0" locked="0" layoutInCell="1" allowOverlap="1" wp14:anchorId="1C3E5CF6" wp14:editId="1F811B57">
                <wp:simplePos x="0" y="0"/>
                <wp:positionH relativeFrom="column">
                  <wp:posOffset>272618</wp:posOffset>
                </wp:positionH>
                <wp:positionV relativeFrom="paragraph">
                  <wp:posOffset>769347</wp:posOffset>
                </wp:positionV>
                <wp:extent cx="76200" cy="361949"/>
                <wp:effectExtent l="0" t="0" r="0" b="0"/>
                <wp:wrapSquare wrapText="bothSides"/>
                <wp:docPr id="14795" name="Group 14795"/>
                <wp:cNvGraphicFramePr/>
                <a:graphic xmlns:a="http://schemas.openxmlformats.org/drawingml/2006/main">
                  <a:graphicData uri="http://schemas.microsoft.com/office/word/2010/wordprocessingGroup">
                    <wpg:wgp>
                      <wpg:cNvGrpSpPr/>
                      <wpg:grpSpPr>
                        <a:xfrm>
                          <a:off x="0" y="0"/>
                          <a:ext cx="76200" cy="361949"/>
                          <a:chOff x="0" y="0"/>
                          <a:chExt cx="76200" cy="361949"/>
                        </a:xfrm>
                      </wpg:grpSpPr>
                      <wps:wsp>
                        <wps:cNvPr id="1600" name="Shape 1600"/>
                        <wps:cNvSpPr/>
                        <wps:spPr>
                          <a:xfrm>
                            <a:off x="0" y="0"/>
                            <a:ext cx="76200" cy="361949"/>
                          </a:xfrm>
                          <a:custGeom>
                            <a:avLst/>
                            <a:gdLst/>
                            <a:ahLst/>
                            <a:cxnLst/>
                            <a:rect l="0" t="0" r="0" b="0"/>
                            <a:pathLst>
                              <a:path w="76200" h="361949">
                                <a:moveTo>
                                  <a:pt x="33338" y="0"/>
                                </a:moveTo>
                                <a:lnTo>
                                  <a:pt x="42863" y="0"/>
                                </a:lnTo>
                                <a:lnTo>
                                  <a:pt x="42863" y="285750"/>
                                </a:lnTo>
                                <a:lnTo>
                                  <a:pt x="76200" y="285750"/>
                                </a:lnTo>
                                <a:lnTo>
                                  <a:pt x="38100" y="361949"/>
                                </a:lnTo>
                                <a:lnTo>
                                  <a:pt x="0" y="285750"/>
                                </a:lnTo>
                                <a:lnTo>
                                  <a:pt x="33338" y="285750"/>
                                </a:lnTo>
                                <a:lnTo>
                                  <a:pt x="33338" y="0"/>
                                </a:lnTo>
                                <a:close/>
                              </a:path>
                            </a:pathLst>
                          </a:custGeom>
                          <a:solidFill>
                            <a:srgbClr val="000000"/>
                          </a:solidFill>
                          <a:ln w="0" cap="flat">
                            <a:noFill/>
                            <a:miter lim="127000"/>
                          </a:ln>
                          <a:effectLst/>
                        </wps:spPr>
                        <wps:bodyPr/>
                      </wps:wsp>
                    </wpg:wgp>
                  </a:graphicData>
                </a:graphic>
              </wp:anchor>
            </w:drawing>
          </mc:Choice>
          <mc:Fallback xmlns:cx="http://schemas.microsoft.com/office/drawing/2014/chartex" xmlns:w15="http://schemas.microsoft.com/office/word/2012/wordml" xmlns:w16se="http://schemas.microsoft.com/office/word/2015/wordml/symex">
            <w:pict>
              <v:group w14:anchorId="242845BC" id="Group 14795" o:spid="_x0000_s1026" style="position:absolute;margin-left:21.45pt;margin-top:60.6pt;width:6pt;height:28.5pt;z-index:251662336" coordsize="76200,361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">
                <v:shape id="Shape 1600" o:spid="_x0000_s1027" style="position:absolute;width:76200;height:361949;visibility:visible;mso-wrap-style:square;v-text-anchor:top" coordsize="76200,361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" path="m33338,r9525,l42863,285750r33337,l38100,361949,,285750r33338,l33338,xe" fillcolor="black" stroked="f" strokeweight="0">
                  <v:stroke miterlimit="83231f" joinstyle="miter"/>
                  <v:path arrowok="t" textboxrect="0,0,76200,361949"/>
                </v:shape>
                <w10:wrap type="square"/>
              </v:group>
            </w:pict>
          </mc:Fallback>
        </mc:AlternateContent>
      </w:r>
      <w:r w:rsidRPr="004D6FBD">
        <w:rPr>
          <w:rFonts w:ascii="Times New Roman" w:eastAsia="Times New Roman" w:hAnsi="Times New Roman" w:cs="Times New Roman"/>
          <w:b/>
          <w:i/>
          <w:color w:val="000000"/>
          <w:sz w:val="24"/>
          <w:lang w:eastAsia="ru-RU"/>
        </w:rPr>
        <w:t xml:space="preserve">в одном      в разных     автор и я       только я предло-      частях </w:t>
      </w:r>
    </w:p>
    <w:p w:rsidR="004D6FBD" w:rsidRPr="004D6FBD" w:rsidRDefault="004D6FBD" w:rsidP="004D6FBD">
      <w:pPr>
        <w:spacing w:after="0" w:line="240" w:lineRule="auto"/>
        <w:ind w:left="17" w:right="5349"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b/>
          <w:i/>
          <w:color w:val="000000"/>
          <w:sz w:val="24"/>
          <w:lang w:eastAsia="ru-RU"/>
        </w:rPr>
        <w:t xml:space="preserve">жении       текста текста </w:t>
      </w:r>
      <w:r w:rsidRPr="004D6FBD">
        <w:rPr>
          <w:rFonts w:ascii="Times New Roman" w:eastAsia="Times New Roman" w:hAnsi="Times New Roman" w:cs="Times New Roman"/>
          <w:b/>
          <w:i/>
          <w:color w:val="000000"/>
          <w:sz w:val="24"/>
          <w:lang w:eastAsia="ru-RU"/>
        </w:rPr>
        <w:tab/>
      </w:r>
      <w:r w:rsidRPr="004D6FBD">
        <w:rPr>
          <w:rFonts w:ascii="Calibri" w:eastAsia="Calibri" w:hAnsi="Calibri" w:cs="Calibri"/>
          <w:noProof/>
          <w:color w:val="000000"/>
          <w:lang w:eastAsia="ru-RU"/>
        </w:rPr>
        <mc:AlternateContent>
          <mc:Choice Requires="wpg">
            <w:drawing>
              <wp:inline distT="0" distB="0" distL="0" distR="0" wp14:anchorId="3702A781" wp14:editId="7BE0E3F7">
                <wp:extent cx="76200" cy="381000"/>
                <wp:effectExtent l="0" t="0" r="0" b="0"/>
                <wp:docPr id="14796" name="Group 14796"/>
                <wp:cNvGraphicFramePr/>
                <a:graphic xmlns:a="http://schemas.openxmlformats.org/drawingml/2006/main">
                  <a:graphicData uri="http://schemas.microsoft.com/office/word/2010/wordprocessingGroup">
                    <wpg:wgp>
                      <wpg:cNvGrpSpPr/>
                      <wpg:grpSpPr>
                        <a:xfrm>
                          <a:off x="0" y="0"/>
                          <a:ext cx="76200" cy="381000"/>
                          <a:chOff x="0" y="0"/>
                          <a:chExt cx="76200" cy="381000"/>
                        </a:xfrm>
                      </wpg:grpSpPr>
                      <wps:wsp>
                        <wps:cNvPr id="1601" name="Shape 1601"/>
                        <wps:cNvSpPr/>
                        <wps:spPr>
                          <a:xfrm>
                            <a:off x="0" y="0"/>
                            <a:ext cx="76200" cy="381000"/>
                          </a:xfrm>
                          <a:custGeom>
                            <a:avLst/>
                            <a:gdLst/>
                            <a:ahLst/>
                            <a:cxnLst/>
                            <a:rect l="0" t="0" r="0" b="0"/>
                            <a:pathLst>
                              <a:path w="76200" h="381000">
                                <a:moveTo>
                                  <a:pt x="33274" y="0"/>
                                </a:moveTo>
                                <a:lnTo>
                                  <a:pt x="42799" y="0"/>
                                </a:lnTo>
                                <a:lnTo>
                                  <a:pt x="42921" y="304800"/>
                                </a:lnTo>
                                <a:lnTo>
                                  <a:pt x="76200" y="304800"/>
                                </a:lnTo>
                                <a:lnTo>
                                  <a:pt x="38100" y="381000"/>
                                </a:lnTo>
                                <a:lnTo>
                                  <a:pt x="0" y="304800"/>
                                </a:lnTo>
                                <a:lnTo>
                                  <a:pt x="33396" y="304800"/>
                                </a:lnTo>
                                <a:lnTo>
                                  <a:pt x="33274" y="0"/>
                                </a:lnTo>
                                <a:close/>
                              </a:path>
                            </a:pathLst>
                          </a:custGeom>
                          <a:solidFill>
                            <a:srgbClr val="000000"/>
                          </a:solidFill>
                          <a:ln w="0" cap="flat">
                            <a:noFill/>
                            <a:miter lim="127000"/>
                          </a:ln>
                          <a:effectLst/>
                        </wps:spPr>
                        <wps:bodyPr/>
                      </wps:wsp>
                    </wpg:wgp>
                  </a:graphicData>
                </a:graphic>
              </wp:inline>
            </w:drawing>
          </mc:Choice>
          <mc:Fallback xmlns:cx="http://schemas.microsoft.com/office/drawing/2014/chartex" xmlns:w15="http://schemas.microsoft.com/office/word/2012/wordml" xmlns:w16se="http://schemas.microsoft.com/office/word/2015/wordml/symex">
            <w:pict>
              <v:group w14:anchorId="46ACD209" id="Group 14796" o:spid="_x0000_s1026" style="width:6pt;height:30pt;mso-position-horizontal-relative:char;mso-position-vertical-relative:line" coordsize="762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">
                <v:shape id="Shape 1601" o:spid="_x0000_s1027" style="position:absolute;width:76200;height:381000;visibility:visible;mso-wrap-style:square;v-text-anchor:top" coordsize="7620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" path="m33274,r9525,l42921,304800r33279,l38100,381000,,304800r33396,l33274,xe" fillcolor="black" stroked="f" strokeweight="0">
                  <v:stroke miterlimit="83231f" joinstyle="miter"/>
                  <v:path arrowok="t" textboxrect="0,0,76200,381000"/>
                </v:shape>
                <w10:anchorlock/>
              </v:group>
            </w:pict>
          </mc:Fallback>
        </mc:AlternateContent>
      </w:r>
    </w:p>
    <w:p w:rsidR="004D6FBD" w:rsidRPr="004D6FBD" w:rsidRDefault="004D6FBD" w:rsidP="004D6FBD">
      <w:pPr>
        <w:spacing w:after="0" w:line="240" w:lineRule="auto"/>
        <w:ind w:left="17" w:right="5225"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b/>
          <w:i/>
          <w:color w:val="000000"/>
          <w:sz w:val="24"/>
          <w:lang w:eastAsia="ru-RU"/>
        </w:rPr>
        <w:t xml:space="preserve">найди          соедини         соедини        найди точный       вместе,        вместе,        ответ ответ        составь        составь        в своей                     ответ          ответ           голове </w:t>
      </w:r>
      <w:r w:rsidRPr="004D6FBD">
        <w:rPr>
          <w:rFonts w:ascii="Times New Roman" w:eastAsia="Times New Roman" w:hAnsi="Times New Roman" w:cs="Times New Roman"/>
          <w:b/>
          <w:i/>
          <w:color w:val="000000"/>
          <w:sz w:val="24"/>
          <w:u w:val="single" w:color="000000"/>
          <w:lang w:eastAsia="ru-RU"/>
        </w:rPr>
        <w:t xml:space="preserve"> «Тайм-аут»</w:t>
      </w:r>
      <w:r w:rsidRPr="004D6FBD">
        <w:rPr>
          <w:rFonts w:ascii="Times New Roman" w:eastAsia="Times New Roman" w:hAnsi="Times New Roman" w:cs="Times New Roman"/>
          <w:b/>
          <w:i/>
          <w:color w:val="000000"/>
          <w:sz w:val="24"/>
          <w:lang w:eastAsia="ru-RU"/>
        </w:rPr>
        <w:t xml:space="preserve">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 xml:space="preserve">Цель </w:t>
      </w:r>
      <w:r w:rsidRPr="004D6FBD">
        <w:rPr>
          <w:rFonts w:ascii="Times New Roman" w:eastAsia="Times New Roman" w:hAnsi="Times New Roman" w:cs="Times New Roman"/>
          <w:color w:val="000000"/>
          <w:sz w:val="24"/>
          <w:lang w:eastAsia="ru-RU"/>
        </w:rPr>
        <w:t xml:space="preserve">- самопроверка и оценка понимания текста путём обсуждения его в парах и в группе. </w:t>
      </w:r>
    </w:p>
    <w:p w:rsidR="004D6FBD" w:rsidRPr="004D6FBD" w:rsidRDefault="004D6FBD" w:rsidP="004D6FBD">
      <w:pPr>
        <w:spacing w:after="0" w:line="240" w:lineRule="auto"/>
        <w:ind w:left="17" w:hanging="1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 xml:space="preserve">Алгоритм реализации приема: </w:t>
      </w:r>
    </w:p>
    <w:p w:rsidR="004D6FBD" w:rsidRPr="004D6FBD" w:rsidRDefault="004D6FBD" w:rsidP="004D6FBD">
      <w:pPr>
        <w:numPr>
          <w:ilvl w:val="0"/>
          <w:numId w:val="26"/>
        </w:numPr>
        <w:spacing w:after="0" w:line="240" w:lineRule="auto"/>
        <w:ind w:right="68" w:hanging="24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Чтение первой части текста. Работа в парах. </w:t>
      </w:r>
    </w:p>
    <w:p w:rsidR="004D6FBD" w:rsidRPr="004D6FBD" w:rsidRDefault="004D6FBD" w:rsidP="004D6FBD">
      <w:pPr>
        <w:numPr>
          <w:ilvl w:val="0"/>
          <w:numId w:val="26"/>
        </w:numPr>
        <w:spacing w:after="0" w:line="240" w:lineRule="auto"/>
        <w:ind w:right="68" w:hanging="24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Задают друг другу вопросы уточняющего характера. Отвечают на них. Если нет уверенности в правильности ответа, выносятся вопросы на обсуждение всей группы после завершения работы с текстом. </w:t>
      </w:r>
    </w:p>
    <w:p w:rsidR="004D6FBD" w:rsidRPr="004D6FBD" w:rsidRDefault="004D6FBD" w:rsidP="004D6FBD">
      <w:pPr>
        <w:keepNext/>
        <w:keepLines/>
        <w:spacing w:after="0" w:line="240" w:lineRule="auto"/>
        <w:ind w:left="17" w:hanging="10"/>
        <w:outlineLvl w:val="0"/>
        <w:rPr>
          <w:rFonts w:ascii="Times New Roman" w:eastAsia="Times New Roman" w:hAnsi="Times New Roman" w:cs="Times New Roman"/>
          <w:b/>
          <w:i/>
          <w:color w:val="000000"/>
          <w:sz w:val="24"/>
          <w:u w:val="single" w:color="000000"/>
          <w:lang w:eastAsia="ru-RU"/>
        </w:rPr>
      </w:pPr>
      <w:r w:rsidRPr="004D6FBD">
        <w:rPr>
          <w:rFonts w:ascii="Times New Roman" w:eastAsia="Times New Roman" w:hAnsi="Times New Roman" w:cs="Times New Roman"/>
          <w:b/>
          <w:i/>
          <w:color w:val="000000"/>
          <w:sz w:val="24"/>
          <w:u w:val="single" w:color="000000"/>
          <w:lang w:eastAsia="ru-RU"/>
        </w:rPr>
        <w:t>«Проверочный лист»</w:t>
      </w:r>
      <w:r w:rsidRPr="004D6FBD">
        <w:rPr>
          <w:rFonts w:ascii="Times New Roman" w:eastAsia="Times New Roman" w:hAnsi="Times New Roman" w:cs="Times New Roman"/>
          <w:b/>
          <w:i/>
          <w:color w:val="000000"/>
          <w:sz w:val="24"/>
          <w:u w:color="000000"/>
          <w:lang w:eastAsia="ru-RU"/>
        </w:rPr>
        <w:t xml:space="preserve">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Данная стратегия достаточно гибкая. В нее заложены условия качественного выполнения любого задания. «Проверочный лист» составляется педагогом для обучающихся на первых этапах применения приема. </w:t>
      </w:r>
      <w:r w:rsidRPr="004D6FBD">
        <w:rPr>
          <w:rFonts w:ascii="Times New Roman" w:eastAsia="Times New Roman" w:hAnsi="Times New Roman" w:cs="Times New Roman"/>
          <w:i/>
          <w:color w:val="000000"/>
          <w:sz w:val="24"/>
          <w:lang w:eastAsia="ru-RU"/>
        </w:rPr>
        <w:t xml:space="preserve">Алгоритм реализации приема: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Проверочный лист «Краткий пересказ» </w:t>
      </w:r>
    </w:p>
    <w:p w:rsidR="004D6FBD" w:rsidRPr="004D6FBD" w:rsidRDefault="004D6FBD" w:rsidP="004D6FBD">
      <w:pPr>
        <w:numPr>
          <w:ilvl w:val="0"/>
          <w:numId w:val="27"/>
        </w:numPr>
        <w:spacing w:after="0" w:line="240" w:lineRule="auto"/>
        <w:ind w:right="68" w:hanging="24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Названа основная мысль текста. (Да/Нет.) </w:t>
      </w:r>
    </w:p>
    <w:p w:rsidR="004D6FBD" w:rsidRPr="004D6FBD" w:rsidRDefault="004D6FBD" w:rsidP="004D6FBD">
      <w:pPr>
        <w:numPr>
          <w:ilvl w:val="0"/>
          <w:numId w:val="27"/>
        </w:numPr>
        <w:spacing w:after="0" w:line="240" w:lineRule="auto"/>
        <w:ind w:right="68" w:hanging="24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Названы главные мысли текста и основные детали. (Да/Нет.) </w:t>
      </w:r>
    </w:p>
    <w:p w:rsidR="004D6FBD" w:rsidRPr="004D6FBD" w:rsidRDefault="004D6FBD" w:rsidP="004D6FBD">
      <w:pPr>
        <w:numPr>
          <w:ilvl w:val="0"/>
          <w:numId w:val="27"/>
        </w:numPr>
        <w:spacing w:after="0" w:line="240" w:lineRule="auto"/>
        <w:ind w:right="68" w:hanging="24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Присутствует логико-смысловая структура текста. (Да/Нет.) </w:t>
      </w:r>
    </w:p>
    <w:p w:rsidR="004D6FBD" w:rsidRPr="004D6FBD" w:rsidRDefault="004D6FBD" w:rsidP="004D6FBD">
      <w:pPr>
        <w:numPr>
          <w:ilvl w:val="0"/>
          <w:numId w:val="27"/>
        </w:numPr>
        <w:spacing w:after="0" w:line="240" w:lineRule="auto"/>
        <w:ind w:right="68" w:hanging="24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Имеются необходимые средства связи, объединяющие главные мысли текста. (Да/Нет.) 5. Содержание изложено собственными словами (языковыми средствами) при сохранении лексических един</w:t>
      </w:r>
      <w:r>
        <w:rPr>
          <w:rFonts w:ascii="Times New Roman" w:eastAsia="Times New Roman" w:hAnsi="Times New Roman" w:cs="Times New Roman"/>
          <w:color w:val="000000"/>
          <w:sz w:val="24"/>
          <w:lang w:eastAsia="ru-RU"/>
        </w:rPr>
        <w:t>иц авторского текста. (Да/Нет.)</w:t>
      </w:r>
      <w:r w:rsidRPr="004D6FBD">
        <w:rPr>
          <w:rFonts w:ascii="Times New Roman" w:eastAsia="Times New Roman" w:hAnsi="Times New Roman" w:cs="Times New Roman"/>
          <w:color w:val="000000"/>
          <w:sz w:val="24"/>
          <w:lang w:eastAsia="ru-RU"/>
        </w:rPr>
        <w:t xml:space="preserve"> </w:t>
      </w:r>
    </w:p>
    <w:p w:rsidR="004D6FBD" w:rsidRPr="004D6FBD" w:rsidRDefault="004D6FBD" w:rsidP="004D6FBD">
      <w:pPr>
        <w:keepNext/>
        <w:keepLines/>
        <w:spacing w:after="0" w:line="240" w:lineRule="auto"/>
        <w:ind w:left="17" w:hanging="10"/>
        <w:outlineLvl w:val="0"/>
        <w:rPr>
          <w:rFonts w:ascii="Times New Roman" w:eastAsia="Times New Roman" w:hAnsi="Times New Roman" w:cs="Times New Roman"/>
          <w:b/>
          <w:i/>
          <w:color w:val="000000"/>
          <w:sz w:val="24"/>
          <w:u w:val="single" w:color="000000"/>
          <w:lang w:eastAsia="ru-RU"/>
        </w:rPr>
      </w:pPr>
      <w:r w:rsidRPr="004D6FBD">
        <w:rPr>
          <w:rFonts w:ascii="Times New Roman" w:eastAsia="Times New Roman" w:hAnsi="Times New Roman" w:cs="Times New Roman"/>
          <w:b/>
          <w:i/>
          <w:color w:val="000000"/>
          <w:sz w:val="24"/>
          <w:u w:val="single" w:color="000000"/>
          <w:lang w:eastAsia="ru-RU"/>
        </w:rPr>
        <w:t>Составление  вопросного плана</w:t>
      </w:r>
      <w:r w:rsidRPr="004D6FBD">
        <w:rPr>
          <w:rFonts w:ascii="Times New Roman" w:eastAsia="Times New Roman" w:hAnsi="Times New Roman" w:cs="Times New Roman"/>
          <w:b/>
          <w:i/>
          <w:color w:val="000000"/>
          <w:sz w:val="24"/>
          <w:u w:color="000000"/>
          <w:lang w:eastAsia="ru-RU"/>
        </w:rPr>
        <w:t xml:space="preserve">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Цель</w:t>
      </w:r>
      <w:r w:rsidRPr="004D6FBD">
        <w:rPr>
          <w:rFonts w:ascii="Times New Roman" w:eastAsia="Times New Roman" w:hAnsi="Times New Roman" w:cs="Times New Roman"/>
          <w:color w:val="000000"/>
          <w:sz w:val="24"/>
          <w:lang w:eastAsia="ru-RU"/>
        </w:rPr>
        <w:t xml:space="preserve"> – формирование умения выделять логическую и последовательную структуру текста. </w:t>
      </w:r>
      <w:r w:rsidRPr="004D6FBD">
        <w:rPr>
          <w:rFonts w:ascii="Times New Roman" w:eastAsia="Times New Roman" w:hAnsi="Times New Roman" w:cs="Times New Roman"/>
          <w:i/>
          <w:color w:val="000000"/>
          <w:sz w:val="24"/>
          <w:lang w:eastAsia="ru-RU"/>
        </w:rPr>
        <w:t xml:space="preserve">Алгоритм реализации приема: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В ходе работы ученик проводит смысловую группировку текста, делит текст на смысловые части,  определяет микротемы, озаглавливает каждую часть.  </w:t>
      </w:r>
    </w:p>
    <w:p w:rsidR="004D6FBD" w:rsidRPr="004D6FBD" w:rsidRDefault="004D6FBD" w:rsidP="004D6FBD">
      <w:pPr>
        <w:spacing w:after="0" w:line="240" w:lineRule="auto"/>
        <w:ind w:left="73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 </w:t>
      </w:r>
    </w:p>
    <w:p w:rsidR="004D6FBD" w:rsidRPr="004F4715" w:rsidRDefault="004D6FBD" w:rsidP="004D6FBD">
      <w:pPr>
        <w:autoSpaceDE w:val="0"/>
        <w:autoSpaceDN w:val="0"/>
        <w:adjustRightInd w:val="0"/>
        <w:spacing w:after="0" w:line="240" w:lineRule="auto"/>
        <w:jc w:val="both"/>
        <w:rPr>
          <w:rFonts w:ascii="Times New Roman" w:hAnsi="Times New Roman" w:cs="Times New Roman"/>
          <w:color w:val="000000"/>
          <w:sz w:val="24"/>
          <w:szCs w:val="24"/>
        </w:rPr>
      </w:pPr>
    </w:p>
    <w:p w:rsidR="004F4715" w:rsidRPr="004F4715" w:rsidRDefault="004F4715" w:rsidP="004D6FBD">
      <w:pPr>
        <w:autoSpaceDE w:val="0"/>
        <w:autoSpaceDN w:val="0"/>
        <w:adjustRightInd w:val="0"/>
        <w:spacing w:after="0" w:line="240" w:lineRule="auto"/>
        <w:jc w:val="both"/>
        <w:rPr>
          <w:rFonts w:ascii="Times New Roman" w:hAnsi="Times New Roman" w:cs="Times New Roman"/>
          <w:b/>
          <w:bCs/>
          <w:color w:val="000000"/>
          <w:sz w:val="24"/>
          <w:szCs w:val="24"/>
        </w:rPr>
      </w:pPr>
    </w:p>
    <w:p w:rsidR="004F4715" w:rsidRDefault="004F4715" w:rsidP="004D6FBD">
      <w:pPr>
        <w:autoSpaceDE w:val="0"/>
        <w:autoSpaceDN w:val="0"/>
        <w:adjustRightInd w:val="0"/>
        <w:spacing w:after="0" w:line="240" w:lineRule="auto"/>
        <w:jc w:val="center"/>
        <w:rPr>
          <w:rFonts w:ascii="Times New Roman" w:hAnsi="Times New Roman" w:cs="Times New Roman"/>
          <w:b/>
          <w:bCs/>
          <w:color w:val="000000"/>
          <w:sz w:val="28"/>
          <w:szCs w:val="24"/>
        </w:rPr>
      </w:pPr>
      <w:r w:rsidRPr="00BC4FBA">
        <w:rPr>
          <w:rFonts w:ascii="Times New Roman" w:hAnsi="Times New Roman" w:cs="Times New Roman"/>
          <w:b/>
          <w:bCs/>
          <w:color w:val="000000"/>
          <w:sz w:val="28"/>
          <w:szCs w:val="24"/>
          <w:lang w:val="en-US"/>
        </w:rPr>
        <w:lastRenderedPageBreak/>
        <w:t>II</w:t>
      </w:r>
      <w:r w:rsidRPr="00BC4FBA">
        <w:rPr>
          <w:rFonts w:ascii="Times New Roman" w:hAnsi="Times New Roman" w:cs="Times New Roman"/>
          <w:b/>
          <w:bCs/>
          <w:color w:val="000000"/>
          <w:sz w:val="28"/>
          <w:szCs w:val="24"/>
        </w:rPr>
        <w:t xml:space="preserve">. Результаты освоения курса </w:t>
      </w:r>
      <w:r w:rsidR="00917812">
        <w:rPr>
          <w:rFonts w:ascii="Times New Roman" w:hAnsi="Times New Roman" w:cs="Times New Roman"/>
          <w:b/>
          <w:bCs/>
          <w:color w:val="000000"/>
          <w:sz w:val="28"/>
          <w:szCs w:val="24"/>
        </w:rPr>
        <w:t>факультативной</w:t>
      </w:r>
      <w:r w:rsidRPr="00BC4FBA">
        <w:rPr>
          <w:rFonts w:ascii="Times New Roman" w:hAnsi="Times New Roman" w:cs="Times New Roman"/>
          <w:b/>
          <w:bCs/>
          <w:color w:val="000000"/>
          <w:sz w:val="28"/>
          <w:szCs w:val="24"/>
        </w:rPr>
        <w:t xml:space="preserve"> программы</w:t>
      </w:r>
    </w:p>
    <w:p w:rsidR="00BC4FBA" w:rsidRPr="00BC4FBA" w:rsidRDefault="00BC4FBA" w:rsidP="004D6FBD">
      <w:pPr>
        <w:autoSpaceDE w:val="0"/>
        <w:autoSpaceDN w:val="0"/>
        <w:adjustRightInd w:val="0"/>
        <w:spacing w:after="0" w:line="240" w:lineRule="auto"/>
        <w:jc w:val="center"/>
        <w:rPr>
          <w:rFonts w:ascii="Times New Roman" w:hAnsi="Times New Roman" w:cs="Times New Roman"/>
          <w:color w:val="000000"/>
          <w:sz w:val="28"/>
          <w:szCs w:val="24"/>
        </w:rPr>
      </w:pPr>
    </w:p>
    <w:p w:rsidR="004F4715" w:rsidRPr="004F4715" w:rsidRDefault="00E77F11"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4715" w:rsidRPr="004F4715">
        <w:rPr>
          <w:rFonts w:ascii="Times New Roman" w:hAnsi="Times New Roman" w:cs="Times New Roman"/>
          <w:color w:val="000000"/>
          <w:sz w:val="24"/>
          <w:szCs w:val="24"/>
        </w:rPr>
        <w:t xml:space="preserve">Работа с текстом в примерных программах ООО представлена в трех разделах: </w:t>
      </w:r>
    </w:p>
    <w:p w:rsidR="004F4715" w:rsidRPr="004F4715" w:rsidRDefault="004F4715" w:rsidP="004D6FBD">
      <w:p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i/>
          <w:iCs/>
          <w:color w:val="000000"/>
          <w:sz w:val="24"/>
          <w:szCs w:val="24"/>
        </w:rPr>
        <w:t xml:space="preserve">1) поиск информации и понимание прочитанного </w:t>
      </w:r>
    </w:p>
    <w:p w:rsidR="004F4715" w:rsidRPr="004F4715" w:rsidRDefault="004F4715" w:rsidP="004D6FBD">
      <w:p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i/>
          <w:iCs/>
          <w:color w:val="000000"/>
          <w:sz w:val="24"/>
          <w:szCs w:val="24"/>
        </w:rPr>
        <w:t xml:space="preserve">2) преобразование и интерпретация информации </w:t>
      </w:r>
    </w:p>
    <w:p w:rsidR="004F4715" w:rsidRPr="004F4715" w:rsidRDefault="004F4715" w:rsidP="004D6FBD">
      <w:p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bCs/>
          <w:color w:val="000000"/>
          <w:sz w:val="24"/>
          <w:szCs w:val="24"/>
        </w:rPr>
        <w:t>3)</w:t>
      </w:r>
      <w:r w:rsidRPr="004F4715">
        <w:rPr>
          <w:rFonts w:ascii="Times New Roman" w:hAnsi="Times New Roman" w:cs="Times New Roman"/>
          <w:b/>
          <w:bCs/>
          <w:color w:val="000000"/>
          <w:sz w:val="24"/>
          <w:szCs w:val="24"/>
        </w:rPr>
        <w:t xml:space="preserve"> </w:t>
      </w:r>
      <w:r w:rsidRPr="004F4715">
        <w:rPr>
          <w:rFonts w:ascii="Times New Roman" w:hAnsi="Times New Roman" w:cs="Times New Roman"/>
          <w:i/>
          <w:iCs/>
          <w:color w:val="000000"/>
          <w:sz w:val="24"/>
          <w:szCs w:val="24"/>
        </w:rPr>
        <w:t xml:space="preserve">оценка информации </w:t>
      </w:r>
    </w:p>
    <w:p w:rsidR="004F4715" w:rsidRPr="004F4715" w:rsidRDefault="00E77F11"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004F4715" w:rsidRPr="004F4715">
        <w:rPr>
          <w:rFonts w:ascii="Times New Roman" w:hAnsi="Times New Roman" w:cs="Times New Roman"/>
          <w:b/>
          <w:bCs/>
          <w:color w:val="000000"/>
          <w:sz w:val="24"/>
          <w:szCs w:val="24"/>
        </w:rPr>
        <w:t xml:space="preserve">Планируемые результаты </w:t>
      </w:r>
    </w:p>
    <w:p w:rsidR="004F4715" w:rsidRPr="004F4715" w:rsidRDefault="00E77F11"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4715" w:rsidRPr="004F4715">
        <w:rPr>
          <w:rFonts w:ascii="Times New Roman" w:hAnsi="Times New Roman" w:cs="Times New Roman"/>
          <w:color w:val="000000"/>
          <w:sz w:val="24"/>
          <w:szCs w:val="24"/>
        </w:rPr>
        <w:t xml:space="preserve">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учащимся успешно решать учебно-познавательные и учебно-практические задачи – в том числе задачи, направленные на отработку практических моделей и понятий, и задачи , по возможности, максимально приближенные к реальным жизненным ситуациям. </w:t>
      </w:r>
    </w:p>
    <w:p w:rsidR="004F4715" w:rsidRPr="004F4715" w:rsidRDefault="00E77F11"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004F4715" w:rsidRPr="004F4715">
        <w:rPr>
          <w:rFonts w:ascii="Times New Roman" w:hAnsi="Times New Roman" w:cs="Times New Roman"/>
          <w:b/>
          <w:bCs/>
          <w:color w:val="000000"/>
          <w:sz w:val="24"/>
          <w:szCs w:val="24"/>
        </w:rPr>
        <w:t xml:space="preserve">Предметные результаты обучения </w:t>
      </w:r>
    </w:p>
    <w:p w:rsidR="004F4715" w:rsidRPr="00BC4FBA" w:rsidRDefault="004F4715" w:rsidP="004D6FBD">
      <w:pPr>
        <w:pStyle w:val="a7"/>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BC4FBA">
        <w:rPr>
          <w:rFonts w:ascii="Times New Roman" w:hAnsi="Times New Roman" w:cs="Times New Roman"/>
          <w:color w:val="000000"/>
          <w:sz w:val="24"/>
          <w:szCs w:val="24"/>
        </w:rPr>
        <w:t xml:space="preserve">совершенствование техники чтения </w:t>
      </w:r>
    </w:p>
    <w:p w:rsidR="004F4715" w:rsidRPr="00BC4FBA" w:rsidRDefault="004F4715" w:rsidP="004D6FBD">
      <w:pPr>
        <w:pStyle w:val="a7"/>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BC4FBA">
        <w:rPr>
          <w:rFonts w:ascii="Times New Roman" w:hAnsi="Times New Roman" w:cs="Times New Roman"/>
          <w:color w:val="000000"/>
          <w:sz w:val="24"/>
          <w:szCs w:val="24"/>
        </w:rPr>
        <w:t xml:space="preserve">овладение различными видами и типами чтения: ознакомительным, изучающим, просмотровым, поисковым и выборочным; выразительным чтением; коммуникативным чтением про себя и вслух; учебным и самостоятельным чтением </w:t>
      </w:r>
    </w:p>
    <w:p w:rsidR="004F4715" w:rsidRPr="00BC4FBA" w:rsidRDefault="004F4715" w:rsidP="004D6FBD">
      <w:pPr>
        <w:pStyle w:val="a7"/>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BC4FBA">
        <w:rPr>
          <w:rFonts w:ascii="Times New Roman" w:hAnsi="Times New Roman" w:cs="Times New Roman"/>
          <w:color w:val="000000"/>
          <w:sz w:val="24"/>
          <w:szCs w:val="24"/>
        </w:rPr>
        <w:t xml:space="preserve">овладение основными стратегиями чтения художественных и других видов текстов; </w:t>
      </w:r>
    </w:p>
    <w:p w:rsidR="004F4715" w:rsidRPr="00BC4FBA" w:rsidRDefault="004F4715" w:rsidP="004D6FBD">
      <w:pPr>
        <w:pStyle w:val="a7"/>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BC4FBA">
        <w:rPr>
          <w:rFonts w:ascii="Times New Roman" w:hAnsi="Times New Roman" w:cs="Times New Roman"/>
          <w:color w:val="000000"/>
          <w:sz w:val="24"/>
          <w:szCs w:val="24"/>
        </w:rPr>
        <w:t xml:space="preserve">выбор стратегии чтения, отвечающей конкретной учебной задаче. </w:t>
      </w:r>
    </w:p>
    <w:p w:rsidR="004F4715" w:rsidRPr="004F4715" w:rsidRDefault="00E77F11"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004F4715" w:rsidRPr="004F4715">
        <w:rPr>
          <w:rFonts w:ascii="Times New Roman" w:hAnsi="Times New Roman" w:cs="Times New Roman"/>
          <w:b/>
          <w:bCs/>
          <w:color w:val="000000"/>
          <w:sz w:val="24"/>
          <w:szCs w:val="24"/>
        </w:rPr>
        <w:t xml:space="preserve">Метапредметные результаты обучения </w:t>
      </w:r>
    </w:p>
    <w:p w:rsidR="004F4715" w:rsidRPr="00BC4FBA" w:rsidRDefault="004F4715" w:rsidP="004D6FBD">
      <w:pPr>
        <w:pStyle w:val="a7"/>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BC4FBA">
        <w:rPr>
          <w:rFonts w:ascii="Times New Roman" w:hAnsi="Times New Roman" w:cs="Times New Roman"/>
          <w:color w:val="000000"/>
          <w:sz w:val="24"/>
          <w:szCs w:val="24"/>
        </w:rPr>
        <w:t xml:space="preserve">овладение чтением как средством осуществления своих дальнейших планов: продолжение образования и самообразования, осознанного планирования своего актуального и перспективного круга чтения, подготовки к осуществлению исследовательской и проектной деятельности; </w:t>
      </w:r>
    </w:p>
    <w:p w:rsidR="004F4715" w:rsidRPr="00BC4FBA" w:rsidRDefault="004F4715" w:rsidP="004D6FBD">
      <w:pPr>
        <w:pStyle w:val="a7"/>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BC4FBA">
        <w:rPr>
          <w:rFonts w:ascii="Times New Roman" w:hAnsi="Times New Roman" w:cs="Times New Roman"/>
          <w:color w:val="000000"/>
          <w:sz w:val="24"/>
          <w:szCs w:val="24"/>
        </w:rPr>
        <w:t xml:space="preserve">приобретение навыка рефлексивного чтения. </w:t>
      </w:r>
    </w:p>
    <w:p w:rsidR="004F4715" w:rsidRPr="004F4715" w:rsidRDefault="00E77F11"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004F4715" w:rsidRPr="004F4715">
        <w:rPr>
          <w:rFonts w:ascii="Times New Roman" w:hAnsi="Times New Roman" w:cs="Times New Roman"/>
          <w:b/>
          <w:bCs/>
          <w:color w:val="000000"/>
          <w:sz w:val="24"/>
          <w:szCs w:val="24"/>
        </w:rPr>
        <w:t xml:space="preserve">Личностные результаты обучения </w:t>
      </w:r>
    </w:p>
    <w:p w:rsidR="004F4715" w:rsidRPr="004F4715" w:rsidRDefault="004F4715" w:rsidP="004D6FBD">
      <w:p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 формирование потребности в систематическом чтении как средстве познания мира и себя в этом мире, гармонизации отношений человека и общества, создании образа «потребного общества». </w:t>
      </w:r>
    </w:p>
    <w:p w:rsidR="00081F33" w:rsidRDefault="00081F33" w:rsidP="004D6FBD">
      <w:pPr>
        <w:spacing w:after="0" w:line="240" w:lineRule="auto"/>
        <w:jc w:val="both"/>
        <w:rPr>
          <w:rFonts w:ascii="Times New Roman" w:hAnsi="Times New Roman" w:cs="Times New Roman"/>
          <w:b/>
          <w:sz w:val="24"/>
          <w:szCs w:val="24"/>
        </w:rPr>
      </w:pPr>
    </w:p>
    <w:p w:rsidR="004F4715" w:rsidRPr="004F4715" w:rsidRDefault="00E77F11" w:rsidP="004D6FBD">
      <w:pPr>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 xml:space="preserve">      </w:t>
      </w:r>
      <w:r w:rsidR="004F4715" w:rsidRPr="004F4715">
        <w:rPr>
          <w:rFonts w:ascii="Times New Roman" w:hAnsi="Times New Roman" w:cs="Times New Roman"/>
          <w:b/>
          <w:sz w:val="24"/>
          <w:szCs w:val="24"/>
        </w:rPr>
        <w:t>Работа с текстом: поиск информации и понимание прочитанного</w:t>
      </w:r>
      <w:r w:rsidR="004F4715" w:rsidRPr="004F4715">
        <w:rPr>
          <w:rFonts w:ascii="Times New Roman" w:hAnsi="Times New Roman" w:cs="Times New Roman"/>
          <w:sz w:val="24"/>
          <w:szCs w:val="24"/>
        </w:rPr>
        <w:t>.</w:t>
      </w:r>
    </w:p>
    <w:p w:rsidR="004F4715" w:rsidRPr="004F4715" w:rsidRDefault="004F4715" w:rsidP="004D6FBD">
      <w:pPr>
        <w:spacing w:after="0" w:line="240" w:lineRule="auto"/>
        <w:jc w:val="both"/>
        <w:rPr>
          <w:rFonts w:ascii="Times New Roman" w:eastAsia="Calibri" w:hAnsi="Times New Roman" w:cs="Times New Roman"/>
          <w:sz w:val="24"/>
          <w:szCs w:val="24"/>
          <w:u w:val="single"/>
        </w:rPr>
      </w:pPr>
      <w:r w:rsidRPr="004F4715">
        <w:rPr>
          <w:rFonts w:ascii="Times New Roman" w:eastAsia="Calibri" w:hAnsi="Times New Roman" w:cs="Times New Roman"/>
          <w:sz w:val="24"/>
          <w:szCs w:val="24"/>
          <w:u w:val="single"/>
        </w:rPr>
        <w:t>Обучающийся  научится:</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ориентироваться в содержании текста и понимать его целостный смысл:</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определять главную тему, общую цель или назначение текста;</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выбирать из текста или придумать заголовок, соответствующий содержанию и общему смыслу текста;</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формулировать тезис, выражающий общий смысл текста;</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предвосхищать содержание предметного плана текста по заголовку и с опорой на предыдущий опыт;</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объяснять порядок частей/инструкций, содержащихся в тексте;</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xml:space="preserve">— сопоставлять основные текстовые и внетекстовые компоненты: обнаруживать соответствие между частью текста и его общей идеей, </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xml:space="preserve">     сформулированной вопросом, объяснять назначение карты, рисунка, пояснять части графика или таблицы и т. д.;</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—находить в тексте требуемую информацию (пробегать текст глазами, определять его основные элементы, сопоставлять формы выражения</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lastRenderedPageBreak/>
        <w:t xml:space="preserve">    информации в запросе и в самом тексте, устанавливать, являются ли они тождественными или синонимическими, находить необходимую</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xml:space="preserve">    единицу информации в тексте);</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—решать учебно-познавательные и учебно-практические задачи, требующие полного и критического понимания текста:</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определять назначение разных видов текстов;</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ставить перед собой цель чтения, направляя внимание на полезную в данный момент информацию;</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различать темы и подтемы специального текста;</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выделять не только главную, но и избыточную информацию;</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прогнозировать последовательность изложения идей текста;</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сопоставлять разные точки зрения и разные источники информации по заданной теме;</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выполнять смысловое свёртывание выделенных фактов и мыслей;</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—формировать на основе текста систему аргументов (доводов) для обоснования определённой позиции;</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понимать душевное состояние персонажей текста, сопереживать им.</w:t>
      </w:r>
    </w:p>
    <w:p w:rsidR="004F4715" w:rsidRPr="004F4715" w:rsidRDefault="004F4715" w:rsidP="004D6FBD">
      <w:pPr>
        <w:spacing w:after="0" w:line="240" w:lineRule="auto"/>
        <w:jc w:val="both"/>
        <w:rPr>
          <w:rFonts w:ascii="Times New Roman" w:eastAsia="Calibri" w:hAnsi="Times New Roman" w:cs="Times New Roman"/>
          <w:sz w:val="24"/>
          <w:szCs w:val="24"/>
          <w:u w:val="single"/>
        </w:rPr>
      </w:pPr>
      <w:r w:rsidRPr="004F4715">
        <w:rPr>
          <w:rFonts w:ascii="Times New Roman" w:eastAsia="Calibri" w:hAnsi="Times New Roman" w:cs="Times New Roman"/>
          <w:sz w:val="24"/>
          <w:szCs w:val="24"/>
          <w:u w:val="single"/>
        </w:rPr>
        <w:t>Обучающийся получит возможность научиться:</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анализировать изменения своего эмоционального состояния в процессе чтения, получения и переработки полученной информации и её  осмысления.</w:t>
      </w:r>
    </w:p>
    <w:p w:rsidR="004F4715" w:rsidRPr="004F4715" w:rsidRDefault="00E77F11" w:rsidP="004D6FBD">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4F4715" w:rsidRPr="004F4715">
        <w:rPr>
          <w:rFonts w:ascii="Times New Roman" w:eastAsia="Calibri" w:hAnsi="Times New Roman" w:cs="Times New Roman"/>
          <w:b/>
          <w:sz w:val="24"/>
          <w:szCs w:val="24"/>
        </w:rPr>
        <w:t>Работа с текстом: преобразование и интерпретация информации</w:t>
      </w:r>
    </w:p>
    <w:p w:rsidR="004F4715" w:rsidRPr="004F4715" w:rsidRDefault="004F4715" w:rsidP="004D6FBD">
      <w:pPr>
        <w:spacing w:after="0" w:line="240" w:lineRule="auto"/>
        <w:jc w:val="both"/>
        <w:rPr>
          <w:rFonts w:ascii="Times New Roman" w:eastAsia="Calibri" w:hAnsi="Times New Roman" w:cs="Times New Roman"/>
          <w:sz w:val="24"/>
          <w:szCs w:val="24"/>
          <w:u w:val="single"/>
        </w:rPr>
      </w:pPr>
      <w:r w:rsidRPr="004F4715">
        <w:rPr>
          <w:rFonts w:ascii="Times New Roman" w:eastAsia="Calibri" w:hAnsi="Times New Roman" w:cs="Times New Roman"/>
          <w:sz w:val="24"/>
          <w:szCs w:val="24"/>
          <w:u w:val="single"/>
        </w:rPr>
        <w:t>Обучающийся научится:</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xml:space="preserve">—структурировать текст, используя нумерацию страниц, списки, ссылки, оглавление; проводить проверку правописания; использовать в </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xml:space="preserve">    тексте таблицы, изображения;</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интерпретировать текст:</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сравнивать и противопоставлять заключённую в тексте информацию разного характера;</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обнаруживать в тексте доводы в подтверждение выдвинутых тезисов;</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делать выводы из сформулированных посылок;</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выводить заключение о намерении автора или главной мысли текста.</w:t>
      </w:r>
    </w:p>
    <w:p w:rsidR="004F4715" w:rsidRPr="004F4715" w:rsidRDefault="004F4715" w:rsidP="004D6FBD">
      <w:pPr>
        <w:spacing w:after="0" w:line="240" w:lineRule="auto"/>
        <w:jc w:val="both"/>
        <w:rPr>
          <w:rFonts w:ascii="Times New Roman" w:eastAsia="Calibri" w:hAnsi="Times New Roman" w:cs="Times New Roman"/>
          <w:sz w:val="24"/>
          <w:szCs w:val="24"/>
          <w:u w:val="single"/>
        </w:rPr>
      </w:pPr>
      <w:r w:rsidRPr="004F4715">
        <w:rPr>
          <w:rFonts w:ascii="Times New Roman" w:eastAsia="Calibri" w:hAnsi="Times New Roman" w:cs="Times New Roman"/>
          <w:sz w:val="24"/>
          <w:szCs w:val="24"/>
          <w:u w:val="single"/>
        </w:rPr>
        <w:t>Обучающийся получит возможность научиться:</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4F4715" w:rsidRPr="004F4715" w:rsidRDefault="00E77F11" w:rsidP="004D6FBD">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4F4715" w:rsidRPr="004F4715">
        <w:rPr>
          <w:rFonts w:ascii="Times New Roman" w:eastAsia="Calibri" w:hAnsi="Times New Roman" w:cs="Times New Roman"/>
          <w:b/>
          <w:sz w:val="24"/>
          <w:szCs w:val="24"/>
        </w:rPr>
        <w:t>Работа с текстом: оценка информации</w:t>
      </w:r>
    </w:p>
    <w:p w:rsidR="004F4715" w:rsidRPr="004F4715" w:rsidRDefault="004F4715" w:rsidP="004D6FBD">
      <w:pPr>
        <w:spacing w:after="0" w:line="240" w:lineRule="auto"/>
        <w:jc w:val="both"/>
        <w:rPr>
          <w:rFonts w:ascii="Times New Roman" w:eastAsia="Calibri" w:hAnsi="Times New Roman" w:cs="Times New Roman"/>
          <w:sz w:val="24"/>
          <w:szCs w:val="24"/>
          <w:u w:val="single"/>
        </w:rPr>
      </w:pPr>
      <w:r w:rsidRPr="004F4715">
        <w:rPr>
          <w:rFonts w:ascii="Times New Roman" w:eastAsia="Calibri" w:hAnsi="Times New Roman" w:cs="Times New Roman"/>
          <w:sz w:val="24"/>
          <w:szCs w:val="24"/>
          <w:u w:val="single"/>
        </w:rPr>
        <w:t>Обучающийся научится:</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откликаться на содержание текста:</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связывать информацию, обнаруженную в тексте, со знаниями из других источников;</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оценивать утверждения, сделанные в тексте, исходя из своих представлений о мире;</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находить доводы в защиту своей точки зрения;</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откликаться на форму текста: оценивать не только содержание текста, но и его форму, а в целом – мастерство его исполнения;</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в процессе работы с одним или несколькими источниками выявлять содержащуюся в них противоречивую, конфликтную информацию;</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lastRenderedPageBreak/>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критически относиться к рекламной информации;</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находить способы проверки противоречивой информации;</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•определять достоверную информацию в случае наличия противоречивой или конфликтной ситуации.</w:t>
      </w:r>
    </w:p>
    <w:p w:rsidR="004F4715" w:rsidRPr="004F4715" w:rsidRDefault="004F4715" w:rsidP="004D6FBD">
      <w:pPr>
        <w:spacing w:after="0" w:line="240" w:lineRule="auto"/>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При формировании речевых умений учащихся используются различные виды упражнений и заданий: написание творческих работ, подготовка докладов, тезисов, составление вопросов для работы с текстом, создание проектов.</w:t>
      </w:r>
    </w:p>
    <w:p w:rsidR="00081F33" w:rsidRPr="004F4715" w:rsidRDefault="00081F33" w:rsidP="004D6FBD">
      <w:pPr>
        <w:spacing w:after="0" w:line="240" w:lineRule="auto"/>
        <w:jc w:val="both"/>
        <w:rPr>
          <w:rFonts w:ascii="Times New Roman" w:eastAsia="Times New Roman" w:hAnsi="Times New Roman" w:cs="Times New Roman"/>
          <w:sz w:val="24"/>
          <w:szCs w:val="24"/>
          <w:lang w:eastAsia="ru-RU"/>
        </w:rPr>
      </w:pPr>
    </w:p>
    <w:tbl>
      <w:tblPr>
        <w:tblStyle w:val="1"/>
        <w:tblW w:w="0" w:type="auto"/>
        <w:tblLook w:val="04A0" w:firstRow="1" w:lastRow="0" w:firstColumn="1" w:lastColumn="0" w:noHBand="0" w:noVBand="1"/>
      </w:tblPr>
      <w:tblGrid>
        <w:gridCol w:w="4928"/>
        <w:gridCol w:w="4929"/>
        <w:gridCol w:w="4929"/>
      </w:tblGrid>
      <w:tr w:rsidR="004F4715" w:rsidRPr="004F4715" w:rsidTr="00BC4FBA">
        <w:tc>
          <w:tcPr>
            <w:tcW w:w="4928" w:type="dxa"/>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Классы</w:t>
            </w:r>
          </w:p>
        </w:tc>
        <w:tc>
          <w:tcPr>
            <w:tcW w:w="4929" w:type="dxa"/>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Чему учить</w:t>
            </w:r>
          </w:p>
        </w:tc>
        <w:tc>
          <w:tcPr>
            <w:tcW w:w="4929" w:type="dxa"/>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Стратегии</w:t>
            </w:r>
          </w:p>
        </w:tc>
      </w:tr>
      <w:tr w:rsidR="004F4715" w:rsidRPr="004F4715" w:rsidTr="00BC4FBA">
        <w:tc>
          <w:tcPr>
            <w:tcW w:w="14786" w:type="dxa"/>
            <w:gridSpan w:val="3"/>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hAnsi="Times New Roman" w:cs="Times New Roman"/>
                <w:b/>
                <w:bCs/>
                <w:color w:val="000000"/>
                <w:sz w:val="24"/>
                <w:szCs w:val="24"/>
              </w:rPr>
              <w:t>Работа с текстом: поиск информации и понимание прочитанного</w:t>
            </w:r>
          </w:p>
        </w:tc>
      </w:tr>
      <w:tr w:rsidR="004F4715" w:rsidRPr="004F4715" w:rsidTr="00BC4FBA">
        <w:tc>
          <w:tcPr>
            <w:tcW w:w="4928" w:type="dxa"/>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hAnsi="Times New Roman" w:cs="Times New Roman"/>
                <w:color w:val="000000"/>
                <w:sz w:val="24"/>
                <w:szCs w:val="24"/>
              </w:rPr>
              <w:t>5-6 классы</w:t>
            </w:r>
          </w:p>
        </w:tc>
        <w:tc>
          <w:tcPr>
            <w:tcW w:w="4929" w:type="dxa"/>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 xml:space="preserve">Ориентироваться в содержании текста и понимать его целостный смысл: </w:t>
            </w:r>
          </w:p>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 xml:space="preserve">- определять главную тему, общую цель или назначение текста; </w:t>
            </w:r>
          </w:p>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 xml:space="preserve">- выбирать из текста или придумать заголовок, соответствующий содержанию и общему смыслу текста; </w:t>
            </w:r>
          </w:p>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 xml:space="preserve">- формулировать тезис, выражающий общий смысл текста; </w:t>
            </w:r>
          </w:p>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 xml:space="preserve">- объяснять порядок частей/инструкций, содержащихся в тексте; </w:t>
            </w:r>
          </w:p>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 xml:space="preserve">- находить в тексте требуемую информацию </w:t>
            </w:r>
          </w:p>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 решать учебно-познавательные и учебно-практические задачи, требующие полного и критического понимания текста</w:t>
            </w:r>
          </w:p>
        </w:tc>
        <w:tc>
          <w:tcPr>
            <w:tcW w:w="4929" w:type="dxa"/>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 xml:space="preserve">Интерактивные подходы (упражнения, задания) </w:t>
            </w:r>
          </w:p>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Развитие критического мышления через чтение и письмо (инсерт, таблица «З –Х –У», «Чтение про себя», «Чтение в кружок», «Чтение про себя с вопросами», «Чтение с остановками»)</w:t>
            </w:r>
          </w:p>
        </w:tc>
      </w:tr>
      <w:tr w:rsidR="004F4715" w:rsidRPr="004F4715" w:rsidTr="00BC4FBA">
        <w:tc>
          <w:tcPr>
            <w:tcW w:w="4928" w:type="dxa"/>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hAnsi="Times New Roman" w:cs="Times New Roman"/>
                <w:color w:val="000000"/>
                <w:sz w:val="24"/>
                <w:szCs w:val="24"/>
              </w:rPr>
              <w:t>7-9 классы</w:t>
            </w:r>
          </w:p>
        </w:tc>
        <w:tc>
          <w:tcPr>
            <w:tcW w:w="4929" w:type="dxa"/>
          </w:tcPr>
          <w:p w:rsidR="004F4715" w:rsidRPr="004F4715" w:rsidRDefault="004F4715" w:rsidP="004D6FBD">
            <w:pPr>
              <w:autoSpaceDE w:val="0"/>
              <w:autoSpaceDN w:val="0"/>
              <w:adjustRightInd w:val="0"/>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Предвосхищать содержание предметного плана текста по заголовку и с опорой на предыдущий опыт; </w:t>
            </w:r>
          </w:p>
          <w:p w:rsidR="004F4715" w:rsidRPr="004F4715" w:rsidRDefault="004F4715" w:rsidP="004D6FBD">
            <w:pPr>
              <w:autoSpaceDE w:val="0"/>
              <w:autoSpaceDN w:val="0"/>
              <w:adjustRightInd w:val="0"/>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-сопоставлять разные точки зрения и разные источники информации по заданной теме; </w:t>
            </w:r>
          </w:p>
          <w:p w:rsidR="004F4715" w:rsidRPr="004F4715" w:rsidRDefault="004F4715" w:rsidP="004D6FBD">
            <w:pPr>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выполнять смысловое свёртывание</w:t>
            </w:r>
            <w:r w:rsidRPr="004F4715">
              <w:rPr>
                <w:rFonts w:ascii="Times New Roman" w:hAnsi="Times New Roman" w:cs="Times New Roman"/>
                <w:sz w:val="24"/>
                <w:szCs w:val="24"/>
              </w:rPr>
              <w:t xml:space="preserve"> </w:t>
            </w:r>
            <w:r w:rsidRPr="004F4715">
              <w:rPr>
                <w:rFonts w:ascii="Times New Roman" w:hAnsi="Times New Roman" w:cs="Times New Roman"/>
                <w:color w:val="000000"/>
                <w:sz w:val="24"/>
                <w:szCs w:val="24"/>
              </w:rPr>
              <w:t>выделенных фактов и мыслей;</w:t>
            </w:r>
          </w:p>
          <w:p w:rsidR="004F4715" w:rsidRPr="004F4715" w:rsidRDefault="004F4715" w:rsidP="004D6FBD">
            <w:pPr>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-формировать на основе текста систему аргументов (доводов) для обоснования определённой позиции;</w:t>
            </w:r>
          </w:p>
          <w:p w:rsidR="004F4715" w:rsidRPr="004F4715" w:rsidRDefault="004F4715" w:rsidP="004D6FBD">
            <w:pPr>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понимать душевное состояние персонажей текста, сопереживать им;</w:t>
            </w:r>
          </w:p>
          <w:p w:rsidR="004F4715" w:rsidRPr="004F4715" w:rsidRDefault="004F4715" w:rsidP="004D6FBD">
            <w:pPr>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lastRenderedPageBreak/>
              <w:t>-организовывать поиск информации:</w:t>
            </w:r>
          </w:p>
          <w:p w:rsidR="004F4715" w:rsidRPr="004F4715" w:rsidRDefault="004F4715" w:rsidP="004D6FBD">
            <w:pPr>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приобрести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hAnsi="Times New Roman" w:cs="Times New Roman"/>
                <w:color w:val="000000"/>
                <w:sz w:val="24"/>
                <w:szCs w:val="24"/>
              </w:rPr>
              <w:t>Овладеть элементарными навыками чтения информации, представленной в наглядно-символической форме, приобретёт опыт работы с текстами, содержащими рисунки, таблицы, диаграммы, схемы.</w:t>
            </w:r>
          </w:p>
        </w:tc>
        <w:tc>
          <w:tcPr>
            <w:tcW w:w="4929" w:type="dxa"/>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hAnsi="Times New Roman" w:cs="Times New Roman"/>
                <w:color w:val="000000"/>
                <w:sz w:val="24"/>
                <w:szCs w:val="24"/>
              </w:rPr>
              <w:lastRenderedPageBreak/>
              <w:t>Словарная карта, групповая работа, инсерт, кластеры, организация дискуссий «Чтение про себя с пометками», «Отношения между вопросом и ответом»</w:t>
            </w:r>
          </w:p>
        </w:tc>
      </w:tr>
      <w:tr w:rsidR="004F4715" w:rsidRPr="004F4715" w:rsidTr="00BC4FBA">
        <w:tc>
          <w:tcPr>
            <w:tcW w:w="14786" w:type="dxa"/>
            <w:gridSpan w:val="3"/>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lastRenderedPageBreak/>
              <w:t>Работа с текстом: преобразование и интерпретация информации</w:t>
            </w:r>
          </w:p>
        </w:tc>
      </w:tr>
      <w:tr w:rsidR="004F4715" w:rsidRPr="004F4715" w:rsidTr="00BC4FBA">
        <w:tc>
          <w:tcPr>
            <w:tcW w:w="4928" w:type="dxa"/>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5-6 классы</w:t>
            </w:r>
          </w:p>
        </w:tc>
        <w:tc>
          <w:tcPr>
            <w:tcW w:w="4929" w:type="dxa"/>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Структурировать текст, используя нумерацию страниц, списки, ссылки, оглавление;</w:t>
            </w:r>
          </w:p>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-проводить проверку правописания; использовать в тексте таблицы, изображения;</w:t>
            </w:r>
          </w:p>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tc>
        <w:tc>
          <w:tcPr>
            <w:tcW w:w="4929" w:type="dxa"/>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Развитие критического мышления через чтение и письмо (чтение с остановками)</w:t>
            </w:r>
          </w:p>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«Список тем книги», «Черты характера», «Синквейн»</w:t>
            </w:r>
          </w:p>
        </w:tc>
      </w:tr>
      <w:tr w:rsidR="004F4715" w:rsidRPr="004F4715" w:rsidTr="00BC4FBA">
        <w:tc>
          <w:tcPr>
            <w:tcW w:w="4928" w:type="dxa"/>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7-9классы</w:t>
            </w:r>
          </w:p>
        </w:tc>
        <w:tc>
          <w:tcPr>
            <w:tcW w:w="4929" w:type="dxa"/>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tc>
        <w:tc>
          <w:tcPr>
            <w:tcW w:w="4929" w:type="dxa"/>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Визуальные методы организации материала, таблица «Кто? Что? Когда? Где? Почему?»</w:t>
            </w:r>
          </w:p>
        </w:tc>
      </w:tr>
      <w:tr w:rsidR="004F4715" w:rsidRPr="004F4715" w:rsidTr="00BC4FBA">
        <w:trPr>
          <w:trHeight w:val="240"/>
        </w:trPr>
        <w:tc>
          <w:tcPr>
            <w:tcW w:w="14786" w:type="dxa"/>
            <w:gridSpan w:val="3"/>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Работа с текстом: оценка информации</w:t>
            </w:r>
          </w:p>
        </w:tc>
      </w:tr>
      <w:tr w:rsidR="004F4715" w:rsidRPr="004F4715" w:rsidTr="00BC4FBA">
        <w:trPr>
          <w:trHeight w:val="270"/>
        </w:trPr>
        <w:tc>
          <w:tcPr>
            <w:tcW w:w="4928" w:type="dxa"/>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5-6классы</w:t>
            </w:r>
          </w:p>
        </w:tc>
        <w:tc>
          <w:tcPr>
            <w:tcW w:w="4929" w:type="dxa"/>
          </w:tcPr>
          <w:p w:rsidR="004F4715" w:rsidRPr="004F4715" w:rsidRDefault="004F4715" w:rsidP="004D6FBD">
            <w:pPr>
              <w:ind w:firstLine="708"/>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Откликаться на содержание текста:</w:t>
            </w:r>
          </w:p>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-связывать информацию, обнаруженную в тексте, со знаниями из других источников;</w:t>
            </w:r>
          </w:p>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-оценивать утверждения, сделанные в тексте, исходя из своих представлений о мире;</w:t>
            </w:r>
          </w:p>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 xml:space="preserve">-откликаться на форму текста: оценивать не только содержание текста, но и его форму, а </w:t>
            </w:r>
            <w:r w:rsidRPr="004F4715">
              <w:rPr>
                <w:rFonts w:ascii="Times New Roman" w:eastAsia="Times New Roman" w:hAnsi="Times New Roman" w:cs="Times New Roman"/>
                <w:sz w:val="24"/>
                <w:szCs w:val="24"/>
                <w:lang w:eastAsia="ru-RU"/>
              </w:rPr>
              <w:lastRenderedPageBreak/>
              <w:t>в целом — мастерство его исполнения.</w:t>
            </w:r>
          </w:p>
          <w:p w:rsidR="004F4715" w:rsidRPr="004F4715" w:rsidRDefault="004F4715" w:rsidP="004D6FBD">
            <w:pPr>
              <w:ind w:firstLine="708"/>
              <w:jc w:val="both"/>
              <w:rPr>
                <w:rFonts w:ascii="Times New Roman" w:eastAsia="Times New Roman" w:hAnsi="Times New Roman" w:cs="Times New Roman"/>
                <w:sz w:val="24"/>
                <w:szCs w:val="24"/>
                <w:lang w:eastAsia="ru-RU"/>
              </w:rPr>
            </w:pPr>
          </w:p>
        </w:tc>
        <w:tc>
          <w:tcPr>
            <w:tcW w:w="4929" w:type="dxa"/>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lastRenderedPageBreak/>
              <w:t>Интерактивные подходы</w:t>
            </w:r>
          </w:p>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Логические цепочки</w:t>
            </w:r>
          </w:p>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Инсерт</w:t>
            </w:r>
          </w:p>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Тайм – аут</w:t>
            </w:r>
          </w:p>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Вопросы после текста</w:t>
            </w:r>
          </w:p>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Проверочный лист</w:t>
            </w:r>
          </w:p>
        </w:tc>
      </w:tr>
      <w:tr w:rsidR="004F4715" w:rsidRPr="004F4715" w:rsidTr="00BC4FBA">
        <w:trPr>
          <w:trHeight w:val="4527"/>
        </w:trPr>
        <w:tc>
          <w:tcPr>
            <w:tcW w:w="4928" w:type="dxa"/>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lastRenderedPageBreak/>
              <w:t>7-9классы</w:t>
            </w:r>
          </w:p>
        </w:tc>
        <w:tc>
          <w:tcPr>
            <w:tcW w:w="4929" w:type="dxa"/>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 xml:space="preserve">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 xml:space="preserve"> В процессе работы с одним или несколькими источниками выявлять содержащуюся в них противоречивую, конфликтную информацию;</w:t>
            </w:r>
          </w:p>
          <w:p w:rsidR="004F4715" w:rsidRPr="004F4715" w:rsidRDefault="004F4715" w:rsidP="004D6FBD">
            <w:pPr>
              <w:ind w:firstLine="708"/>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 критически относиться к рекламной информации;</w:t>
            </w:r>
          </w:p>
          <w:p w:rsidR="004F4715" w:rsidRPr="004F4715" w:rsidRDefault="004F4715" w:rsidP="004D6FBD">
            <w:pPr>
              <w:ind w:firstLine="708"/>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 Находить способы проверки противоречивой информации, определять достоверную информацию.</w:t>
            </w:r>
          </w:p>
          <w:p w:rsidR="004F4715" w:rsidRPr="004F4715" w:rsidRDefault="004F4715" w:rsidP="004D6FBD">
            <w:pPr>
              <w:ind w:firstLine="708"/>
              <w:jc w:val="both"/>
              <w:rPr>
                <w:rFonts w:ascii="Times New Roman" w:eastAsia="Times New Roman" w:hAnsi="Times New Roman" w:cs="Times New Roman"/>
                <w:sz w:val="24"/>
                <w:szCs w:val="24"/>
                <w:lang w:eastAsia="ru-RU"/>
              </w:rPr>
            </w:pPr>
          </w:p>
        </w:tc>
        <w:tc>
          <w:tcPr>
            <w:tcW w:w="4929" w:type="dxa"/>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Кластеры, логические цепочки, инсерт</w:t>
            </w:r>
          </w:p>
        </w:tc>
      </w:tr>
    </w:tbl>
    <w:p w:rsidR="004F4715" w:rsidRDefault="004F4715" w:rsidP="004D6FBD">
      <w:pPr>
        <w:spacing w:after="0" w:line="240" w:lineRule="auto"/>
        <w:rPr>
          <w:rFonts w:ascii="Times New Roman" w:eastAsia="Times New Roman" w:hAnsi="Times New Roman" w:cs="Times New Roman"/>
          <w:sz w:val="24"/>
          <w:szCs w:val="24"/>
          <w:lang w:eastAsia="ru-RU"/>
        </w:rPr>
      </w:pPr>
    </w:p>
    <w:p w:rsidR="00740AFA" w:rsidRDefault="00740AFA" w:rsidP="004D6FBD">
      <w:pPr>
        <w:spacing w:after="0" w:line="240" w:lineRule="auto"/>
        <w:rPr>
          <w:rFonts w:ascii="Times New Roman" w:eastAsia="Times New Roman" w:hAnsi="Times New Roman" w:cs="Times New Roman"/>
          <w:sz w:val="24"/>
          <w:szCs w:val="24"/>
          <w:lang w:eastAsia="ru-RU"/>
        </w:rPr>
      </w:pPr>
    </w:p>
    <w:p w:rsidR="00740AFA" w:rsidRDefault="00740AFA" w:rsidP="004D6FBD">
      <w:pPr>
        <w:spacing w:after="0" w:line="240" w:lineRule="auto"/>
        <w:jc w:val="center"/>
        <w:rPr>
          <w:rFonts w:ascii="Times New Roman" w:hAnsi="Times New Roman" w:cs="Times New Roman"/>
          <w:b/>
          <w:sz w:val="28"/>
          <w:szCs w:val="24"/>
        </w:rPr>
      </w:pPr>
      <w:r w:rsidRPr="00E77F11">
        <w:rPr>
          <w:rFonts w:ascii="Times New Roman" w:hAnsi="Times New Roman" w:cs="Times New Roman"/>
          <w:b/>
          <w:bCs/>
          <w:color w:val="000000"/>
          <w:sz w:val="28"/>
          <w:szCs w:val="24"/>
          <w:lang w:val="en-US"/>
        </w:rPr>
        <w:t>III</w:t>
      </w:r>
      <w:r w:rsidRPr="00E77F11">
        <w:rPr>
          <w:rFonts w:ascii="Times New Roman" w:hAnsi="Times New Roman" w:cs="Times New Roman"/>
          <w:b/>
          <w:bCs/>
          <w:color w:val="000000"/>
          <w:sz w:val="28"/>
          <w:szCs w:val="24"/>
        </w:rPr>
        <w:t xml:space="preserve">.Содержание  курса </w:t>
      </w:r>
      <w:r w:rsidRPr="00E77F11">
        <w:rPr>
          <w:rFonts w:ascii="Times New Roman" w:hAnsi="Times New Roman" w:cs="Times New Roman"/>
          <w:b/>
          <w:sz w:val="28"/>
          <w:szCs w:val="24"/>
        </w:rPr>
        <w:t>«</w:t>
      </w:r>
      <w:r w:rsidR="00917812">
        <w:rPr>
          <w:rFonts w:ascii="Times New Roman" w:hAnsi="Times New Roman" w:cs="Times New Roman"/>
          <w:b/>
          <w:sz w:val="28"/>
          <w:szCs w:val="24"/>
        </w:rPr>
        <w:t>Функциональное чтение</w:t>
      </w:r>
      <w:r w:rsidRPr="00E77F11">
        <w:rPr>
          <w:rFonts w:ascii="Times New Roman" w:hAnsi="Times New Roman" w:cs="Times New Roman"/>
          <w:b/>
          <w:sz w:val="28"/>
          <w:szCs w:val="24"/>
        </w:rPr>
        <w:t>»</w:t>
      </w:r>
    </w:p>
    <w:p w:rsidR="00E77F11" w:rsidRPr="00E77F11" w:rsidRDefault="00E77F11" w:rsidP="004D6FBD">
      <w:pPr>
        <w:spacing w:after="0" w:line="240" w:lineRule="auto"/>
        <w:jc w:val="center"/>
        <w:rPr>
          <w:rFonts w:ascii="Times New Roman" w:eastAsia="Times New Roman" w:hAnsi="Times New Roman" w:cs="Times New Roman"/>
          <w:sz w:val="28"/>
          <w:szCs w:val="24"/>
          <w:lang w:eastAsia="ru-RU"/>
        </w:rPr>
      </w:pPr>
    </w:p>
    <w:p w:rsidR="00740AFA" w:rsidRPr="002667E0" w:rsidRDefault="00740AFA" w:rsidP="004D6FBD">
      <w:pPr>
        <w:spacing w:after="0" w:line="240" w:lineRule="auto"/>
        <w:rPr>
          <w:rFonts w:ascii="Times New Roman" w:eastAsia="Times New Roman" w:hAnsi="Times New Roman" w:cs="Times New Roman"/>
          <w:b/>
          <w:sz w:val="24"/>
          <w:szCs w:val="24"/>
          <w:lang w:eastAsia="ru-RU"/>
        </w:rPr>
      </w:pPr>
      <w:r w:rsidRPr="002667E0">
        <w:rPr>
          <w:rFonts w:ascii="Times New Roman" w:eastAsia="Times New Roman" w:hAnsi="Times New Roman" w:cs="Times New Roman"/>
          <w:b/>
          <w:sz w:val="24"/>
          <w:szCs w:val="24"/>
          <w:lang w:eastAsia="ru-RU"/>
        </w:rPr>
        <w:t>6 КЛАСС</w:t>
      </w:r>
    </w:p>
    <w:p w:rsidR="00E77F11" w:rsidRDefault="00E77F11" w:rsidP="004D6FBD">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740AFA" w:rsidRPr="002667E0">
        <w:rPr>
          <w:rFonts w:ascii="Times New Roman" w:eastAsia="Times New Roman" w:hAnsi="Times New Roman" w:cs="Times New Roman"/>
          <w:sz w:val="24"/>
          <w:szCs w:val="24"/>
          <w:lang w:eastAsia="ru-RU"/>
        </w:rPr>
        <w:t xml:space="preserve"> </w:t>
      </w:r>
      <w:r w:rsidR="00740AFA" w:rsidRPr="002667E0">
        <w:rPr>
          <w:rFonts w:ascii="Times New Roman" w:eastAsia="Times New Roman" w:hAnsi="Times New Roman" w:cs="Times New Roman"/>
          <w:b/>
          <w:sz w:val="24"/>
          <w:szCs w:val="24"/>
          <w:lang w:eastAsia="ru-RU"/>
        </w:rPr>
        <w:t>Раздел «Работа с текстом: поиск информации и понимание прочитанного»</w:t>
      </w:r>
      <w:r w:rsidR="00740AFA" w:rsidRPr="002667E0">
        <w:rPr>
          <w:rFonts w:ascii="Times New Roman" w:eastAsia="Times New Roman" w:hAnsi="Times New Roman" w:cs="Times New Roman"/>
          <w:sz w:val="24"/>
          <w:szCs w:val="24"/>
          <w:lang w:eastAsia="ru-RU"/>
        </w:rPr>
        <w:t xml:space="preserve"> Восприятие на слух и понимание различных видов сообщений. Типология текстов. Речевая ситуация. Функционально-стилевая дифференциация тестов (разговорный стиль, художественный стиль, официально-деловой стиль, научный стиль). Языковые особенности разных стилей речи. Жанр текста. Понимание текста с опорой на тип, стиль, жанр, структуру, языковые средства текста. Осознанное чтение текстов с целью удовлетворения интереса, приобретения читательского опыта, освоения и использования информации. Текст, тема текста, основная мысль, идея. Авторская позиция. Вычленение из текста информации, конкретных сведений, фактов, заданных в явном виде. Основные события, содержащиеся в тексте, их последовательность. Развитие мысли в тексте. Способы связи предложений в тексте. Средства связи предложений в тексте. Смысловые части текста, микротема, абзац, план текста. Простой, сложный, тезисный план. Понимание информации, представленной в неявном виде. Упорядочивание информации по заданному основанию. Существенные признаки объектов, описанных в тексте, их сравнение. Разные </w:t>
      </w:r>
      <w:r w:rsidR="00740AFA" w:rsidRPr="002667E0">
        <w:rPr>
          <w:rFonts w:ascii="Times New Roman" w:eastAsia="Times New Roman" w:hAnsi="Times New Roman" w:cs="Times New Roman"/>
          <w:sz w:val="24"/>
          <w:szCs w:val="24"/>
          <w:lang w:eastAsia="ru-RU"/>
        </w:rPr>
        <w:lastRenderedPageBreak/>
        <w:t>способы представления информации: словесно, в виде, символа,</w:t>
      </w:r>
      <w:r w:rsidR="00740AFA">
        <w:rPr>
          <w:rFonts w:ascii="Times New Roman" w:eastAsia="Times New Roman" w:hAnsi="Times New Roman" w:cs="Times New Roman"/>
          <w:sz w:val="24"/>
          <w:szCs w:val="24"/>
          <w:lang w:eastAsia="ru-RU"/>
        </w:rPr>
        <w:t xml:space="preserve"> </w:t>
      </w:r>
      <w:r w:rsidR="00740AFA" w:rsidRPr="002667E0">
        <w:rPr>
          <w:rFonts w:ascii="Times New Roman" w:eastAsia="Times New Roman" w:hAnsi="Times New Roman" w:cs="Times New Roman"/>
          <w:sz w:val="24"/>
          <w:szCs w:val="24"/>
          <w:lang w:eastAsia="ru-RU"/>
        </w:rPr>
        <w:t xml:space="preserve"> таблицы, схемы, знака. Виды чтения: ознакомительное, изучающее, поисковое, выбор вида чтения в соответствии с целью чтения. Источники информации: справочники, словари. Использование формальных элементов текста (подзаголовки, сноски) для поиска нужной информации</w:t>
      </w:r>
      <w:r w:rsidR="00740AFA" w:rsidRPr="002667E0">
        <w:rPr>
          <w:rFonts w:ascii="Times New Roman" w:eastAsia="Times New Roman" w:hAnsi="Times New Roman" w:cs="Times New Roman"/>
          <w:b/>
          <w:sz w:val="24"/>
          <w:szCs w:val="24"/>
          <w:lang w:eastAsia="ru-RU"/>
        </w:rPr>
        <w:t xml:space="preserve">. </w:t>
      </w:r>
    </w:p>
    <w:p w:rsidR="00E77F11" w:rsidRDefault="00E77F11" w:rsidP="004D6F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740AFA" w:rsidRPr="002667E0">
        <w:rPr>
          <w:rFonts w:ascii="Times New Roman" w:eastAsia="Times New Roman" w:hAnsi="Times New Roman" w:cs="Times New Roman"/>
          <w:b/>
          <w:sz w:val="24"/>
          <w:szCs w:val="24"/>
          <w:lang w:eastAsia="ru-RU"/>
        </w:rPr>
        <w:t>Раздел «Работа с текстом: преобразование и интерпретация информации»</w:t>
      </w:r>
      <w:r w:rsidR="00740AFA" w:rsidRPr="002667E0">
        <w:rPr>
          <w:rFonts w:ascii="Times New Roman" w:eastAsia="Times New Roman" w:hAnsi="Times New Roman" w:cs="Times New Roman"/>
          <w:sz w:val="24"/>
          <w:szCs w:val="24"/>
          <w:lang w:eastAsia="ru-RU"/>
        </w:rPr>
        <w:t xml:space="preserve"> Подробный и сжатый пересказ (устный и письменный). Вопросы по содержанию текста. Формулирование выводов, основанных на содержании текста. Аргументы, подтверждающие вывод. Соотнесение фактов с общей идеей текста, установление связей, не показанных в тексте напрямую. Сопоставление и обобщение содержащейся в разных частях текста информации. Составление на основании текста небольшого монологического высказывания в качестве ответа на поставленный вопрос. Преобразование (дополнение) информации из сплошного текста в таблицу. Преобразование информации из таблицы в связный текст. Преобразование информации, полученной из схемы, в текстовую задачу. Составление схем с опорой на прочитанный текст. Формирование списка используемой литературы и других информационных источников. Определение последовательности выполнения действий, составление инструкции из 6–7 шагов (на основе предложенного набора действий, включающего избыточные шаги). Создание собственных письменных материалов на основе прочитанных текстов: выписки из прочитанных текстов с учётом цели их дальнейшего использования, небольшие письменные аннотации к тексту, отзывы о прочитанном. Создание небольших собственных письменных текстов по предложенной теме, представление одной и той же информации разными способами, составление инструкции (алгоритма) к выполненному действию. Выступление перед аудиторией сверстников с небольшими сообщениями, используя иллюстративный ряд (плакаты, презентацию). </w:t>
      </w:r>
    </w:p>
    <w:p w:rsidR="00740AFA" w:rsidRDefault="00E77F11" w:rsidP="004D6F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40AFA" w:rsidRPr="002667E0">
        <w:rPr>
          <w:rFonts w:ascii="Times New Roman" w:eastAsia="Times New Roman" w:hAnsi="Times New Roman" w:cs="Times New Roman"/>
          <w:b/>
          <w:sz w:val="24"/>
          <w:szCs w:val="24"/>
          <w:lang w:eastAsia="ru-RU"/>
        </w:rPr>
        <w:t>Раздел «Работа с текстом: оценка информации»</w:t>
      </w:r>
      <w:r w:rsidR="00740AFA" w:rsidRPr="002667E0">
        <w:rPr>
          <w:rFonts w:ascii="Times New Roman" w:eastAsia="Times New Roman" w:hAnsi="Times New Roman" w:cs="Times New Roman"/>
          <w:sz w:val="24"/>
          <w:szCs w:val="24"/>
          <w:lang w:eastAsia="ru-RU"/>
        </w:rPr>
        <w:t xml:space="preserve"> Оценка содержания, языковых особенностей и структуры текста. Выражение собственного мнения о прочитанном, его аргументация. Достоверность и недостоверность информации в тексте, недостающая или избыточная информация. Пути восполнения недостающей информации. Участие в учебном диалоге при обсуждении прочитанного или прослушанного текста. Соотнесение позиции автора текста с собственной точкой зрения. Сопоставление различных точек зрения на информацию.</w:t>
      </w:r>
    </w:p>
    <w:p w:rsidR="00740AFA" w:rsidRDefault="00740AFA" w:rsidP="004D6FBD">
      <w:pPr>
        <w:spacing w:after="0" w:line="240" w:lineRule="auto"/>
        <w:jc w:val="both"/>
        <w:rPr>
          <w:rFonts w:ascii="Times New Roman" w:eastAsia="Times New Roman" w:hAnsi="Times New Roman" w:cs="Times New Roman"/>
          <w:sz w:val="24"/>
          <w:szCs w:val="24"/>
          <w:lang w:eastAsia="ru-RU"/>
        </w:rPr>
      </w:pPr>
    </w:p>
    <w:p w:rsidR="004F4715" w:rsidRPr="00740AFA" w:rsidRDefault="004F4715" w:rsidP="004D6F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7</w:t>
      </w:r>
      <w:r w:rsidRPr="004F4715">
        <w:rPr>
          <w:rFonts w:ascii="Times New Roman" w:eastAsia="Times New Roman" w:hAnsi="Times New Roman" w:cs="Times New Roman"/>
          <w:b/>
          <w:sz w:val="24"/>
          <w:szCs w:val="24"/>
          <w:lang w:eastAsia="ru-RU"/>
        </w:rPr>
        <w:t xml:space="preserve"> КЛАСС</w:t>
      </w:r>
    </w:p>
    <w:p w:rsidR="004F4715" w:rsidRDefault="00E77F11" w:rsidP="004D6F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4F4715" w:rsidRPr="004F4715">
        <w:rPr>
          <w:rFonts w:ascii="Times New Roman" w:eastAsia="Times New Roman" w:hAnsi="Times New Roman" w:cs="Times New Roman"/>
          <w:b/>
          <w:sz w:val="24"/>
          <w:szCs w:val="24"/>
          <w:lang w:eastAsia="ru-RU"/>
        </w:rPr>
        <w:t>Раздел «Работа</w:t>
      </w:r>
      <w:r w:rsidR="004F4715" w:rsidRPr="004F4715">
        <w:rPr>
          <w:rFonts w:ascii="Times New Roman" w:eastAsia="Times New Roman" w:hAnsi="Times New Roman" w:cs="Times New Roman"/>
          <w:sz w:val="24"/>
          <w:szCs w:val="24"/>
          <w:lang w:eastAsia="ru-RU"/>
        </w:rPr>
        <w:t xml:space="preserve"> </w:t>
      </w:r>
      <w:r w:rsidR="004F4715" w:rsidRPr="004F4715">
        <w:rPr>
          <w:rFonts w:ascii="Times New Roman" w:eastAsia="Times New Roman" w:hAnsi="Times New Roman" w:cs="Times New Roman"/>
          <w:b/>
          <w:sz w:val="24"/>
          <w:szCs w:val="24"/>
          <w:lang w:eastAsia="ru-RU"/>
        </w:rPr>
        <w:t>с текстом: поиск информации и понимание прочитанного»</w:t>
      </w:r>
      <w:r w:rsidR="004F4715" w:rsidRPr="004F4715">
        <w:rPr>
          <w:rFonts w:ascii="Times New Roman" w:eastAsia="Times New Roman" w:hAnsi="Times New Roman" w:cs="Times New Roman"/>
          <w:sz w:val="24"/>
          <w:szCs w:val="24"/>
          <w:lang w:eastAsia="ru-RU"/>
        </w:rPr>
        <w:t xml:space="preserve"> </w:t>
      </w:r>
      <w:r w:rsidR="004F4715">
        <w:rPr>
          <w:rFonts w:ascii="Times New Roman" w:eastAsia="Times New Roman" w:hAnsi="Times New Roman" w:cs="Times New Roman"/>
          <w:sz w:val="24"/>
          <w:szCs w:val="24"/>
          <w:lang w:eastAsia="ru-RU"/>
        </w:rPr>
        <w:t>.</w:t>
      </w:r>
      <w:r w:rsidR="004F4715" w:rsidRPr="004F4715">
        <w:rPr>
          <w:rFonts w:ascii="Times New Roman" w:eastAsia="Times New Roman" w:hAnsi="Times New Roman" w:cs="Times New Roman"/>
          <w:sz w:val="24"/>
          <w:szCs w:val="24"/>
          <w:lang w:eastAsia="ru-RU"/>
        </w:rPr>
        <w:t>Восприятие на слух и понимание различных видов сообщений. Типология текстов. Функционально-стилевая дифференциация тестов (разговорный стиль, художественный стиль, официально-деловой стиль, научный стиль, публицистический стиль). Языковые особенности разных стилей речи. Жанр текста. Понимание текста с опорой на тип, стиль, жанр, структуру, языковые средства текста. Текст, тема текста, основная мысль текста, идея. Вычленение из текста информации, конкретных сведений, фактов, заданных в явном и неявном видах. Смысловые части текста, микротемы, абзац, план текста. Существенные признаки объектов, описанных в тексте, их сравнение. Разные способы представления информации: словесно, в виде символа, таблицы, схемы, знака, диаграммы. Виды чтения: ознакомительное, изучающее, поисковое, выбор вида чтения в соответствии с целью чтения. Источники информации: справочники, словари, энциклопедии, Интернет. Работа с несколькими источниками информации. Сопоставление информации, полученной из нескольких источников.</w:t>
      </w:r>
    </w:p>
    <w:p w:rsidR="004F4715" w:rsidRDefault="004F4715" w:rsidP="004D6FBD">
      <w:pPr>
        <w:spacing w:after="0" w:line="240" w:lineRule="auto"/>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 xml:space="preserve"> </w:t>
      </w:r>
      <w:r w:rsidR="00E77F11">
        <w:rPr>
          <w:rFonts w:ascii="Times New Roman" w:eastAsia="Times New Roman" w:hAnsi="Times New Roman" w:cs="Times New Roman"/>
          <w:sz w:val="24"/>
          <w:szCs w:val="24"/>
          <w:lang w:eastAsia="ru-RU"/>
        </w:rPr>
        <w:t xml:space="preserve">        </w:t>
      </w:r>
      <w:r w:rsidRPr="004F4715">
        <w:rPr>
          <w:rFonts w:ascii="Times New Roman" w:eastAsia="Times New Roman" w:hAnsi="Times New Roman" w:cs="Times New Roman"/>
          <w:b/>
          <w:sz w:val="24"/>
          <w:szCs w:val="24"/>
          <w:lang w:eastAsia="ru-RU"/>
        </w:rPr>
        <w:t>Раздел «Работа с текстом: преобразование и интерпретация информации»</w:t>
      </w:r>
      <w:r>
        <w:rPr>
          <w:rFonts w:ascii="Times New Roman" w:eastAsia="Times New Roman" w:hAnsi="Times New Roman" w:cs="Times New Roman"/>
          <w:b/>
          <w:sz w:val="24"/>
          <w:szCs w:val="24"/>
          <w:lang w:eastAsia="ru-RU"/>
        </w:rPr>
        <w:t>.</w:t>
      </w:r>
      <w:r w:rsidRPr="004F4715">
        <w:rPr>
          <w:rFonts w:ascii="Times New Roman" w:eastAsia="Times New Roman" w:hAnsi="Times New Roman" w:cs="Times New Roman"/>
          <w:sz w:val="24"/>
          <w:szCs w:val="24"/>
          <w:lang w:eastAsia="ru-RU"/>
        </w:rPr>
        <w:t xml:space="preserve"> Подробный и сжатый пересказ (устный и письменный). Приемы сжатия текста. Вопросы по содержанию текста. Формулирование выводов, основанных на содержании текста. Аргументы, подтверждающие вывод. Соотнесение фактов с общей идеей текста, установление связей, не показанных в тексте напрямую. Сопоставление и обобщение содержащейся в разных частях текста информации. Составление на основании текста монологического высказывания. Формулирование вопросов по содержанию текста. Преобразование (дополнение) информации из сплошного текста в таблицу. Преобразование информации, полученной из таблицы, схемы, диаграммы в связный текст. Составление тезисов с опорой на прочитанный </w:t>
      </w:r>
      <w:r w:rsidRPr="004F4715">
        <w:rPr>
          <w:rFonts w:ascii="Times New Roman" w:eastAsia="Times New Roman" w:hAnsi="Times New Roman" w:cs="Times New Roman"/>
          <w:sz w:val="24"/>
          <w:szCs w:val="24"/>
          <w:lang w:eastAsia="ru-RU"/>
        </w:rPr>
        <w:lastRenderedPageBreak/>
        <w:t>текст. Формирование списка используемой литературы и других информационных источников. Составление инструкции, алгоритма. Создание собственных письменных материалов на основе прочитанных текстов: планы, тезисы и конспекты на основе прочитанных текстов с учётом цели их дальнейшего использования, письменные аннотации к тексту, отзывы о прочитанном. Создание собственных письменных текстов по предложенной теме, представление одной и той же информации разными способами, составление инструкции (алгоритма) к выполненному действию. Выступление перед аудиторией сверстников с небольшими сообщениями, используя иллюстративный ряд (плакаты, презентацию).</w:t>
      </w:r>
    </w:p>
    <w:p w:rsidR="00740AFA" w:rsidRDefault="00E77F11" w:rsidP="004D6F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F4715" w:rsidRPr="004F4715">
        <w:rPr>
          <w:rFonts w:ascii="Times New Roman" w:eastAsia="Times New Roman" w:hAnsi="Times New Roman" w:cs="Times New Roman"/>
          <w:sz w:val="24"/>
          <w:szCs w:val="24"/>
          <w:lang w:eastAsia="ru-RU"/>
        </w:rPr>
        <w:t xml:space="preserve"> </w:t>
      </w:r>
      <w:r w:rsidR="004F4715" w:rsidRPr="004F4715">
        <w:rPr>
          <w:rFonts w:ascii="Times New Roman" w:eastAsia="Times New Roman" w:hAnsi="Times New Roman" w:cs="Times New Roman"/>
          <w:b/>
          <w:sz w:val="24"/>
          <w:szCs w:val="24"/>
          <w:lang w:eastAsia="ru-RU"/>
        </w:rPr>
        <w:t>Раздел «Работа с текстом: оценка информации»</w:t>
      </w:r>
      <w:r w:rsidR="004F4715" w:rsidRPr="004F4715">
        <w:rPr>
          <w:rFonts w:ascii="Times New Roman" w:eastAsia="Times New Roman" w:hAnsi="Times New Roman" w:cs="Times New Roman"/>
          <w:sz w:val="24"/>
          <w:szCs w:val="24"/>
          <w:lang w:eastAsia="ru-RU"/>
        </w:rPr>
        <w:t xml:space="preserve"> </w:t>
      </w:r>
      <w:r w:rsidR="004F4715">
        <w:rPr>
          <w:rFonts w:ascii="Times New Roman" w:eastAsia="Times New Roman" w:hAnsi="Times New Roman" w:cs="Times New Roman"/>
          <w:sz w:val="24"/>
          <w:szCs w:val="24"/>
          <w:lang w:eastAsia="ru-RU"/>
        </w:rPr>
        <w:t>.</w:t>
      </w:r>
      <w:r w:rsidR="004F4715" w:rsidRPr="004F4715">
        <w:rPr>
          <w:rFonts w:ascii="Times New Roman" w:eastAsia="Times New Roman" w:hAnsi="Times New Roman" w:cs="Times New Roman"/>
          <w:sz w:val="24"/>
          <w:szCs w:val="24"/>
          <w:lang w:eastAsia="ru-RU"/>
        </w:rPr>
        <w:t>Оценка содержания, языковых особенностей и структуры текста. Выражение собственного мнения о прочитанном, его аргументация. Достоверность и недостоверность информации в тексте, недостающая или избыточная информация. Пути восполнения недостающей информации. Участие в учебном диалоге при обсуждении прочитанного или прослушанного текста. Соотнесение позиции автора текста с собственной точкой зрения. Сопоставление различных точек зрения на информацию. В процессе работы с одним или несколькими источниками выявление достоверной (противоречивой) информации. Нахождение способов проверки противоречивой информации. Критическое отн</w:t>
      </w:r>
      <w:r>
        <w:rPr>
          <w:rFonts w:ascii="Times New Roman" w:eastAsia="Times New Roman" w:hAnsi="Times New Roman" w:cs="Times New Roman"/>
          <w:sz w:val="24"/>
          <w:szCs w:val="24"/>
          <w:lang w:eastAsia="ru-RU"/>
        </w:rPr>
        <w:t xml:space="preserve">ошение к рекламной информации. </w:t>
      </w:r>
    </w:p>
    <w:p w:rsidR="00E77F11" w:rsidRPr="00E77F11" w:rsidRDefault="00E77F11" w:rsidP="004D6FBD">
      <w:pPr>
        <w:spacing w:after="0" w:line="240" w:lineRule="auto"/>
        <w:jc w:val="both"/>
        <w:rPr>
          <w:rFonts w:ascii="Times New Roman" w:eastAsia="Times New Roman" w:hAnsi="Times New Roman" w:cs="Times New Roman"/>
          <w:sz w:val="24"/>
          <w:szCs w:val="24"/>
          <w:lang w:eastAsia="ru-RU"/>
        </w:rPr>
      </w:pPr>
    </w:p>
    <w:p w:rsidR="00E77F11" w:rsidRDefault="00740AFA" w:rsidP="004D6FBD">
      <w:pPr>
        <w:spacing w:after="0" w:line="240" w:lineRule="auto"/>
        <w:jc w:val="both"/>
        <w:rPr>
          <w:rFonts w:ascii="Times New Roman" w:eastAsia="Times New Roman" w:hAnsi="Times New Roman" w:cs="Times New Roman"/>
          <w:sz w:val="24"/>
          <w:szCs w:val="24"/>
          <w:lang w:eastAsia="ru-RU"/>
        </w:rPr>
      </w:pPr>
      <w:r w:rsidRPr="002667E0">
        <w:rPr>
          <w:rFonts w:ascii="Times New Roman" w:eastAsia="Times New Roman" w:hAnsi="Times New Roman" w:cs="Times New Roman"/>
          <w:b/>
          <w:sz w:val="24"/>
          <w:szCs w:val="24"/>
          <w:lang w:eastAsia="ru-RU"/>
        </w:rPr>
        <w:t>8 КЛАСС</w:t>
      </w:r>
      <w:r w:rsidRPr="002667E0">
        <w:rPr>
          <w:rFonts w:ascii="Times New Roman" w:eastAsia="Times New Roman" w:hAnsi="Times New Roman" w:cs="Times New Roman"/>
          <w:sz w:val="24"/>
          <w:szCs w:val="24"/>
          <w:lang w:eastAsia="ru-RU"/>
        </w:rPr>
        <w:t xml:space="preserve"> </w:t>
      </w:r>
    </w:p>
    <w:p w:rsidR="00740AFA" w:rsidRPr="002667E0" w:rsidRDefault="00E77F11" w:rsidP="004D6FBD">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740AFA" w:rsidRPr="002667E0">
        <w:rPr>
          <w:rFonts w:ascii="Times New Roman" w:eastAsia="Times New Roman" w:hAnsi="Times New Roman" w:cs="Times New Roman"/>
          <w:b/>
          <w:sz w:val="24"/>
          <w:szCs w:val="24"/>
          <w:lang w:eastAsia="ru-RU"/>
        </w:rPr>
        <w:t>Раздел «Работа с текстом</w:t>
      </w:r>
      <w:r w:rsidR="00740AFA" w:rsidRPr="002667E0">
        <w:rPr>
          <w:rFonts w:ascii="Times New Roman" w:eastAsia="Times New Roman" w:hAnsi="Times New Roman" w:cs="Times New Roman"/>
          <w:sz w:val="24"/>
          <w:szCs w:val="24"/>
          <w:lang w:eastAsia="ru-RU"/>
        </w:rPr>
        <w:t>: поиск информации и понимание прочитанного» Восприятие на слух и понимание различных видов сообщений. Типология текстов. Рассуждение-размышление. Рассуждение-объяснение. Рассуждение-доказательство. Функционально-стилевая дифференциация тестов (разговорный стиль, художественный стиль, официально-деловой стиль, научный стиль, публицистический стиль). Языковые особенности разных стилей речи. Жанр текста. Понимание текста с опорой на тип, стиль, жанр, структуру, языковые средства текста. Текст, тема текста, основная мысль текста, идея. Вычленение из текста информации, конкретных сведений, фактов, заданных в явном и неявном видах. Смысловые части текста, микротемы, план текста. Разные способы представления информации: словесно, в виде символа, таблицы, схемы, знака, диаграммы. Источники информации: справочники, словари, энциклопедии, Интернет. Работа с несколькими источниками информации. Сопоставление информации, полученной из нескольких источников</w:t>
      </w:r>
      <w:r w:rsidR="00740AFA" w:rsidRPr="002667E0">
        <w:rPr>
          <w:rFonts w:ascii="Times New Roman" w:eastAsia="Times New Roman" w:hAnsi="Times New Roman" w:cs="Times New Roman"/>
          <w:b/>
          <w:sz w:val="24"/>
          <w:szCs w:val="24"/>
          <w:lang w:eastAsia="ru-RU"/>
        </w:rPr>
        <w:t>.</w:t>
      </w:r>
    </w:p>
    <w:p w:rsidR="00740AFA" w:rsidRPr="002667E0" w:rsidRDefault="00740AFA" w:rsidP="004D6FBD">
      <w:pPr>
        <w:spacing w:after="0" w:line="240" w:lineRule="auto"/>
        <w:jc w:val="both"/>
        <w:rPr>
          <w:rFonts w:ascii="Times New Roman" w:eastAsia="Times New Roman" w:hAnsi="Times New Roman" w:cs="Times New Roman"/>
          <w:sz w:val="24"/>
          <w:szCs w:val="24"/>
          <w:lang w:eastAsia="ru-RU"/>
        </w:rPr>
      </w:pPr>
      <w:r w:rsidRPr="002667E0">
        <w:rPr>
          <w:rFonts w:ascii="Times New Roman" w:eastAsia="Times New Roman" w:hAnsi="Times New Roman" w:cs="Times New Roman"/>
          <w:b/>
          <w:sz w:val="24"/>
          <w:szCs w:val="24"/>
          <w:lang w:eastAsia="ru-RU"/>
        </w:rPr>
        <w:t xml:space="preserve"> </w:t>
      </w:r>
      <w:r w:rsidR="00E77F11">
        <w:rPr>
          <w:rFonts w:ascii="Times New Roman" w:eastAsia="Times New Roman" w:hAnsi="Times New Roman" w:cs="Times New Roman"/>
          <w:b/>
          <w:sz w:val="24"/>
          <w:szCs w:val="24"/>
          <w:lang w:eastAsia="ru-RU"/>
        </w:rPr>
        <w:t xml:space="preserve">        </w:t>
      </w:r>
      <w:r w:rsidRPr="002667E0">
        <w:rPr>
          <w:rFonts w:ascii="Times New Roman" w:eastAsia="Times New Roman" w:hAnsi="Times New Roman" w:cs="Times New Roman"/>
          <w:b/>
          <w:sz w:val="24"/>
          <w:szCs w:val="24"/>
          <w:lang w:eastAsia="ru-RU"/>
        </w:rPr>
        <w:t xml:space="preserve">Раздел «Работа с текстом: преобразование и интерпретация информации» </w:t>
      </w:r>
      <w:r w:rsidRPr="002667E0">
        <w:rPr>
          <w:rFonts w:ascii="Times New Roman" w:eastAsia="Times New Roman" w:hAnsi="Times New Roman" w:cs="Times New Roman"/>
          <w:sz w:val="24"/>
          <w:szCs w:val="24"/>
          <w:lang w:eastAsia="ru-RU"/>
        </w:rPr>
        <w:t>Подробный и сжатый пересказ (устный и письменный). Приемы сжатия текста. Формулирование тезисов и выводов, основанных на содержании текста. Аргументы, подтверждающие вывод. Соотнесение фактов с общей идеей текста, установление связей, не показанных в тексте напрямую. Сопоставление и обобщение содержащейся в разных частях текста информации. Составление на основании исходного текста (художественного, публицистического стиля) монологического высказывания (устного и письменного) в соответствии с заданным типом и стилем речи. Композиция текста типа рассуждения. Выбор типа и стиля речи собственного монологического высказывания с учетом поставленной задачи. Формулирование тезисов, аргументов, выводов с опорой на прочитанный текст. Создание собственных письменных материалов на основе прочитанных текстов: планы, тезисы и конспекты на основе прочитанных текстов с учётом цели их дальнейшего использования, письменные аннотации к тексту, отзывы о прочитанном. Письменное воспроизведение текста с заданной степенью свернутости (сжатое изложение содержания прослушанного текста). Создание письменного текста в соответствии с заданной темой и функционально-смысловым типом речи.</w:t>
      </w:r>
    </w:p>
    <w:p w:rsidR="00740AFA" w:rsidRPr="002667E0" w:rsidRDefault="00E77F11" w:rsidP="004D6FBD">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740AFA" w:rsidRPr="002667E0">
        <w:rPr>
          <w:rFonts w:ascii="Times New Roman" w:eastAsia="Times New Roman" w:hAnsi="Times New Roman" w:cs="Times New Roman"/>
          <w:sz w:val="24"/>
          <w:szCs w:val="24"/>
          <w:lang w:eastAsia="ru-RU"/>
        </w:rPr>
        <w:t xml:space="preserve"> </w:t>
      </w:r>
      <w:r w:rsidR="00740AFA" w:rsidRPr="002667E0">
        <w:rPr>
          <w:rFonts w:ascii="Times New Roman" w:eastAsia="Times New Roman" w:hAnsi="Times New Roman" w:cs="Times New Roman"/>
          <w:b/>
          <w:sz w:val="24"/>
          <w:szCs w:val="24"/>
          <w:lang w:eastAsia="ru-RU"/>
        </w:rPr>
        <w:t>Раздел «Работа с текстом: оценка информации»</w:t>
      </w:r>
      <w:r w:rsidR="00740AFA" w:rsidRPr="002667E0">
        <w:rPr>
          <w:rFonts w:ascii="Times New Roman" w:eastAsia="Times New Roman" w:hAnsi="Times New Roman" w:cs="Times New Roman"/>
          <w:sz w:val="24"/>
          <w:szCs w:val="24"/>
          <w:lang w:eastAsia="ru-RU"/>
        </w:rPr>
        <w:t xml:space="preserve"> Оценка содержания, языковых особенностей и структуры текста. Выражение собственного мнения о прочитанном, его аргументация. Участие в учебном диалоге при обсуждении прочитанного или прослушанного текста. Соотнесение позиции автора текста с собственной точкой зрения. Сопоставление различных точек зрения на информацию. В процессе работы с одним или несколькими источниками выявление достоверной (противоречивой) информации. Нахождение способов проверки противоречивой информации. Критическое отношение к информации</w:t>
      </w:r>
      <w:r w:rsidR="00740AFA" w:rsidRPr="002667E0">
        <w:rPr>
          <w:rFonts w:ascii="Times New Roman" w:eastAsia="Times New Roman" w:hAnsi="Times New Roman" w:cs="Times New Roman"/>
          <w:b/>
          <w:sz w:val="24"/>
          <w:szCs w:val="24"/>
          <w:lang w:eastAsia="ru-RU"/>
        </w:rPr>
        <w:t>.</w:t>
      </w:r>
    </w:p>
    <w:p w:rsidR="00740AFA" w:rsidRDefault="00740AFA" w:rsidP="004D6FBD">
      <w:pPr>
        <w:spacing w:after="0" w:line="240" w:lineRule="auto"/>
        <w:rPr>
          <w:rFonts w:ascii="Times New Roman" w:eastAsia="Calibri" w:hAnsi="Times New Roman" w:cs="Times New Roman"/>
          <w:b/>
          <w:sz w:val="24"/>
          <w:szCs w:val="24"/>
        </w:rPr>
      </w:pPr>
    </w:p>
    <w:p w:rsidR="00E77F11" w:rsidRPr="00E77F11" w:rsidRDefault="004F4715" w:rsidP="004D6FBD">
      <w:pPr>
        <w:spacing w:after="0" w:line="240" w:lineRule="auto"/>
        <w:jc w:val="center"/>
        <w:rPr>
          <w:rFonts w:ascii="Times New Roman" w:eastAsia="Calibri" w:hAnsi="Times New Roman" w:cs="Times New Roman"/>
          <w:b/>
          <w:sz w:val="28"/>
          <w:szCs w:val="24"/>
        </w:rPr>
      </w:pPr>
      <w:r w:rsidRPr="00E77F11">
        <w:rPr>
          <w:rFonts w:ascii="Times New Roman" w:eastAsia="Calibri" w:hAnsi="Times New Roman" w:cs="Times New Roman"/>
          <w:b/>
          <w:sz w:val="28"/>
          <w:szCs w:val="24"/>
          <w:lang w:val="en-US"/>
        </w:rPr>
        <w:lastRenderedPageBreak/>
        <w:t>IV</w:t>
      </w:r>
      <w:r w:rsidR="001F04D3" w:rsidRPr="00E77F11">
        <w:rPr>
          <w:rFonts w:ascii="Times New Roman" w:eastAsia="Calibri" w:hAnsi="Times New Roman" w:cs="Times New Roman"/>
          <w:b/>
          <w:sz w:val="28"/>
          <w:szCs w:val="24"/>
        </w:rPr>
        <w:t>.</w:t>
      </w:r>
      <w:r w:rsidRPr="00E77F11">
        <w:rPr>
          <w:rFonts w:ascii="Times New Roman" w:eastAsia="Calibri" w:hAnsi="Times New Roman" w:cs="Times New Roman"/>
          <w:b/>
          <w:sz w:val="28"/>
          <w:szCs w:val="24"/>
        </w:rPr>
        <w:t xml:space="preserve"> </w:t>
      </w:r>
      <w:r w:rsidR="001F04D3" w:rsidRPr="00E77F11">
        <w:rPr>
          <w:rFonts w:ascii="Times New Roman" w:eastAsia="Calibri" w:hAnsi="Times New Roman" w:cs="Times New Roman"/>
          <w:b/>
          <w:sz w:val="28"/>
          <w:szCs w:val="24"/>
        </w:rPr>
        <w:t>Тематическое планирование</w:t>
      </w:r>
    </w:p>
    <w:p w:rsidR="00E77F11" w:rsidRDefault="00E77F11" w:rsidP="004D6FBD">
      <w:pPr>
        <w:spacing w:after="0" w:line="240" w:lineRule="auto"/>
        <w:rPr>
          <w:rFonts w:ascii="Times New Roman" w:eastAsia="Calibri" w:hAnsi="Times New Roman" w:cs="Times New Roman"/>
          <w:b/>
          <w:sz w:val="24"/>
          <w:szCs w:val="24"/>
        </w:rPr>
      </w:pPr>
    </w:p>
    <w:p w:rsidR="00740AFA" w:rsidRPr="00E77F11" w:rsidRDefault="00740AFA" w:rsidP="004D6FBD">
      <w:pPr>
        <w:spacing w:after="0" w:line="240" w:lineRule="auto"/>
        <w:jc w:val="center"/>
        <w:rPr>
          <w:rFonts w:ascii="Times New Roman" w:eastAsia="Calibri" w:hAnsi="Times New Roman" w:cs="Times New Roman"/>
          <w:b/>
          <w:sz w:val="28"/>
          <w:szCs w:val="24"/>
        </w:rPr>
      </w:pPr>
      <w:r w:rsidRPr="00E77F11">
        <w:rPr>
          <w:rFonts w:ascii="Times New Roman" w:eastAsia="Calibri" w:hAnsi="Times New Roman" w:cs="Times New Roman"/>
          <w:b/>
          <w:sz w:val="28"/>
          <w:szCs w:val="24"/>
        </w:rPr>
        <w:t>6</w:t>
      </w:r>
      <w:r w:rsidR="00E77F11">
        <w:rPr>
          <w:rFonts w:ascii="Times New Roman" w:eastAsia="Calibri" w:hAnsi="Times New Roman" w:cs="Times New Roman"/>
          <w:b/>
          <w:sz w:val="28"/>
          <w:szCs w:val="24"/>
        </w:rPr>
        <w:t xml:space="preserve"> </w:t>
      </w:r>
      <w:r w:rsidRPr="00E77F11">
        <w:rPr>
          <w:rFonts w:ascii="Times New Roman" w:eastAsia="Calibri" w:hAnsi="Times New Roman" w:cs="Times New Roman"/>
          <w:b/>
          <w:sz w:val="28"/>
          <w:szCs w:val="24"/>
        </w:rPr>
        <w:t>класс</w:t>
      </w:r>
    </w:p>
    <w:tbl>
      <w:tblPr>
        <w:tblStyle w:val="11"/>
        <w:tblW w:w="15310" w:type="dxa"/>
        <w:tblInd w:w="-176" w:type="dxa"/>
        <w:tblLayout w:type="fixed"/>
        <w:tblLook w:val="04A0" w:firstRow="1" w:lastRow="0" w:firstColumn="1" w:lastColumn="0" w:noHBand="0" w:noVBand="1"/>
      </w:tblPr>
      <w:tblGrid>
        <w:gridCol w:w="709"/>
        <w:gridCol w:w="4536"/>
        <w:gridCol w:w="9214"/>
        <w:gridCol w:w="851"/>
      </w:tblGrid>
      <w:tr w:rsidR="00E77F11" w:rsidRPr="00740AFA" w:rsidTr="00E77F11">
        <w:trPr>
          <w:cantSplit/>
          <w:trHeight w:val="1134"/>
        </w:trPr>
        <w:tc>
          <w:tcPr>
            <w:tcW w:w="709" w:type="dxa"/>
            <w:textDirection w:val="btLr"/>
            <w:vAlign w:val="center"/>
          </w:tcPr>
          <w:p w:rsidR="00E77F11" w:rsidRPr="00740AFA" w:rsidRDefault="00E77F11" w:rsidP="004D6FBD">
            <w:pPr>
              <w:ind w:right="113"/>
              <w:jc w:val="center"/>
              <w:rPr>
                <w:rFonts w:ascii="Times New Roman" w:hAnsi="Times New Roman" w:cs="Times New Roman"/>
                <w:b/>
                <w:sz w:val="24"/>
                <w:szCs w:val="24"/>
              </w:rPr>
            </w:pPr>
            <w:r w:rsidRPr="00740AFA">
              <w:rPr>
                <w:rFonts w:ascii="Times New Roman" w:hAnsi="Times New Roman" w:cs="Times New Roman"/>
                <w:b/>
                <w:sz w:val="24"/>
                <w:szCs w:val="24"/>
              </w:rPr>
              <w:t xml:space="preserve">№ занятия </w:t>
            </w:r>
          </w:p>
        </w:tc>
        <w:tc>
          <w:tcPr>
            <w:tcW w:w="4536" w:type="dxa"/>
            <w:vAlign w:val="center"/>
          </w:tcPr>
          <w:p w:rsidR="00E77F11" w:rsidRPr="00740AFA" w:rsidRDefault="00E77F11" w:rsidP="004D6FBD">
            <w:pPr>
              <w:jc w:val="center"/>
              <w:rPr>
                <w:rFonts w:ascii="Times New Roman" w:hAnsi="Times New Roman" w:cs="Times New Roman"/>
                <w:b/>
                <w:sz w:val="24"/>
                <w:szCs w:val="24"/>
              </w:rPr>
            </w:pPr>
            <w:r w:rsidRPr="00740AFA">
              <w:rPr>
                <w:rFonts w:ascii="Times New Roman" w:hAnsi="Times New Roman" w:cs="Times New Roman"/>
                <w:b/>
                <w:sz w:val="24"/>
                <w:szCs w:val="24"/>
              </w:rPr>
              <w:t xml:space="preserve">Тема      занятия </w:t>
            </w:r>
          </w:p>
        </w:tc>
        <w:tc>
          <w:tcPr>
            <w:tcW w:w="9214" w:type="dxa"/>
            <w:vAlign w:val="center"/>
          </w:tcPr>
          <w:p w:rsidR="00E77F11" w:rsidRPr="00740AFA" w:rsidRDefault="00E77F11" w:rsidP="004D6FBD">
            <w:pPr>
              <w:jc w:val="center"/>
              <w:rPr>
                <w:rFonts w:ascii="Times New Roman" w:hAnsi="Times New Roman" w:cs="Times New Roman"/>
                <w:b/>
                <w:sz w:val="24"/>
                <w:szCs w:val="24"/>
              </w:rPr>
            </w:pPr>
            <w:r w:rsidRPr="00740AFA">
              <w:rPr>
                <w:rFonts w:ascii="Times New Roman" w:hAnsi="Times New Roman" w:cs="Times New Roman"/>
                <w:b/>
                <w:sz w:val="24"/>
                <w:szCs w:val="24"/>
              </w:rPr>
              <w:t xml:space="preserve">Виды деятельности </w:t>
            </w:r>
          </w:p>
        </w:tc>
        <w:tc>
          <w:tcPr>
            <w:tcW w:w="851" w:type="dxa"/>
          </w:tcPr>
          <w:p w:rsidR="00E77F11" w:rsidRPr="00740AFA" w:rsidRDefault="00E77F11" w:rsidP="004D6FBD">
            <w:pPr>
              <w:jc w:val="center"/>
              <w:rPr>
                <w:rFonts w:ascii="Times New Roman" w:hAnsi="Times New Roman" w:cs="Times New Roman"/>
                <w:b/>
                <w:sz w:val="24"/>
                <w:szCs w:val="24"/>
              </w:rPr>
            </w:pPr>
            <w:r>
              <w:rPr>
                <w:rFonts w:ascii="Times New Roman" w:hAnsi="Times New Roman" w:cs="Times New Roman"/>
                <w:b/>
                <w:sz w:val="24"/>
                <w:szCs w:val="24"/>
              </w:rPr>
              <w:t>Дата проведения</w:t>
            </w: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1.</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 xml:space="preserve"> Виды чтения. Определение целей разных видов чтения</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 xml:space="preserve">Определяют  основную задачу речи текста,  устанавливают  причинно-следственные связи текста. </w:t>
            </w:r>
            <w:r w:rsidRPr="00740AFA">
              <w:rPr>
                <w:rFonts w:ascii="Times New Roman" w:hAnsi="Times New Roman" w:cs="Times New Roman"/>
                <w:bCs/>
                <w:sz w:val="24"/>
                <w:szCs w:val="24"/>
              </w:rPr>
              <w:t>Адекватно воспринимают  информацию письменного высказывания; овладевают  разными видами чтения; строят  рассуждение.</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 xml:space="preserve"> </w:t>
            </w:r>
            <w:r w:rsidRPr="00740AFA">
              <w:rPr>
                <w:rFonts w:ascii="Times New Roman" w:hAnsi="Times New Roman" w:cs="Times New Roman"/>
                <w:bCs/>
                <w:sz w:val="24"/>
                <w:szCs w:val="24"/>
              </w:rPr>
              <w:t>Осознание лексического богатства русского языка; уважительное отношение к родному языку</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2.</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 xml:space="preserve">  Анализ текста Н.М. Шанского «Русский язык»</w:t>
            </w:r>
          </w:p>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Текст. Цель создания текста и его основная мысль. Доказательства в тексте.</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 xml:space="preserve">Определяют основную задачу речи текста,  устанавливают причинно-следственные связи текста. </w:t>
            </w:r>
            <w:r w:rsidRPr="00740AFA">
              <w:rPr>
                <w:rFonts w:ascii="Times New Roman" w:hAnsi="Times New Roman" w:cs="Times New Roman"/>
                <w:bCs/>
                <w:sz w:val="24"/>
                <w:szCs w:val="24"/>
              </w:rPr>
              <w:t>Адекватно воспринимают  информацию письменного высказывания; овладевают  разными видами чтения; строят  рассуждение.</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 xml:space="preserve"> </w:t>
            </w:r>
            <w:r w:rsidRPr="00740AFA">
              <w:rPr>
                <w:rFonts w:ascii="Times New Roman" w:hAnsi="Times New Roman" w:cs="Times New Roman"/>
                <w:bCs/>
                <w:sz w:val="24"/>
                <w:szCs w:val="24"/>
              </w:rPr>
              <w:t>Осознание лексического богатства русского языка; уважительное отношение к родному языку</w:t>
            </w:r>
            <w:r w:rsidRPr="00740AFA">
              <w:rPr>
                <w:rFonts w:ascii="Times New Roman" w:hAnsi="Times New Roman" w:cs="Times New Roman"/>
                <w:sz w:val="24"/>
                <w:szCs w:val="24"/>
              </w:rPr>
              <w:t xml:space="preserve"> </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3.</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Анализ текста «А.А. Шахматов - выдающийся лингвист и историк» Связь основной темы и основной мысли с названием текста.</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Определяют основную задачу речи текста,  устанавливают причинно-следственные связи текста.</w:t>
            </w:r>
            <w:r w:rsidRPr="00740AFA">
              <w:rPr>
                <w:rFonts w:ascii="Times New Roman" w:hAnsi="Times New Roman" w:cs="Times New Roman"/>
                <w:bCs/>
                <w:sz w:val="24"/>
                <w:szCs w:val="24"/>
              </w:rPr>
              <w:t xml:space="preserve"> Адекватно воспринимают  информацию письменного высказывания; овладевают  разными видами чтения; строят  рассуждение.</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 xml:space="preserve">. </w:t>
            </w:r>
            <w:r w:rsidRPr="00740AFA">
              <w:rPr>
                <w:rFonts w:ascii="Times New Roman" w:hAnsi="Times New Roman" w:cs="Times New Roman"/>
                <w:bCs/>
                <w:sz w:val="24"/>
                <w:szCs w:val="24"/>
              </w:rPr>
              <w:t>Осознание лексического богатства русского языка; уважительное отношение к родному языку</w:t>
            </w:r>
            <w:r w:rsidRPr="00740AFA">
              <w:rPr>
                <w:rFonts w:ascii="Times New Roman" w:hAnsi="Times New Roman" w:cs="Times New Roman"/>
                <w:sz w:val="24"/>
                <w:szCs w:val="24"/>
              </w:rPr>
              <w:t xml:space="preserve"> </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4.</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Работа с текстом  «Имя числительное»</w:t>
            </w:r>
          </w:p>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Отличие числительного от других слов, связанных с понятием числа. Составление собственного текста</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учатся читать и пересказывать лингвистический текст.</w:t>
            </w:r>
            <w:r w:rsidRPr="00740AFA">
              <w:rPr>
                <w:rFonts w:ascii="Times New Roman" w:hAnsi="Times New Roman" w:cs="Times New Roman"/>
                <w:bCs/>
                <w:sz w:val="24"/>
                <w:szCs w:val="24"/>
              </w:rPr>
              <w:t xml:space="preserve"> Адекватно воспринимают  информацию письменного высказывания; овладевают  разными видами чтения; строят  рассуждение.</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 xml:space="preserve"> </w:t>
            </w:r>
            <w:r w:rsidRPr="00740AFA">
              <w:rPr>
                <w:rFonts w:ascii="Times New Roman" w:hAnsi="Times New Roman" w:cs="Times New Roman"/>
                <w:bCs/>
                <w:sz w:val="24"/>
                <w:szCs w:val="24"/>
              </w:rPr>
              <w:t>Осознание лексического богатства русского языка; уважительное отношение к родному языку</w:t>
            </w:r>
            <w:r w:rsidRPr="00740AFA">
              <w:rPr>
                <w:rFonts w:ascii="Times New Roman" w:hAnsi="Times New Roman" w:cs="Times New Roman"/>
                <w:sz w:val="24"/>
                <w:szCs w:val="24"/>
              </w:rPr>
              <w:t xml:space="preserve"> </w:t>
            </w:r>
          </w:p>
          <w:p w:rsidR="00E77F11" w:rsidRPr="00740AFA" w:rsidRDefault="00E77F11" w:rsidP="004D6FBD">
            <w:pPr>
              <w:jc w:val="both"/>
              <w:rPr>
                <w:rFonts w:ascii="Times New Roman" w:hAnsi="Times New Roman" w:cs="Times New Roman"/>
                <w:sz w:val="24"/>
                <w:szCs w:val="24"/>
              </w:rPr>
            </w:pP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5.</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Работа с текстом «Правописание» Выбор одной двух букв Н в суффиксах прилагательных. Роль курсива в тексте</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Учатся читать и пересказывать лингвистический текст.</w:t>
            </w:r>
            <w:r w:rsidRPr="00740AFA">
              <w:rPr>
                <w:rFonts w:ascii="Times New Roman" w:hAnsi="Times New Roman" w:cs="Times New Roman"/>
                <w:bCs/>
                <w:sz w:val="24"/>
                <w:szCs w:val="24"/>
              </w:rPr>
              <w:t xml:space="preserve"> Адекватно воспринимают  информацию письменного высказывания; овладевают  разными видами чтения; строят  рассуждение.</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 xml:space="preserve"> </w:t>
            </w:r>
            <w:r w:rsidRPr="00740AFA">
              <w:rPr>
                <w:rFonts w:ascii="Times New Roman" w:hAnsi="Times New Roman" w:cs="Times New Roman"/>
                <w:bCs/>
                <w:sz w:val="24"/>
                <w:szCs w:val="24"/>
              </w:rPr>
              <w:t>Осознание лексического богатства русского языка; уважительное отношение к родному языку</w:t>
            </w:r>
            <w:r w:rsidRPr="00740AFA">
              <w:rPr>
                <w:rFonts w:ascii="Times New Roman" w:hAnsi="Times New Roman" w:cs="Times New Roman"/>
                <w:sz w:val="24"/>
                <w:szCs w:val="24"/>
              </w:rPr>
              <w:t xml:space="preserve"> </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6.</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 xml:space="preserve">Работа с текстом «Правописание суффиксов имён прилагательных» Выбор одной двух букв Н в суффиксах прилагательных. Составление </w:t>
            </w:r>
            <w:r w:rsidRPr="00740AFA">
              <w:rPr>
                <w:rFonts w:ascii="Times New Roman" w:hAnsi="Times New Roman" w:cs="Times New Roman"/>
                <w:sz w:val="24"/>
                <w:szCs w:val="24"/>
              </w:rPr>
              <w:lastRenderedPageBreak/>
              <w:t>собственного текста по заданной теме</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lastRenderedPageBreak/>
              <w:t>Учатся читать и пересказывать лингвистический текст.</w:t>
            </w:r>
            <w:r w:rsidRPr="00740AFA">
              <w:rPr>
                <w:rFonts w:ascii="Times New Roman" w:hAnsi="Times New Roman" w:cs="Times New Roman"/>
                <w:bCs/>
                <w:sz w:val="24"/>
                <w:szCs w:val="24"/>
              </w:rPr>
              <w:t xml:space="preserve"> Адекватно воспринимают  информацию письменного высказывания; овладевают  разными видами чтения; строят  рассуждение.</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 xml:space="preserve"> </w:t>
            </w:r>
            <w:r w:rsidRPr="00740AFA">
              <w:rPr>
                <w:rFonts w:ascii="Times New Roman" w:hAnsi="Times New Roman" w:cs="Times New Roman"/>
                <w:bCs/>
                <w:sz w:val="24"/>
                <w:szCs w:val="24"/>
              </w:rPr>
              <w:t xml:space="preserve">Осознание лексического богатства русского языка; уважительное отношение к </w:t>
            </w:r>
            <w:r w:rsidRPr="00740AFA">
              <w:rPr>
                <w:rFonts w:ascii="Times New Roman" w:hAnsi="Times New Roman" w:cs="Times New Roman"/>
                <w:bCs/>
                <w:sz w:val="24"/>
                <w:szCs w:val="24"/>
              </w:rPr>
              <w:lastRenderedPageBreak/>
              <w:t>родному языку</w:t>
            </w:r>
            <w:r w:rsidRPr="00740AFA">
              <w:rPr>
                <w:rFonts w:ascii="Times New Roman" w:hAnsi="Times New Roman" w:cs="Times New Roman"/>
                <w:sz w:val="24"/>
                <w:szCs w:val="24"/>
              </w:rPr>
              <w:t xml:space="preserve"> </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lastRenderedPageBreak/>
              <w:t>7.</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Работа с текстом стихотворения И.Бунина «В лесу, в горе, родник, живой и звонкий» Основная мысль и тема текста</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Учатся читать и решать учебные тексты с выбором ответа.</w:t>
            </w:r>
            <w:r w:rsidRPr="00740AFA">
              <w:rPr>
                <w:rFonts w:ascii="Times New Roman" w:hAnsi="Times New Roman" w:cs="Times New Roman"/>
                <w:bCs/>
                <w:sz w:val="24"/>
                <w:szCs w:val="24"/>
              </w:rPr>
              <w:t xml:space="preserve"> Адекватно воспринимают  информацию письменного высказывания; овладевают  разными видами чтения; строят  рассуждение.</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bCs/>
                <w:sz w:val="24"/>
                <w:szCs w:val="24"/>
              </w:rPr>
              <w:t>Выразительное чтение поэтических и прозаических текстов.</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8.</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Работа с текстом Л.Леонова «Родничок»</w:t>
            </w:r>
          </w:p>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 xml:space="preserve"> Тема текста</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Учатся читать и решать учебные тексты с выбором ответа.</w:t>
            </w:r>
            <w:r w:rsidRPr="00740AFA">
              <w:rPr>
                <w:rFonts w:ascii="Times New Roman" w:hAnsi="Times New Roman" w:cs="Times New Roman"/>
                <w:bCs/>
                <w:sz w:val="24"/>
                <w:szCs w:val="24"/>
              </w:rPr>
              <w:t xml:space="preserve"> Адекватно воспринимают  информацию письменного высказывания; овладевают  разными видами чтения; строят  рассуждение.</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bCs/>
                <w:sz w:val="24"/>
                <w:szCs w:val="24"/>
              </w:rPr>
              <w:t>Выразительное чтение поэтических и прозаических текстов.</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9.</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 xml:space="preserve">Работа с текстом  </w:t>
            </w:r>
          </w:p>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М. Пришвина «Реки». Стиль и тип речи.</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Учатся читать и решать учебные тексты с краткой записью ответа.</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bCs/>
                <w:sz w:val="24"/>
                <w:szCs w:val="24"/>
              </w:rPr>
              <w:t>Адекватно воспринимают  информацию письменного высказывания; овладевают  разными видами чтения; строят  рассуждение.</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10.</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 xml:space="preserve">Работа с текстом М.Пришвина «Весна света» </w:t>
            </w:r>
          </w:p>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Выполнение грамматических заданий к тексту.</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 xml:space="preserve"> Учатся читать и решать учебные тексты с краткой записью ответа .</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bCs/>
                <w:sz w:val="24"/>
                <w:szCs w:val="24"/>
              </w:rPr>
              <w:t>Адекватно воспринимают  информацию письменного высказывания; овладевают  разными видами чтения; строят  рассуждение. Осознание лексического богатства русского языка; уважительное отношение к родному языку</w:t>
            </w:r>
            <w:r w:rsidRPr="00740AFA">
              <w:rPr>
                <w:rFonts w:ascii="Times New Roman" w:hAnsi="Times New Roman" w:cs="Times New Roman"/>
                <w:sz w:val="24"/>
                <w:szCs w:val="24"/>
              </w:rPr>
              <w:t xml:space="preserve"> </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11.</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Работа с текстом М.Пришвина «Кошачьи хвосты» Применение алгоритма выполнения задания к тексту с развернутым ответом.</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Учатся читать и решать учебные тексты с развёрнутым  ответом на вопрос.</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bCs/>
                <w:sz w:val="24"/>
                <w:szCs w:val="24"/>
              </w:rPr>
              <w:t>Адекватно воспринимают  информацию письменного высказывания; овладевают  разными видами чтения; строят  рассуждение. Осознание лексического богатства русского языка; уважительное отношение к родному языку</w:t>
            </w:r>
            <w:r w:rsidRPr="00740AFA">
              <w:rPr>
                <w:rFonts w:ascii="Times New Roman" w:hAnsi="Times New Roman" w:cs="Times New Roman"/>
                <w:sz w:val="24"/>
                <w:szCs w:val="24"/>
              </w:rPr>
              <w:t xml:space="preserve"> </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12.</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Работа с текстом М.Пришвина «Долгожданный переворот»</w:t>
            </w:r>
          </w:p>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 xml:space="preserve"> Обоснование своей мысли словами текста.</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Учатся читать и решать учебные тексты с развёрнутым  ответом на вопрос.</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bCs/>
                <w:sz w:val="24"/>
                <w:szCs w:val="24"/>
              </w:rPr>
              <w:t>Адекватно воспринимают  информацию письменного высказывания; овладевают  разными видами чтения; строят  рассуждение. Осознание лексического богатства русского языка; уважительное отношение к родному языку</w:t>
            </w:r>
            <w:r w:rsidRPr="00740AFA">
              <w:rPr>
                <w:rFonts w:ascii="Times New Roman" w:hAnsi="Times New Roman" w:cs="Times New Roman"/>
                <w:sz w:val="24"/>
                <w:szCs w:val="24"/>
              </w:rPr>
              <w:t xml:space="preserve"> </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13.</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Работа с текстом «Местоимение» Логическое обоснование ответа на вопрос к тексту</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 xml:space="preserve">Учатся логически мыслить при ответе на задания по тексту. </w:t>
            </w:r>
            <w:r w:rsidRPr="00740AFA">
              <w:rPr>
                <w:rFonts w:ascii="Times New Roman" w:hAnsi="Times New Roman" w:cs="Times New Roman"/>
                <w:bCs/>
                <w:sz w:val="24"/>
                <w:szCs w:val="24"/>
              </w:rPr>
              <w:t>Адекватно воспринимают  информацию письменного высказывания; устанавливают причинно-следственные связи; строят  рассуждение.</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bCs/>
                <w:sz w:val="24"/>
                <w:szCs w:val="24"/>
              </w:rPr>
              <w:t>Выразительное чтение поэтических и прозаических текстов.</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14.</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Работа с текстом  Д.С. Лихачёва «Будем счастливыми» Логическое обоснование ответа на вопрос к тексту.</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 xml:space="preserve">Учатся логически мыслить при ответе на задания по тексту. </w:t>
            </w:r>
            <w:r w:rsidRPr="00740AFA">
              <w:rPr>
                <w:rFonts w:ascii="Times New Roman" w:hAnsi="Times New Roman" w:cs="Times New Roman"/>
                <w:bCs/>
                <w:sz w:val="24"/>
                <w:szCs w:val="24"/>
              </w:rPr>
              <w:t>Адекватно воспринимают  информацию письменного высказывания; устанавливают причинно-следственные связи; строят  рассуждение.</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bCs/>
                <w:sz w:val="24"/>
                <w:szCs w:val="24"/>
              </w:rPr>
              <w:t>Выразительное чтение поэтических и прозаических текстов.</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15.</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Работа с текстом М.Пришвина «Сыроежка»</w:t>
            </w:r>
          </w:p>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 xml:space="preserve"> Выделение основных структурно-содержательных частей текста</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 xml:space="preserve">Учатся вести поиск информации в тексте, выделяя его основные структурно-содержательные части, детали и основную задачу текста.. </w:t>
            </w:r>
            <w:r w:rsidRPr="00740AFA">
              <w:rPr>
                <w:rFonts w:ascii="Times New Roman" w:hAnsi="Times New Roman" w:cs="Times New Roman"/>
                <w:bCs/>
                <w:sz w:val="24"/>
                <w:szCs w:val="24"/>
              </w:rPr>
              <w:t>Адекватно воспринимают информацию письменного высказывания; устанавливают  причинно-следственные связи; строят  рассуждение.</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bCs/>
                <w:sz w:val="24"/>
                <w:szCs w:val="24"/>
              </w:rPr>
              <w:t>Выразительное чтение поэтических и прозаических текстов.</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lastRenderedPageBreak/>
              <w:t>16.</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Работа с текстом В. Тельпугова «Необыкновенная история» Использование цитат для аргументации авторской позиции.</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Учатся понимать текст на содержательном уровне, работать с деталью, аргументировать авторскую позицию.</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bCs/>
                <w:sz w:val="24"/>
                <w:szCs w:val="24"/>
              </w:rPr>
              <w:t>Адекватно воспринимают  информацию письменного высказывания; овладевают  разными видами чтения; строят  рассуждение. Осознание лексического богатства русского языка; уважительное отношение к родному языку</w:t>
            </w:r>
            <w:r w:rsidRPr="00740AFA">
              <w:rPr>
                <w:rFonts w:ascii="Times New Roman" w:hAnsi="Times New Roman" w:cs="Times New Roman"/>
                <w:sz w:val="24"/>
                <w:szCs w:val="24"/>
              </w:rPr>
              <w:t xml:space="preserve"> </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17.</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Работа с текстом А.И. Солженицына «Вязовое бревно» Определение основной мысли текста.</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 xml:space="preserve">Учатся понимать текст на содержательном уровне, на уровне подтекста, на умение понимать авторский замысел, интерпретировать текст, сворачивать информацию текста, выделять основную мысль. </w:t>
            </w:r>
            <w:r w:rsidRPr="00740AFA">
              <w:rPr>
                <w:rFonts w:ascii="Times New Roman" w:hAnsi="Times New Roman" w:cs="Times New Roman"/>
                <w:bCs/>
                <w:sz w:val="24"/>
                <w:szCs w:val="24"/>
              </w:rPr>
              <w:t>Адекватно воспринимают  информацию письменного высказывания; овладевают  разными видами чтения; строят  рассуждение. Осознание лексического богатства русского языка; уважительное отношение к родному языку</w:t>
            </w:r>
            <w:r w:rsidRPr="00740AFA">
              <w:rPr>
                <w:rFonts w:ascii="Times New Roman" w:hAnsi="Times New Roman" w:cs="Times New Roman"/>
                <w:sz w:val="24"/>
                <w:szCs w:val="24"/>
              </w:rPr>
              <w:t xml:space="preserve"> </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18.</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Работа с текстом «Мать» из книги «Троицкий подарок для детей» Нахождение в тексте фрагментов, необходимых для ответа на поставленный вопрос</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 xml:space="preserve">Учатся искать в тексте информацию, данную в явном виде, вычленять её в тексте, преобразовывать информацию из одного вида в другой. </w:t>
            </w:r>
            <w:r w:rsidRPr="00740AFA">
              <w:rPr>
                <w:rFonts w:ascii="Times New Roman" w:hAnsi="Times New Roman" w:cs="Times New Roman"/>
                <w:bCs/>
                <w:sz w:val="24"/>
                <w:szCs w:val="24"/>
              </w:rPr>
              <w:t>Адекватно воспринимают  информацию письменного высказывания; овладевают  разными видами чтения; строят  рассуждение. Осознание лексического богатства русского языка; уважительное отношение к родному языку</w:t>
            </w:r>
            <w:r w:rsidRPr="00740AFA">
              <w:rPr>
                <w:rFonts w:ascii="Times New Roman" w:hAnsi="Times New Roman" w:cs="Times New Roman"/>
                <w:sz w:val="24"/>
                <w:szCs w:val="24"/>
              </w:rPr>
              <w:t xml:space="preserve"> </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19.</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Работа с текстом К. Паустовского «Добрая книга» Определение стилевой принадлежности текста и типа речи</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 xml:space="preserve">Учатся определять стиль текста, выделяя стилевые черты текста, определять тип речи текста. </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bCs/>
                <w:sz w:val="24"/>
                <w:szCs w:val="24"/>
              </w:rPr>
              <w:t>Адекватно воспринимают  информацию письменного высказывания; овладевают  разными видами чтения; строят  рассуждение. Осознание лексического богатства русского языка; уважительное отношение к родному языку</w:t>
            </w:r>
            <w:r w:rsidRPr="00740AFA">
              <w:rPr>
                <w:rFonts w:ascii="Times New Roman" w:hAnsi="Times New Roman" w:cs="Times New Roman"/>
                <w:sz w:val="24"/>
                <w:szCs w:val="24"/>
              </w:rPr>
              <w:t xml:space="preserve"> </w:t>
            </w:r>
          </w:p>
          <w:p w:rsidR="00E77F11" w:rsidRPr="00740AFA" w:rsidRDefault="00E77F11" w:rsidP="004D6FBD">
            <w:pPr>
              <w:jc w:val="both"/>
              <w:rPr>
                <w:rFonts w:ascii="Times New Roman" w:hAnsi="Times New Roman" w:cs="Times New Roman"/>
                <w:sz w:val="24"/>
                <w:szCs w:val="24"/>
              </w:rPr>
            </w:pP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20.</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Работа с текстом «Иностранный язык» Использование цитат для аргументации тезиса</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 xml:space="preserve">Учатся аргументировать выдвинутый тезис, правильно строить высказывание – рассуждение. </w:t>
            </w:r>
            <w:r w:rsidRPr="00740AFA">
              <w:rPr>
                <w:rFonts w:ascii="Times New Roman" w:hAnsi="Times New Roman" w:cs="Times New Roman"/>
                <w:bCs/>
                <w:sz w:val="24"/>
                <w:szCs w:val="24"/>
              </w:rPr>
              <w:t>Адекватно воспринимают  информацию письменного высказывания; овладевают  разными видами чтения; строят  рассуждение. Осознание лексического богатства русского языка; уважительное отношение к родному языку</w:t>
            </w:r>
            <w:r w:rsidRPr="00740AFA">
              <w:rPr>
                <w:rFonts w:ascii="Times New Roman" w:hAnsi="Times New Roman" w:cs="Times New Roman"/>
                <w:sz w:val="24"/>
                <w:szCs w:val="24"/>
              </w:rPr>
              <w:t xml:space="preserve"> </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21.</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Работа с текстом «Азбука» . Составление плана  для подробного пересказа текста</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 xml:space="preserve">Учатся вычленять содержащиеся в тексте основные факты и устанавливать их последовательность. </w:t>
            </w:r>
            <w:r w:rsidRPr="00740AFA">
              <w:rPr>
                <w:rFonts w:ascii="Times New Roman" w:hAnsi="Times New Roman" w:cs="Times New Roman"/>
                <w:bCs/>
                <w:sz w:val="24"/>
                <w:szCs w:val="24"/>
              </w:rPr>
              <w:t>Адекватно воспринимают  информацию письменного высказывания; овладевают  разными видами чтения; строят  рассуждение. Осознание лексического богатства русского языка; уважительное отношение к родному языку</w:t>
            </w:r>
            <w:r w:rsidRPr="00740AFA">
              <w:rPr>
                <w:rFonts w:ascii="Times New Roman" w:hAnsi="Times New Roman" w:cs="Times New Roman"/>
                <w:sz w:val="24"/>
                <w:szCs w:val="24"/>
              </w:rPr>
              <w:t xml:space="preserve"> </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22.</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Работа с текстом «Обозначение цифр» Письменный аргументированный ответ на вопрос к тексту</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 xml:space="preserve">Учатся понимать  информацию, представленную в тексте в неявном виде. </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bCs/>
                <w:sz w:val="24"/>
                <w:szCs w:val="24"/>
              </w:rPr>
              <w:t>Адекватно воспринимают  информацию письменного высказывания; овладевают  разными видами чтения; строят  рассуждение. Осознание лексического богатства русского языка; уважительное отношение к родному языку</w:t>
            </w:r>
            <w:r w:rsidRPr="00740AFA">
              <w:rPr>
                <w:rFonts w:ascii="Times New Roman" w:hAnsi="Times New Roman" w:cs="Times New Roman"/>
                <w:sz w:val="24"/>
                <w:szCs w:val="24"/>
              </w:rPr>
              <w:t xml:space="preserve"> </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23.</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Работа с текстом Н. Сладкова «Жизнь на Земле» Определение смысловых частей  текста</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 xml:space="preserve">Учатся обрабатывать информации текста в соответствии с замыслом текста. </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bCs/>
                <w:sz w:val="24"/>
                <w:szCs w:val="24"/>
              </w:rPr>
              <w:t xml:space="preserve">Адекватно воспринимают  информацию письменного высказывания; овладевают  разными видами чтения; строят  рассуждение. Осознание лексического богатства </w:t>
            </w:r>
            <w:r w:rsidRPr="00740AFA">
              <w:rPr>
                <w:rFonts w:ascii="Times New Roman" w:hAnsi="Times New Roman" w:cs="Times New Roman"/>
                <w:bCs/>
                <w:sz w:val="24"/>
                <w:szCs w:val="24"/>
              </w:rPr>
              <w:lastRenderedPageBreak/>
              <w:t>русского языка; уважительное отношение к родному языку</w:t>
            </w:r>
            <w:r w:rsidRPr="00740AFA">
              <w:rPr>
                <w:rFonts w:ascii="Times New Roman" w:hAnsi="Times New Roman" w:cs="Times New Roman"/>
                <w:sz w:val="24"/>
                <w:szCs w:val="24"/>
              </w:rPr>
              <w:t xml:space="preserve"> </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lastRenderedPageBreak/>
              <w:t>24.</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Работа с текстом «Лилия» Определение стиля и типа речи. Вычленение из текста информации</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 xml:space="preserve">Учатся применять информацию соответственно жизненному опыту и элементарным знаниям. </w:t>
            </w:r>
            <w:r w:rsidRPr="00740AFA">
              <w:rPr>
                <w:rFonts w:ascii="Times New Roman" w:hAnsi="Times New Roman" w:cs="Times New Roman"/>
                <w:bCs/>
                <w:sz w:val="24"/>
                <w:szCs w:val="24"/>
              </w:rPr>
              <w:t>Адекватно воспринимают  информацию письменного высказывания; овладевают  разными видами чтения; строят  рассуждение. Осознание лексического богатства русского языка; уважительное отношение к родному языку</w:t>
            </w:r>
            <w:r w:rsidRPr="00740AFA">
              <w:rPr>
                <w:rFonts w:ascii="Times New Roman" w:hAnsi="Times New Roman" w:cs="Times New Roman"/>
                <w:sz w:val="24"/>
                <w:szCs w:val="24"/>
              </w:rPr>
              <w:t xml:space="preserve"> </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25.</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Работа с текстом «Конкурс» Понимание содержания текста.</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Учатся определять значение слова по контексту.</w:t>
            </w:r>
            <w:r w:rsidRPr="00740AFA">
              <w:rPr>
                <w:rFonts w:ascii="Times New Roman" w:hAnsi="Times New Roman" w:cs="Times New Roman"/>
                <w:bCs/>
                <w:sz w:val="24"/>
                <w:szCs w:val="24"/>
              </w:rPr>
              <w:t xml:space="preserve"> Адекватно воспринимают  информацию письменного высказывания; овладевают  разными видами чтения; строят  рассуждение. Осознание лексического богатства русского языка; уважительное отношение к родному языку</w:t>
            </w:r>
            <w:r w:rsidRPr="00740AFA">
              <w:rPr>
                <w:rFonts w:ascii="Times New Roman" w:hAnsi="Times New Roman" w:cs="Times New Roman"/>
                <w:sz w:val="24"/>
                <w:szCs w:val="24"/>
              </w:rPr>
              <w:t xml:space="preserve"> </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26.</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Работа с текстом М.Пришвина «Рождение месяца» Определение стилевых признаков текста-описания</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Учатся восстанавливать межтекстовые связи исходя из формы и содержания текста.</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bCs/>
                <w:sz w:val="24"/>
                <w:szCs w:val="24"/>
              </w:rPr>
              <w:t>Адекватно воспринимают  информацию письменного высказывания; овладевают  разными видами чтения; строят  рассуждение. Осознание лексического богатства русского языка; уважительное отношение к родному языку</w:t>
            </w:r>
            <w:r w:rsidRPr="00740AFA">
              <w:rPr>
                <w:rFonts w:ascii="Times New Roman" w:hAnsi="Times New Roman" w:cs="Times New Roman"/>
                <w:sz w:val="24"/>
                <w:szCs w:val="24"/>
              </w:rPr>
              <w:t xml:space="preserve"> </w:t>
            </w:r>
          </w:p>
          <w:p w:rsidR="00E77F11" w:rsidRPr="00740AFA" w:rsidRDefault="00E77F11" w:rsidP="004D6FBD">
            <w:pPr>
              <w:jc w:val="both"/>
              <w:rPr>
                <w:rFonts w:ascii="Times New Roman" w:hAnsi="Times New Roman" w:cs="Times New Roman"/>
                <w:sz w:val="24"/>
                <w:szCs w:val="24"/>
              </w:rPr>
            </w:pP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27.</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 xml:space="preserve">Работа с текстом публицистического стиля речи «Крыжовник» </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Учатся определять основную тему, задачу речи текста.</w:t>
            </w:r>
            <w:r w:rsidRPr="00740AFA">
              <w:rPr>
                <w:rFonts w:ascii="Times New Roman" w:hAnsi="Times New Roman" w:cs="Times New Roman"/>
                <w:bCs/>
                <w:sz w:val="24"/>
                <w:szCs w:val="24"/>
              </w:rPr>
              <w:t xml:space="preserve"> Адекватно воспринимают  информацию письменного высказывания; овладевают  разными видами чтения; строят  рассуждение. Осознание лексического богатства русского языка; уважительное отношение к родному языку</w:t>
            </w:r>
            <w:r w:rsidRPr="00740AFA">
              <w:rPr>
                <w:rFonts w:ascii="Times New Roman" w:hAnsi="Times New Roman" w:cs="Times New Roman"/>
                <w:sz w:val="24"/>
                <w:szCs w:val="24"/>
              </w:rPr>
              <w:t xml:space="preserve"> .</w:t>
            </w:r>
            <w:r w:rsidRPr="00740AFA">
              <w:rPr>
                <w:rFonts w:ascii="Times New Roman" w:hAnsi="Times New Roman" w:cs="Times New Roman"/>
                <w:bCs/>
                <w:sz w:val="24"/>
                <w:szCs w:val="24"/>
              </w:rPr>
              <w:t>Выразительное чтение поэтических и прозаических текстов.</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28.</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 xml:space="preserve">Работа с текстом публицистического стиля речи «Белокуриха» </w:t>
            </w:r>
          </w:p>
        </w:tc>
        <w:tc>
          <w:tcPr>
            <w:tcW w:w="9214" w:type="dxa"/>
          </w:tcPr>
          <w:p w:rsidR="00E77F11" w:rsidRPr="00740AFA" w:rsidRDefault="00E77F11" w:rsidP="004D6FBD">
            <w:pPr>
              <w:jc w:val="both"/>
              <w:rPr>
                <w:rFonts w:ascii="Times New Roman" w:hAnsi="Times New Roman" w:cs="Times New Roman"/>
                <w:bCs/>
                <w:sz w:val="24"/>
                <w:szCs w:val="24"/>
              </w:rPr>
            </w:pPr>
            <w:r w:rsidRPr="00740AFA">
              <w:rPr>
                <w:rFonts w:ascii="Times New Roman" w:hAnsi="Times New Roman" w:cs="Times New Roman"/>
                <w:sz w:val="24"/>
                <w:szCs w:val="24"/>
              </w:rPr>
              <w:t xml:space="preserve">Учатся формулировать на основе текста простые выводы. </w:t>
            </w:r>
            <w:r w:rsidRPr="00740AFA">
              <w:rPr>
                <w:rFonts w:ascii="Times New Roman" w:hAnsi="Times New Roman" w:cs="Times New Roman"/>
                <w:bCs/>
                <w:sz w:val="24"/>
                <w:szCs w:val="24"/>
              </w:rPr>
              <w:t xml:space="preserve">Адекватно воспринимают  информацию письменного высказывания; овладевают  разными видами чтения; строят  рассуждение. </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bCs/>
                <w:sz w:val="24"/>
                <w:szCs w:val="24"/>
              </w:rPr>
              <w:t>Выразительное чтение поэтических и прозаических текстов.</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29.</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 xml:space="preserve">Работа с текстом публицистического стиля речи «Золотые кони хана Батыя» </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Учатся определять примерное содержание незнакомой книги по названию. Метапредметные.</w:t>
            </w:r>
            <w:r w:rsidRPr="00740AFA">
              <w:rPr>
                <w:rFonts w:ascii="Times New Roman" w:hAnsi="Times New Roman" w:cs="Times New Roman"/>
                <w:bCs/>
                <w:sz w:val="24"/>
                <w:szCs w:val="24"/>
              </w:rPr>
              <w:t>. Адекватно воспринимают  информацию письменного высказывания; овладевают  разными видами чтения; строят  рассуждение</w:t>
            </w:r>
            <w:r w:rsidRPr="00740AFA">
              <w:rPr>
                <w:rFonts w:ascii="Times New Roman" w:hAnsi="Times New Roman" w:cs="Times New Roman"/>
                <w:sz w:val="24"/>
                <w:szCs w:val="24"/>
              </w:rPr>
              <w:t xml:space="preserve"> </w:t>
            </w:r>
            <w:r w:rsidRPr="00740AFA">
              <w:rPr>
                <w:rFonts w:ascii="Times New Roman" w:hAnsi="Times New Roman" w:cs="Times New Roman"/>
                <w:bCs/>
                <w:sz w:val="24"/>
                <w:szCs w:val="24"/>
              </w:rPr>
              <w:t>Выразительное чтение поэтических и прозаических текстов.</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30.</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 xml:space="preserve">Работа с текстом публицистического стиля речи «Вологда» </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 xml:space="preserve">Учатся составлять простой план текста, видеть соотношение частей текста. Метапредметные. </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bCs/>
                <w:sz w:val="24"/>
                <w:szCs w:val="24"/>
              </w:rPr>
              <w:t>Адекватно воспринимают  информацию письменного высказывания; овладевают  разными видами чтения; строят  рассуждение</w:t>
            </w:r>
            <w:r w:rsidRPr="00740AFA">
              <w:rPr>
                <w:rFonts w:ascii="Times New Roman" w:hAnsi="Times New Roman" w:cs="Times New Roman"/>
                <w:sz w:val="24"/>
                <w:szCs w:val="24"/>
              </w:rPr>
              <w:t xml:space="preserve"> </w:t>
            </w:r>
            <w:r w:rsidRPr="00740AFA">
              <w:rPr>
                <w:rFonts w:ascii="Times New Roman" w:hAnsi="Times New Roman" w:cs="Times New Roman"/>
                <w:bCs/>
                <w:sz w:val="24"/>
                <w:szCs w:val="24"/>
              </w:rPr>
              <w:t>Выразительное чтение поэтических и прозаических текстов.</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917812" w:rsidP="004D6FBD">
            <w:pPr>
              <w:contextualSpacing/>
              <w:rPr>
                <w:rFonts w:ascii="Times New Roman" w:hAnsi="Times New Roman" w:cs="Times New Roman"/>
                <w:sz w:val="24"/>
                <w:szCs w:val="24"/>
              </w:rPr>
            </w:pPr>
            <w:r>
              <w:rPr>
                <w:rFonts w:ascii="Times New Roman" w:hAnsi="Times New Roman" w:cs="Times New Roman"/>
                <w:sz w:val="24"/>
                <w:szCs w:val="24"/>
              </w:rPr>
              <w:t>31</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 xml:space="preserve">Комплексный анализ текста Е.Л.Шварца «Сказка о потерянном времени» </w:t>
            </w:r>
          </w:p>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стр. 40 Е.Л. Ерохина</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Учатся выполнять комплексные задания по анализу текста сказки.</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bCs/>
                <w:sz w:val="24"/>
                <w:szCs w:val="24"/>
              </w:rPr>
              <w:t>Адекватно воспринимают  информацию письменного высказывания; осуществляют  анализ и синтез изученного теоретического материала;  соблюдают  в практике письменного общения изученные орфографические правила; осуществляют  само- и взаимоконтроль</w:t>
            </w:r>
            <w:r w:rsidRPr="00740AFA">
              <w:rPr>
                <w:rFonts w:ascii="Times New Roman" w:hAnsi="Times New Roman" w:cs="Times New Roman"/>
                <w:sz w:val="24"/>
                <w:szCs w:val="24"/>
              </w:rPr>
              <w:t xml:space="preserve">. </w:t>
            </w:r>
            <w:r w:rsidRPr="00740AFA">
              <w:rPr>
                <w:rFonts w:ascii="Times New Roman" w:hAnsi="Times New Roman" w:cs="Times New Roman"/>
                <w:bCs/>
                <w:sz w:val="24"/>
                <w:szCs w:val="24"/>
              </w:rPr>
              <w:t>Способность к самооценке.</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917812" w:rsidP="004D6FBD">
            <w:pPr>
              <w:contextualSpacing/>
              <w:rPr>
                <w:rFonts w:ascii="Times New Roman" w:hAnsi="Times New Roman" w:cs="Times New Roman"/>
                <w:sz w:val="24"/>
                <w:szCs w:val="24"/>
              </w:rPr>
            </w:pPr>
            <w:r>
              <w:rPr>
                <w:rFonts w:ascii="Times New Roman" w:hAnsi="Times New Roman" w:cs="Times New Roman"/>
                <w:sz w:val="24"/>
                <w:szCs w:val="24"/>
              </w:rPr>
              <w:lastRenderedPageBreak/>
              <w:t>32</w:t>
            </w:r>
            <w:r w:rsidR="00E77F11" w:rsidRPr="00740AFA">
              <w:rPr>
                <w:rFonts w:ascii="Times New Roman" w:hAnsi="Times New Roman" w:cs="Times New Roman"/>
                <w:sz w:val="24"/>
                <w:szCs w:val="24"/>
              </w:rPr>
              <w:t>.</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Комплексный анализ текста М.Ю. Лермонтова «Мцыри»</w:t>
            </w:r>
          </w:p>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 xml:space="preserve"> стр. 74 Е.Л. Ерохина</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Учатся выполнять комплексные задания по анализу текста лирического произведения,  синтезировать полученную информацию для составления ответа (тест);  определять меры усвоения изученного материала;  делать анализ текста, используя изученную терминологию и полученные знания</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 xml:space="preserve"> Формирование навыков самодиагностики.</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4D6FBD" w:rsidP="004D6FBD">
            <w:pPr>
              <w:contextualSpacing/>
              <w:rPr>
                <w:rFonts w:ascii="Times New Roman" w:hAnsi="Times New Roman" w:cs="Times New Roman"/>
                <w:sz w:val="24"/>
                <w:szCs w:val="24"/>
              </w:rPr>
            </w:pPr>
            <w:r>
              <w:rPr>
                <w:rFonts w:ascii="Times New Roman" w:hAnsi="Times New Roman" w:cs="Times New Roman"/>
                <w:sz w:val="24"/>
                <w:szCs w:val="24"/>
              </w:rPr>
              <w:t>33</w:t>
            </w:r>
            <w:r w:rsidR="00E77F11" w:rsidRPr="00740AFA">
              <w:rPr>
                <w:rFonts w:ascii="Times New Roman" w:hAnsi="Times New Roman" w:cs="Times New Roman"/>
                <w:sz w:val="24"/>
                <w:szCs w:val="24"/>
              </w:rPr>
              <w:t>.</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 xml:space="preserve">Подведение итогов.  </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Учатся производить анализ и самоанализ собственной учебной деятельности,</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узнавать, называть, определять объекты в соответствии с содержанием; читать вслух, понимать прочитанное, формировать ситуацию саморегуляции  эмоциональных состояний; Формирование навыков диагностической деятельности</w:t>
            </w:r>
          </w:p>
        </w:tc>
        <w:tc>
          <w:tcPr>
            <w:tcW w:w="851" w:type="dxa"/>
          </w:tcPr>
          <w:p w:rsidR="00E77F11" w:rsidRPr="00740AFA" w:rsidRDefault="00E77F11" w:rsidP="004D6FBD">
            <w:pPr>
              <w:jc w:val="both"/>
              <w:rPr>
                <w:rFonts w:ascii="Times New Roman" w:hAnsi="Times New Roman" w:cs="Times New Roman"/>
                <w:sz w:val="24"/>
                <w:szCs w:val="24"/>
              </w:rPr>
            </w:pPr>
          </w:p>
        </w:tc>
      </w:tr>
      <w:tr w:rsidR="00917812" w:rsidRPr="00740AFA" w:rsidTr="00E77F11">
        <w:tc>
          <w:tcPr>
            <w:tcW w:w="709" w:type="dxa"/>
          </w:tcPr>
          <w:p w:rsidR="00917812" w:rsidRDefault="004D6FBD" w:rsidP="004D6FBD">
            <w:pPr>
              <w:contextualSpacing/>
              <w:rPr>
                <w:rFonts w:ascii="Times New Roman" w:hAnsi="Times New Roman" w:cs="Times New Roman"/>
                <w:sz w:val="24"/>
                <w:szCs w:val="24"/>
              </w:rPr>
            </w:pPr>
            <w:r>
              <w:rPr>
                <w:rFonts w:ascii="Times New Roman" w:hAnsi="Times New Roman" w:cs="Times New Roman"/>
                <w:sz w:val="24"/>
                <w:szCs w:val="24"/>
              </w:rPr>
              <w:t>34</w:t>
            </w:r>
          </w:p>
        </w:tc>
        <w:tc>
          <w:tcPr>
            <w:tcW w:w="4536" w:type="dxa"/>
          </w:tcPr>
          <w:p w:rsidR="00917812" w:rsidRPr="00740AFA" w:rsidRDefault="00917812" w:rsidP="004D6FBD">
            <w:pPr>
              <w:rPr>
                <w:rFonts w:ascii="Times New Roman" w:hAnsi="Times New Roman" w:cs="Times New Roman"/>
                <w:sz w:val="24"/>
                <w:szCs w:val="24"/>
              </w:rPr>
            </w:pPr>
            <w:r>
              <w:rPr>
                <w:rFonts w:ascii="Times New Roman" w:hAnsi="Times New Roman" w:cs="Times New Roman"/>
                <w:sz w:val="24"/>
                <w:szCs w:val="24"/>
              </w:rPr>
              <w:t>Резервный урок</w:t>
            </w:r>
          </w:p>
        </w:tc>
        <w:tc>
          <w:tcPr>
            <w:tcW w:w="9214" w:type="dxa"/>
          </w:tcPr>
          <w:p w:rsidR="00917812" w:rsidRPr="00740AFA" w:rsidRDefault="00917812" w:rsidP="004D6FBD">
            <w:pPr>
              <w:jc w:val="both"/>
              <w:rPr>
                <w:rFonts w:ascii="Times New Roman" w:hAnsi="Times New Roman" w:cs="Times New Roman"/>
                <w:sz w:val="24"/>
                <w:szCs w:val="24"/>
              </w:rPr>
            </w:pPr>
          </w:p>
        </w:tc>
        <w:tc>
          <w:tcPr>
            <w:tcW w:w="851" w:type="dxa"/>
          </w:tcPr>
          <w:p w:rsidR="00917812" w:rsidRPr="00740AFA" w:rsidRDefault="00917812" w:rsidP="004D6FBD">
            <w:pPr>
              <w:jc w:val="both"/>
              <w:rPr>
                <w:rFonts w:ascii="Times New Roman" w:hAnsi="Times New Roman" w:cs="Times New Roman"/>
                <w:sz w:val="24"/>
                <w:szCs w:val="24"/>
              </w:rPr>
            </w:pPr>
          </w:p>
        </w:tc>
      </w:tr>
    </w:tbl>
    <w:p w:rsidR="00740AFA" w:rsidRDefault="00740AFA" w:rsidP="004D6FBD">
      <w:pPr>
        <w:spacing w:after="0" w:line="240" w:lineRule="auto"/>
        <w:rPr>
          <w:rFonts w:ascii="Times New Roman" w:eastAsia="Calibri" w:hAnsi="Times New Roman" w:cs="Times New Roman"/>
          <w:sz w:val="24"/>
          <w:szCs w:val="24"/>
        </w:rPr>
      </w:pPr>
      <w:r w:rsidRPr="00740AFA">
        <w:rPr>
          <w:rFonts w:ascii="Times New Roman" w:eastAsia="Calibri" w:hAnsi="Times New Roman" w:cs="Times New Roman"/>
          <w:sz w:val="24"/>
          <w:szCs w:val="24"/>
        </w:rPr>
        <w:t xml:space="preserve">   </w:t>
      </w:r>
    </w:p>
    <w:p w:rsidR="00172B6F" w:rsidRPr="00E77F11" w:rsidRDefault="001F04D3" w:rsidP="004D6FBD">
      <w:pPr>
        <w:spacing w:after="0" w:line="240" w:lineRule="auto"/>
        <w:jc w:val="center"/>
        <w:rPr>
          <w:rFonts w:ascii="Times New Roman" w:eastAsia="Calibri" w:hAnsi="Times New Roman" w:cs="Times New Roman"/>
          <w:sz w:val="28"/>
          <w:szCs w:val="24"/>
        </w:rPr>
      </w:pPr>
      <w:r w:rsidRPr="00E77F11">
        <w:rPr>
          <w:rFonts w:ascii="Times New Roman" w:eastAsia="Calibri" w:hAnsi="Times New Roman" w:cs="Times New Roman"/>
          <w:b/>
          <w:sz w:val="28"/>
          <w:szCs w:val="24"/>
        </w:rPr>
        <w:t>7</w:t>
      </w:r>
      <w:r w:rsidR="00E77F11">
        <w:rPr>
          <w:rFonts w:ascii="Times New Roman" w:eastAsia="Calibri" w:hAnsi="Times New Roman" w:cs="Times New Roman"/>
          <w:b/>
          <w:sz w:val="28"/>
          <w:szCs w:val="24"/>
        </w:rPr>
        <w:t xml:space="preserve"> </w:t>
      </w:r>
      <w:r w:rsidR="00740AFA" w:rsidRPr="00E77F11">
        <w:rPr>
          <w:rFonts w:ascii="Times New Roman" w:eastAsia="Calibri" w:hAnsi="Times New Roman" w:cs="Times New Roman"/>
          <w:b/>
          <w:sz w:val="28"/>
          <w:szCs w:val="24"/>
        </w:rPr>
        <w:t>класс</w:t>
      </w:r>
    </w:p>
    <w:tbl>
      <w:tblPr>
        <w:tblStyle w:val="a3"/>
        <w:tblW w:w="15134" w:type="dxa"/>
        <w:tblLook w:val="04A0" w:firstRow="1" w:lastRow="0" w:firstColumn="1" w:lastColumn="0" w:noHBand="0" w:noVBand="1"/>
      </w:tblPr>
      <w:tblGrid>
        <w:gridCol w:w="859"/>
        <w:gridCol w:w="4543"/>
        <w:gridCol w:w="8331"/>
        <w:gridCol w:w="1401"/>
      </w:tblGrid>
      <w:tr w:rsidR="00E77F11" w:rsidRPr="004F4715" w:rsidTr="00E77F11">
        <w:tc>
          <w:tcPr>
            <w:tcW w:w="87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 xml:space="preserve">№ </w:t>
            </w:r>
          </w:p>
        </w:tc>
        <w:tc>
          <w:tcPr>
            <w:tcW w:w="4624"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Тема</w:t>
            </w:r>
          </w:p>
        </w:tc>
        <w:tc>
          <w:tcPr>
            <w:tcW w:w="8506"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Характеристика УУД</w:t>
            </w:r>
          </w:p>
        </w:tc>
        <w:tc>
          <w:tcPr>
            <w:tcW w:w="1134"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проведения</w:t>
            </w:r>
          </w:p>
        </w:tc>
      </w:tr>
      <w:tr w:rsidR="00E77F11" w:rsidRPr="004F4715" w:rsidTr="00E77F11">
        <w:tc>
          <w:tcPr>
            <w:tcW w:w="870"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1</w:t>
            </w:r>
          </w:p>
        </w:tc>
        <w:tc>
          <w:tcPr>
            <w:tcW w:w="4624" w:type="dxa"/>
          </w:tcPr>
          <w:p w:rsidR="00E77F11" w:rsidRPr="00F2646E" w:rsidRDefault="00E77F11" w:rsidP="004D6FBD">
            <w:pPr>
              <w:spacing w:before="100" w:before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Введение в </w:t>
            </w:r>
            <w:r w:rsidRPr="00F2646E">
              <w:rPr>
                <w:rFonts w:ascii="Times New Roman" w:eastAsia="Times New Roman" w:hAnsi="Times New Roman" w:cs="Times New Roman"/>
                <w:sz w:val="24"/>
                <w:szCs w:val="24"/>
                <w:lang w:eastAsia="ru-RU"/>
              </w:rPr>
              <w:t>учебный курс «Основы смыслового чтения и работа с текстом». Особенности обучения в 7 классе.</w:t>
            </w:r>
          </w:p>
          <w:p w:rsidR="00E77F11" w:rsidRPr="004F4715" w:rsidRDefault="00E77F11" w:rsidP="004D6FBD">
            <w:pPr>
              <w:rPr>
                <w:rFonts w:ascii="Times New Roman" w:hAnsi="Times New Roman" w:cs="Times New Roman"/>
                <w:sz w:val="24"/>
                <w:szCs w:val="24"/>
              </w:rPr>
            </w:pPr>
          </w:p>
        </w:tc>
        <w:tc>
          <w:tcPr>
            <w:tcW w:w="8506" w:type="dxa"/>
          </w:tcPr>
          <w:p w:rsidR="00E77F11" w:rsidRPr="004F4715" w:rsidRDefault="00E77F11" w:rsidP="004D6FBD">
            <w:pPr>
              <w:rPr>
                <w:rFonts w:ascii="Times New Roman" w:hAnsi="Times New Roman" w:cs="Times New Roman"/>
                <w:sz w:val="24"/>
                <w:szCs w:val="24"/>
              </w:rPr>
            </w:pPr>
          </w:p>
        </w:tc>
        <w:tc>
          <w:tcPr>
            <w:tcW w:w="1134" w:type="dxa"/>
          </w:tcPr>
          <w:p w:rsidR="00E77F11" w:rsidRPr="004F4715" w:rsidRDefault="00E77F11" w:rsidP="004D6FBD">
            <w:pPr>
              <w:rPr>
                <w:rFonts w:ascii="Times New Roman" w:hAnsi="Times New Roman" w:cs="Times New Roman"/>
                <w:sz w:val="24"/>
                <w:szCs w:val="24"/>
              </w:rPr>
            </w:pPr>
          </w:p>
        </w:tc>
      </w:tr>
    </w:tbl>
    <w:tbl>
      <w:tblPr>
        <w:tblStyle w:val="a3"/>
        <w:tblpPr w:leftFromText="180" w:rightFromText="180" w:vertAnchor="text" w:horzAnchor="margin" w:tblpY="76"/>
        <w:tblW w:w="15134" w:type="dxa"/>
        <w:tblLook w:val="04A0" w:firstRow="1" w:lastRow="0" w:firstColumn="1" w:lastColumn="0" w:noHBand="0" w:noVBand="1"/>
      </w:tblPr>
      <w:tblGrid>
        <w:gridCol w:w="853"/>
        <w:gridCol w:w="4500"/>
        <w:gridCol w:w="8363"/>
        <w:gridCol w:w="1418"/>
      </w:tblGrid>
      <w:tr w:rsidR="00E77F11" w:rsidRPr="004F4715" w:rsidTr="00E77F11">
        <w:tc>
          <w:tcPr>
            <w:tcW w:w="853" w:type="dxa"/>
          </w:tcPr>
          <w:p w:rsidR="00E77F11" w:rsidRPr="004F4715" w:rsidRDefault="00E77F11" w:rsidP="004D6FBD">
            <w:pPr>
              <w:rPr>
                <w:rFonts w:ascii="Times New Roman" w:hAnsi="Times New Roman" w:cs="Times New Roman"/>
                <w:sz w:val="24"/>
                <w:szCs w:val="24"/>
              </w:rPr>
            </w:pPr>
          </w:p>
        </w:tc>
        <w:tc>
          <w:tcPr>
            <w:tcW w:w="12863" w:type="dxa"/>
            <w:gridSpan w:val="2"/>
          </w:tcPr>
          <w:p w:rsidR="00E77F11" w:rsidRPr="004F4715" w:rsidRDefault="00E77F11" w:rsidP="004D6FBD">
            <w:pPr>
              <w:rPr>
                <w:rFonts w:ascii="Times New Roman" w:hAnsi="Times New Roman" w:cs="Times New Roman"/>
                <w:sz w:val="24"/>
                <w:szCs w:val="24"/>
              </w:rPr>
            </w:pPr>
            <w:r w:rsidRPr="004F4715">
              <w:rPr>
                <w:rFonts w:ascii="Times New Roman" w:eastAsia="Times New Roman" w:hAnsi="Times New Roman" w:cs="Times New Roman"/>
                <w:b/>
                <w:bCs/>
                <w:sz w:val="24"/>
                <w:szCs w:val="24"/>
                <w:lang w:eastAsia="ru-RU"/>
              </w:rPr>
              <w:t>Работа с текстом: поиск информации и понимание прочитанного</w:t>
            </w:r>
          </w:p>
        </w:tc>
        <w:tc>
          <w:tcPr>
            <w:tcW w:w="1418" w:type="dxa"/>
          </w:tcPr>
          <w:p w:rsidR="00E77F11" w:rsidRPr="004F4715" w:rsidRDefault="00E77F11" w:rsidP="004D6FBD">
            <w:pPr>
              <w:rPr>
                <w:rFonts w:ascii="Times New Roman" w:eastAsia="Times New Roman" w:hAnsi="Times New Roman" w:cs="Times New Roman"/>
                <w:b/>
                <w:bCs/>
                <w:sz w:val="24"/>
                <w:szCs w:val="24"/>
                <w:lang w:eastAsia="ru-RU"/>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2</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Текст. Виды текста.</w:t>
            </w:r>
          </w:p>
        </w:tc>
        <w:tc>
          <w:tcPr>
            <w:tcW w:w="8363" w:type="dxa"/>
            <w:vMerge w:val="restart"/>
          </w:tcPr>
          <w:p w:rsidR="00E77F11" w:rsidRPr="004F4715" w:rsidRDefault="00E77F11" w:rsidP="004D6FBD">
            <w:pPr>
              <w:rPr>
                <w:rFonts w:ascii="Times New Roman" w:eastAsia="Times New Roman" w:hAnsi="Times New Roman" w:cs="Times New Roman"/>
                <w:sz w:val="24"/>
                <w:szCs w:val="24"/>
                <w:lang w:eastAsia="ru-RU"/>
              </w:rPr>
            </w:pPr>
            <w:r w:rsidRPr="00240626">
              <w:rPr>
                <w:rFonts w:ascii="Times New Roman" w:eastAsia="Times New Roman" w:hAnsi="Times New Roman" w:cs="Times New Roman"/>
                <w:sz w:val="24"/>
                <w:szCs w:val="24"/>
                <w:lang w:eastAsia="ru-RU"/>
              </w:rPr>
              <w:t>Предвосхищать содержание предметного плана текста по заголовку и с опорой на предыдущий опыт;</w:t>
            </w:r>
            <w:r w:rsidRPr="004F4715">
              <w:rPr>
                <w:rFonts w:ascii="Times New Roman" w:eastAsia="Times New Roman" w:hAnsi="Times New Roman" w:cs="Times New Roman"/>
                <w:sz w:val="24"/>
                <w:szCs w:val="24"/>
                <w:lang w:eastAsia="ru-RU"/>
              </w:rPr>
              <w:t xml:space="preserve"> </w:t>
            </w:r>
          </w:p>
          <w:p w:rsidR="00E77F11" w:rsidRPr="004F4715" w:rsidRDefault="00E77F11" w:rsidP="004D6FBD">
            <w:pPr>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Ориентироваться в содержании текста и понимать его целостный смысл:</w:t>
            </w:r>
          </w:p>
          <w:p w:rsidR="00E77F11" w:rsidRPr="00081F33" w:rsidRDefault="00E77F11" w:rsidP="004D6FBD">
            <w:pPr>
              <w:rPr>
                <w:rFonts w:ascii="Times New Roman" w:eastAsia="Times New Roman" w:hAnsi="Times New Roman" w:cs="Times New Roman"/>
                <w:sz w:val="24"/>
                <w:szCs w:val="24"/>
                <w:lang w:eastAsia="ru-RU"/>
              </w:rPr>
            </w:pPr>
            <w:r w:rsidRPr="00843927">
              <w:rPr>
                <w:rFonts w:ascii="Times New Roman" w:eastAsia="Times New Roman" w:hAnsi="Times New Roman" w:cs="Times New Roman"/>
                <w:iCs/>
                <w:sz w:val="24"/>
                <w:szCs w:val="24"/>
                <w:lang w:eastAsia="ru-RU"/>
              </w:rPr>
              <w:t>- определять главную тему, общую цель или назначение текста;</w:t>
            </w:r>
          </w:p>
        </w:tc>
        <w:tc>
          <w:tcPr>
            <w:tcW w:w="1418" w:type="dxa"/>
          </w:tcPr>
          <w:p w:rsidR="00E77F11" w:rsidRPr="00240626" w:rsidRDefault="00E77F11" w:rsidP="004D6FBD">
            <w:pPr>
              <w:rPr>
                <w:rFonts w:ascii="Times New Roman" w:eastAsia="Times New Roman" w:hAnsi="Times New Roman" w:cs="Times New Roman"/>
                <w:sz w:val="24"/>
                <w:szCs w:val="24"/>
                <w:lang w:eastAsia="ru-RU"/>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3</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Назначение текста</w:t>
            </w:r>
          </w:p>
        </w:tc>
        <w:tc>
          <w:tcPr>
            <w:tcW w:w="8363" w:type="dxa"/>
            <w:vMerge/>
          </w:tcPr>
          <w:p w:rsidR="00E77F11" w:rsidRPr="004F4715" w:rsidRDefault="00E77F11" w:rsidP="004D6FBD">
            <w:pPr>
              <w:rPr>
                <w:rFonts w:ascii="Times New Roman" w:hAnsi="Times New Roman" w:cs="Times New Roman"/>
                <w:sz w:val="24"/>
                <w:szCs w:val="24"/>
              </w:rPr>
            </w:pPr>
          </w:p>
        </w:tc>
        <w:tc>
          <w:tcPr>
            <w:tcW w:w="1418" w:type="dxa"/>
          </w:tcPr>
          <w:p w:rsidR="00E77F11" w:rsidRPr="004F4715" w:rsidRDefault="00E77F11" w:rsidP="004D6FBD">
            <w:pPr>
              <w:rPr>
                <w:rFonts w:ascii="Times New Roman" w:hAnsi="Times New Roman" w:cs="Times New Roman"/>
                <w:sz w:val="24"/>
                <w:szCs w:val="24"/>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4</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Основная тема и микротемы.</w:t>
            </w:r>
          </w:p>
        </w:tc>
        <w:tc>
          <w:tcPr>
            <w:tcW w:w="8363" w:type="dxa"/>
            <w:vMerge/>
          </w:tcPr>
          <w:p w:rsidR="00E77F11" w:rsidRPr="004F4715" w:rsidRDefault="00E77F11" w:rsidP="004D6FBD">
            <w:pPr>
              <w:rPr>
                <w:rFonts w:ascii="Times New Roman" w:hAnsi="Times New Roman" w:cs="Times New Roman"/>
                <w:sz w:val="24"/>
                <w:szCs w:val="24"/>
              </w:rPr>
            </w:pPr>
          </w:p>
        </w:tc>
        <w:tc>
          <w:tcPr>
            <w:tcW w:w="1418" w:type="dxa"/>
          </w:tcPr>
          <w:p w:rsidR="00E77F11" w:rsidRPr="004F4715" w:rsidRDefault="00E77F11" w:rsidP="004D6FBD">
            <w:pPr>
              <w:rPr>
                <w:rFonts w:ascii="Times New Roman" w:hAnsi="Times New Roman" w:cs="Times New Roman"/>
                <w:sz w:val="24"/>
                <w:szCs w:val="24"/>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5</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Композиция текста.</w:t>
            </w:r>
          </w:p>
        </w:tc>
        <w:tc>
          <w:tcPr>
            <w:tcW w:w="8363" w:type="dxa"/>
          </w:tcPr>
          <w:p w:rsidR="00E77F11" w:rsidRPr="004F4715" w:rsidRDefault="00E77F11" w:rsidP="004D6FBD">
            <w:pPr>
              <w:rPr>
                <w:rFonts w:ascii="Times New Roman" w:eastAsia="Times New Roman" w:hAnsi="Times New Roman" w:cs="Times New Roman"/>
                <w:sz w:val="24"/>
                <w:szCs w:val="24"/>
                <w:lang w:eastAsia="ru-RU"/>
              </w:rPr>
            </w:pPr>
            <w:r w:rsidRPr="00843927">
              <w:rPr>
                <w:rFonts w:ascii="Times New Roman" w:eastAsia="Times New Roman" w:hAnsi="Times New Roman" w:cs="Times New Roman"/>
                <w:iCs/>
                <w:sz w:val="24"/>
                <w:szCs w:val="24"/>
                <w:lang w:eastAsia="ru-RU"/>
              </w:rPr>
              <w:t>- объяснять порядок частей/инструкций, содержащихся в тексте</w:t>
            </w:r>
            <w:r w:rsidRPr="00843927">
              <w:rPr>
                <w:rFonts w:ascii="Times New Roman" w:eastAsia="Times New Roman" w:hAnsi="Times New Roman" w:cs="Times New Roman"/>
                <w:sz w:val="24"/>
                <w:szCs w:val="24"/>
                <w:lang w:eastAsia="ru-RU"/>
              </w:rPr>
              <w:t>;</w:t>
            </w:r>
            <w:r w:rsidRPr="004F4715">
              <w:rPr>
                <w:rFonts w:ascii="Times New Roman" w:eastAsia="Times New Roman" w:hAnsi="Times New Roman" w:cs="Times New Roman"/>
                <w:sz w:val="24"/>
                <w:szCs w:val="24"/>
                <w:lang w:eastAsia="ru-RU"/>
              </w:rPr>
              <w:t>-</w:t>
            </w:r>
            <w:r w:rsidRPr="00F2646E">
              <w:rPr>
                <w:rFonts w:ascii="Times New Roman" w:eastAsia="Times New Roman" w:hAnsi="Times New Roman" w:cs="Times New Roman"/>
                <w:sz w:val="24"/>
                <w:szCs w:val="24"/>
                <w:lang w:eastAsia="ru-RU"/>
              </w:rPr>
              <w:t>выполнять смысловое свёртывание выделенных фактов и мыслей;</w:t>
            </w:r>
          </w:p>
        </w:tc>
        <w:tc>
          <w:tcPr>
            <w:tcW w:w="1418" w:type="dxa"/>
          </w:tcPr>
          <w:p w:rsidR="00E77F11" w:rsidRPr="00843927" w:rsidRDefault="00E77F11" w:rsidP="004D6FBD">
            <w:pPr>
              <w:rPr>
                <w:rFonts w:ascii="Times New Roman" w:eastAsia="Times New Roman" w:hAnsi="Times New Roman" w:cs="Times New Roman"/>
                <w:iCs/>
                <w:sz w:val="24"/>
                <w:szCs w:val="24"/>
                <w:lang w:eastAsia="ru-RU"/>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6</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Проблемы, их формулировка.</w:t>
            </w:r>
          </w:p>
        </w:tc>
        <w:tc>
          <w:tcPr>
            <w:tcW w:w="8363" w:type="dxa"/>
          </w:tcPr>
          <w:p w:rsidR="00E77F11" w:rsidRPr="00843927" w:rsidRDefault="00E77F11" w:rsidP="004D6FBD">
            <w:pPr>
              <w:rPr>
                <w:rFonts w:ascii="Times New Roman" w:eastAsia="Times New Roman" w:hAnsi="Times New Roman" w:cs="Times New Roman"/>
                <w:sz w:val="24"/>
                <w:szCs w:val="24"/>
                <w:lang w:eastAsia="ru-RU"/>
              </w:rPr>
            </w:pPr>
            <w:r w:rsidRPr="00843927">
              <w:rPr>
                <w:rFonts w:ascii="Times New Roman" w:eastAsia="Times New Roman" w:hAnsi="Times New Roman" w:cs="Times New Roman"/>
                <w:iCs/>
                <w:sz w:val="24"/>
                <w:szCs w:val="24"/>
                <w:lang w:eastAsia="ru-RU"/>
              </w:rPr>
              <w:t>- формулировать тезис, выражающий общий смысл текста;</w:t>
            </w:r>
          </w:p>
          <w:p w:rsidR="00E77F11" w:rsidRPr="004F4715" w:rsidRDefault="00E77F11" w:rsidP="004D6FBD">
            <w:pPr>
              <w:rPr>
                <w:rFonts w:ascii="Times New Roman" w:eastAsia="Times New Roman" w:hAnsi="Times New Roman" w:cs="Times New Roman"/>
                <w:sz w:val="24"/>
                <w:szCs w:val="24"/>
                <w:lang w:eastAsia="ru-RU"/>
              </w:rPr>
            </w:pPr>
            <w:r w:rsidRPr="00F2646E">
              <w:rPr>
                <w:rFonts w:ascii="Times New Roman" w:eastAsia="Times New Roman" w:hAnsi="Times New Roman" w:cs="Times New Roman"/>
                <w:sz w:val="24"/>
                <w:szCs w:val="24"/>
                <w:lang w:eastAsia="ru-RU"/>
              </w:rPr>
              <w:t>сопоставлять разные точки зрения и разные источники информации по заданной теме;</w:t>
            </w:r>
            <w:r w:rsidRPr="004F4715">
              <w:rPr>
                <w:rFonts w:ascii="Times New Roman" w:eastAsia="Times New Roman" w:hAnsi="Times New Roman" w:cs="Times New Roman"/>
                <w:sz w:val="24"/>
                <w:szCs w:val="24"/>
                <w:lang w:eastAsia="ru-RU"/>
              </w:rPr>
              <w:t xml:space="preserve"> </w:t>
            </w:r>
          </w:p>
          <w:p w:rsidR="00E77F11" w:rsidRPr="004F4715" w:rsidRDefault="00E77F11" w:rsidP="004D6FBD">
            <w:pPr>
              <w:rPr>
                <w:rFonts w:ascii="Times New Roman" w:eastAsia="Times New Roman" w:hAnsi="Times New Roman" w:cs="Times New Roman"/>
                <w:sz w:val="24"/>
                <w:szCs w:val="24"/>
                <w:lang w:eastAsia="ru-RU"/>
              </w:rPr>
            </w:pPr>
            <w:r w:rsidRPr="00F2646E">
              <w:rPr>
                <w:rFonts w:ascii="Times New Roman" w:eastAsia="Times New Roman" w:hAnsi="Times New Roman" w:cs="Times New Roman"/>
                <w:sz w:val="24"/>
                <w:szCs w:val="24"/>
                <w:lang w:eastAsia="ru-RU"/>
              </w:rPr>
              <w:t>формировать на основе текста систему аргументов (доводов) для обоснования определённой позиции;</w:t>
            </w:r>
          </w:p>
        </w:tc>
        <w:tc>
          <w:tcPr>
            <w:tcW w:w="1418" w:type="dxa"/>
          </w:tcPr>
          <w:p w:rsidR="00E77F11" w:rsidRPr="00843927" w:rsidRDefault="00E77F11" w:rsidP="004D6FBD">
            <w:pPr>
              <w:rPr>
                <w:rFonts w:ascii="Times New Roman" w:eastAsia="Times New Roman" w:hAnsi="Times New Roman" w:cs="Times New Roman"/>
                <w:iCs/>
                <w:sz w:val="24"/>
                <w:szCs w:val="24"/>
                <w:lang w:eastAsia="ru-RU"/>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7</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Поиск информации в тексте.</w:t>
            </w:r>
          </w:p>
        </w:tc>
        <w:tc>
          <w:tcPr>
            <w:tcW w:w="8363"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находить в тексте требуемую информацию</w:t>
            </w:r>
          </w:p>
        </w:tc>
        <w:tc>
          <w:tcPr>
            <w:tcW w:w="1418"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8</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Сюжет текста. Фабула.</w:t>
            </w:r>
          </w:p>
        </w:tc>
        <w:tc>
          <w:tcPr>
            <w:tcW w:w="8363" w:type="dxa"/>
          </w:tcPr>
          <w:p w:rsidR="00E77F11" w:rsidRPr="004F4715" w:rsidRDefault="00E77F11" w:rsidP="004D6FBD">
            <w:pPr>
              <w:rPr>
                <w:rFonts w:ascii="Times New Roman" w:hAnsi="Times New Roman" w:cs="Times New Roman"/>
                <w:sz w:val="24"/>
                <w:szCs w:val="24"/>
              </w:rPr>
            </w:pPr>
            <w:r w:rsidRPr="004F4715">
              <w:rPr>
                <w:rFonts w:ascii="Times New Roman" w:eastAsia="Times New Roman" w:hAnsi="Times New Roman" w:cs="Times New Roman"/>
                <w:sz w:val="24"/>
                <w:szCs w:val="24"/>
                <w:lang w:eastAsia="ru-RU"/>
              </w:rPr>
              <w:t>понимать душевное состояние персонажей текста, сопереживать им</w:t>
            </w:r>
          </w:p>
        </w:tc>
        <w:tc>
          <w:tcPr>
            <w:tcW w:w="1418" w:type="dxa"/>
          </w:tcPr>
          <w:p w:rsidR="00E77F11" w:rsidRPr="004F4715" w:rsidRDefault="00E77F11" w:rsidP="004D6FBD">
            <w:pPr>
              <w:rPr>
                <w:rFonts w:ascii="Times New Roman" w:eastAsia="Times New Roman" w:hAnsi="Times New Roman" w:cs="Times New Roman"/>
                <w:sz w:val="24"/>
                <w:szCs w:val="24"/>
                <w:lang w:eastAsia="ru-RU"/>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9</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Избыточная информация в тексте и ее интерпретация.</w:t>
            </w:r>
          </w:p>
        </w:tc>
        <w:tc>
          <w:tcPr>
            <w:tcW w:w="8363"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F2646E">
              <w:rPr>
                <w:rFonts w:ascii="Times New Roman" w:eastAsia="Times New Roman" w:hAnsi="Times New Roman" w:cs="Times New Roman"/>
                <w:sz w:val="24"/>
                <w:szCs w:val="24"/>
                <w:lang w:eastAsia="ru-RU"/>
              </w:rPr>
              <w:t>организовывать поиск информации:</w:t>
            </w:r>
            <w:r w:rsidRPr="004F4715">
              <w:rPr>
                <w:rFonts w:ascii="Times New Roman" w:eastAsia="Times New Roman" w:hAnsi="Times New Roman" w:cs="Times New Roman"/>
                <w:i/>
                <w:iCs/>
                <w:sz w:val="24"/>
                <w:szCs w:val="24"/>
                <w:lang w:eastAsia="ru-RU"/>
              </w:rPr>
              <w:t xml:space="preserve"> - выделять не только главную, но и избыточную информацию;</w:t>
            </w:r>
          </w:p>
        </w:tc>
        <w:tc>
          <w:tcPr>
            <w:tcW w:w="1418" w:type="dxa"/>
          </w:tcPr>
          <w:p w:rsidR="00E77F11" w:rsidRPr="00F2646E" w:rsidRDefault="00E77F11" w:rsidP="004D6FBD">
            <w:pPr>
              <w:spacing w:before="100" w:beforeAutospacing="1"/>
              <w:rPr>
                <w:rFonts w:ascii="Times New Roman" w:eastAsia="Times New Roman" w:hAnsi="Times New Roman" w:cs="Times New Roman"/>
                <w:sz w:val="24"/>
                <w:szCs w:val="24"/>
                <w:lang w:eastAsia="ru-RU"/>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10</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Последовательность изложения в тексте авторских идей.</w:t>
            </w:r>
          </w:p>
        </w:tc>
        <w:tc>
          <w:tcPr>
            <w:tcW w:w="8363" w:type="dxa"/>
            <w:vMerge w:val="restart"/>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F2646E">
              <w:rPr>
                <w:rFonts w:ascii="Times New Roman" w:eastAsia="Times New Roman" w:hAnsi="Times New Roman" w:cs="Times New Roman"/>
                <w:sz w:val="24"/>
                <w:szCs w:val="24"/>
                <w:lang w:eastAsia="ru-RU"/>
              </w:rPr>
              <w:t>-приобрести первичный опыт критического отношения к получаемой информации, сопоставления её с информацией из других источников и имеющимся жизненным опытом.</w:t>
            </w:r>
          </w:p>
        </w:tc>
        <w:tc>
          <w:tcPr>
            <w:tcW w:w="1418" w:type="dxa"/>
          </w:tcPr>
          <w:p w:rsidR="00E77F11" w:rsidRPr="00F2646E" w:rsidRDefault="00E77F11" w:rsidP="004D6FBD">
            <w:pPr>
              <w:spacing w:before="100" w:beforeAutospacing="1"/>
              <w:rPr>
                <w:rFonts w:ascii="Times New Roman" w:eastAsia="Times New Roman" w:hAnsi="Times New Roman" w:cs="Times New Roman"/>
                <w:sz w:val="24"/>
                <w:szCs w:val="24"/>
                <w:lang w:eastAsia="ru-RU"/>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11</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 xml:space="preserve">Авторская мысль и точка зрения </w:t>
            </w:r>
            <w:r w:rsidRPr="004F4715">
              <w:rPr>
                <w:rFonts w:ascii="Times New Roman" w:eastAsia="Times New Roman" w:hAnsi="Times New Roman" w:cs="Times New Roman"/>
                <w:sz w:val="24"/>
                <w:szCs w:val="24"/>
                <w:lang w:eastAsia="ru-RU"/>
              </w:rPr>
              <w:lastRenderedPageBreak/>
              <w:t>читателя.</w:t>
            </w:r>
          </w:p>
        </w:tc>
        <w:tc>
          <w:tcPr>
            <w:tcW w:w="8363" w:type="dxa"/>
            <w:vMerge/>
          </w:tcPr>
          <w:p w:rsidR="00E77F11" w:rsidRPr="004F4715" w:rsidRDefault="00E77F11" w:rsidP="004D6FBD">
            <w:pPr>
              <w:rPr>
                <w:rFonts w:ascii="Times New Roman" w:hAnsi="Times New Roman" w:cs="Times New Roman"/>
                <w:sz w:val="24"/>
                <w:szCs w:val="24"/>
              </w:rPr>
            </w:pPr>
          </w:p>
        </w:tc>
        <w:tc>
          <w:tcPr>
            <w:tcW w:w="1418" w:type="dxa"/>
          </w:tcPr>
          <w:p w:rsidR="00E77F11" w:rsidRPr="004F4715" w:rsidRDefault="00E77F11" w:rsidP="004D6FBD">
            <w:pPr>
              <w:rPr>
                <w:rFonts w:ascii="Times New Roman" w:hAnsi="Times New Roman" w:cs="Times New Roman"/>
                <w:sz w:val="24"/>
                <w:szCs w:val="24"/>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lastRenderedPageBreak/>
              <w:t>12</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Критические статьи.</w:t>
            </w:r>
          </w:p>
        </w:tc>
        <w:tc>
          <w:tcPr>
            <w:tcW w:w="8363" w:type="dxa"/>
            <w:vMerge/>
          </w:tcPr>
          <w:p w:rsidR="00E77F11" w:rsidRPr="004F4715" w:rsidRDefault="00E77F11" w:rsidP="004D6FBD">
            <w:pPr>
              <w:rPr>
                <w:rFonts w:ascii="Times New Roman" w:hAnsi="Times New Roman" w:cs="Times New Roman"/>
                <w:sz w:val="24"/>
                <w:szCs w:val="24"/>
              </w:rPr>
            </w:pPr>
          </w:p>
        </w:tc>
        <w:tc>
          <w:tcPr>
            <w:tcW w:w="1418" w:type="dxa"/>
          </w:tcPr>
          <w:p w:rsidR="00E77F11" w:rsidRPr="004F4715" w:rsidRDefault="00E77F11" w:rsidP="004D6FBD">
            <w:pPr>
              <w:rPr>
                <w:rFonts w:ascii="Times New Roman" w:hAnsi="Times New Roman" w:cs="Times New Roman"/>
                <w:sz w:val="24"/>
                <w:szCs w:val="24"/>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13</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Чтение рисунков, таблиц, схем, диаграмм.</w:t>
            </w:r>
          </w:p>
        </w:tc>
        <w:tc>
          <w:tcPr>
            <w:tcW w:w="8363" w:type="dxa"/>
          </w:tcPr>
          <w:p w:rsidR="00E77F11" w:rsidRPr="004F4715" w:rsidRDefault="00E77F11" w:rsidP="004D6FBD">
            <w:pPr>
              <w:rPr>
                <w:rFonts w:ascii="Times New Roman" w:hAnsi="Times New Roman" w:cs="Times New Roman"/>
                <w:sz w:val="24"/>
                <w:szCs w:val="24"/>
              </w:rPr>
            </w:pPr>
            <w:r w:rsidRPr="00081F3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о</w:t>
            </w:r>
            <w:r w:rsidRPr="004F4715">
              <w:rPr>
                <w:rFonts w:ascii="Times New Roman" w:eastAsia="Times New Roman" w:hAnsi="Times New Roman" w:cs="Times New Roman"/>
                <w:sz w:val="24"/>
                <w:szCs w:val="24"/>
                <w:lang w:eastAsia="ru-RU"/>
              </w:rPr>
              <w:t>владеть элементарными навыками чтения информации, представленной в наглядно-символической форме, приобретёт опыт работы с текстами, содержащими рисунки, таблицы, диаграммы, схемы</w:t>
            </w:r>
          </w:p>
        </w:tc>
        <w:tc>
          <w:tcPr>
            <w:tcW w:w="1418" w:type="dxa"/>
          </w:tcPr>
          <w:p w:rsidR="00E77F11" w:rsidRPr="00081F33" w:rsidRDefault="00E77F11" w:rsidP="004D6FBD">
            <w:pPr>
              <w:rPr>
                <w:rFonts w:ascii="Times New Roman" w:eastAsia="Times New Roman" w:hAnsi="Times New Roman" w:cs="Times New Roman"/>
                <w:sz w:val="24"/>
                <w:szCs w:val="24"/>
                <w:lang w:eastAsia="ru-RU"/>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p>
        </w:tc>
        <w:tc>
          <w:tcPr>
            <w:tcW w:w="12863" w:type="dxa"/>
            <w:gridSpan w:val="2"/>
          </w:tcPr>
          <w:p w:rsidR="00E77F11" w:rsidRPr="004F4715" w:rsidRDefault="00E77F11" w:rsidP="004D6FBD">
            <w:pPr>
              <w:rPr>
                <w:rFonts w:ascii="Times New Roman" w:hAnsi="Times New Roman" w:cs="Times New Roman"/>
                <w:sz w:val="24"/>
                <w:szCs w:val="24"/>
              </w:rPr>
            </w:pPr>
            <w:r w:rsidRPr="004F4715">
              <w:rPr>
                <w:rFonts w:ascii="Times New Roman" w:eastAsia="Times New Roman" w:hAnsi="Times New Roman" w:cs="Times New Roman"/>
                <w:b/>
                <w:bCs/>
                <w:sz w:val="24"/>
                <w:szCs w:val="24"/>
                <w:lang w:eastAsia="ru-RU"/>
              </w:rPr>
              <w:t xml:space="preserve"> Работа с текстом: преобразование и интерпретация информации</w:t>
            </w:r>
          </w:p>
        </w:tc>
        <w:tc>
          <w:tcPr>
            <w:tcW w:w="1418" w:type="dxa"/>
          </w:tcPr>
          <w:p w:rsidR="00E77F11" w:rsidRPr="004F4715" w:rsidRDefault="00E77F11" w:rsidP="004D6FBD">
            <w:pPr>
              <w:rPr>
                <w:rFonts w:ascii="Times New Roman" w:eastAsia="Times New Roman" w:hAnsi="Times New Roman" w:cs="Times New Roman"/>
                <w:b/>
                <w:bCs/>
                <w:sz w:val="24"/>
                <w:szCs w:val="24"/>
                <w:lang w:eastAsia="ru-RU"/>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14</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Оглавление.</w:t>
            </w:r>
          </w:p>
        </w:tc>
        <w:tc>
          <w:tcPr>
            <w:tcW w:w="8363" w:type="dxa"/>
            <w:vMerge w:val="restart"/>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F2646E">
              <w:rPr>
                <w:rFonts w:ascii="Times New Roman" w:eastAsia="Times New Roman" w:hAnsi="Times New Roman" w:cs="Times New Roman"/>
                <w:sz w:val="24"/>
                <w:szCs w:val="24"/>
                <w:lang w:eastAsia="ru-RU"/>
              </w:rPr>
              <w:t>-структурировать текст, используя нумерацию страниц, списки, ссылки, оглавление;</w:t>
            </w:r>
          </w:p>
        </w:tc>
        <w:tc>
          <w:tcPr>
            <w:tcW w:w="1418" w:type="dxa"/>
          </w:tcPr>
          <w:p w:rsidR="00E77F11" w:rsidRPr="00F2646E" w:rsidRDefault="00E77F11" w:rsidP="004D6FBD">
            <w:pPr>
              <w:spacing w:before="100" w:beforeAutospacing="1"/>
              <w:rPr>
                <w:rFonts w:ascii="Times New Roman" w:eastAsia="Times New Roman" w:hAnsi="Times New Roman" w:cs="Times New Roman"/>
                <w:sz w:val="24"/>
                <w:szCs w:val="24"/>
                <w:lang w:eastAsia="ru-RU"/>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15</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Ссылки и сноски в тексте.</w:t>
            </w:r>
          </w:p>
        </w:tc>
        <w:tc>
          <w:tcPr>
            <w:tcW w:w="8363" w:type="dxa"/>
            <w:vMerge/>
          </w:tcPr>
          <w:p w:rsidR="00E77F11" w:rsidRPr="004F4715" w:rsidRDefault="00E77F11" w:rsidP="004D6FBD">
            <w:pPr>
              <w:rPr>
                <w:rFonts w:ascii="Times New Roman" w:hAnsi="Times New Roman" w:cs="Times New Roman"/>
                <w:sz w:val="24"/>
                <w:szCs w:val="24"/>
              </w:rPr>
            </w:pPr>
          </w:p>
        </w:tc>
        <w:tc>
          <w:tcPr>
            <w:tcW w:w="1418" w:type="dxa"/>
          </w:tcPr>
          <w:p w:rsidR="00E77F11" w:rsidRPr="004F4715" w:rsidRDefault="00E77F11" w:rsidP="004D6FBD">
            <w:pPr>
              <w:rPr>
                <w:rFonts w:ascii="Times New Roman" w:hAnsi="Times New Roman" w:cs="Times New Roman"/>
                <w:sz w:val="24"/>
                <w:szCs w:val="24"/>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16</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Нумерация страниц. Главы и параграфы.</w:t>
            </w:r>
          </w:p>
        </w:tc>
        <w:tc>
          <w:tcPr>
            <w:tcW w:w="8363" w:type="dxa"/>
            <w:vMerge/>
          </w:tcPr>
          <w:p w:rsidR="00E77F11" w:rsidRPr="004F4715" w:rsidRDefault="00E77F11" w:rsidP="004D6FBD">
            <w:pPr>
              <w:rPr>
                <w:rFonts w:ascii="Times New Roman" w:hAnsi="Times New Roman" w:cs="Times New Roman"/>
                <w:sz w:val="24"/>
                <w:szCs w:val="24"/>
              </w:rPr>
            </w:pPr>
          </w:p>
        </w:tc>
        <w:tc>
          <w:tcPr>
            <w:tcW w:w="1418" w:type="dxa"/>
          </w:tcPr>
          <w:p w:rsidR="00E77F11" w:rsidRPr="004F4715" w:rsidRDefault="00E77F11" w:rsidP="004D6FBD">
            <w:pPr>
              <w:rPr>
                <w:rFonts w:ascii="Times New Roman" w:hAnsi="Times New Roman" w:cs="Times New Roman"/>
                <w:sz w:val="24"/>
                <w:szCs w:val="24"/>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17</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Преобразование текста в таблицы и схемы.</w:t>
            </w:r>
          </w:p>
        </w:tc>
        <w:tc>
          <w:tcPr>
            <w:tcW w:w="8363" w:type="dxa"/>
            <w:vMerge w:val="restart"/>
          </w:tcPr>
          <w:p w:rsidR="00E77F11" w:rsidRPr="004F4715" w:rsidRDefault="00E77F11" w:rsidP="004D6FBD">
            <w:pPr>
              <w:rPr>
                <w:rFonts w:ascii="Times New Roman" w:eastAsia="Times New Roman" w:hAnsi="Times New Roman" w:cs="Times New Roman"/>
                <w:sz w:val="24"/>
                <w:szCs w:val="24"/>
                <w:lang w:eastAsia="ru-RU"/>
              </w:rPr>
            </w:pPr>
            <w:r w:rsidRPr="00F2646E">
              <w:rPr>
                <w:rFonts w:ascii="Times New Roman" w:eastAsia="Times New Roman" w:hAnsi="Times New Roman" w:cs="Times New Roman"/>
                <w:sz w:val="24"/>
                <w:szCs w:val="24"/>
                <w:lang w:eastAsia="ru-RU"/>
              </w:rPr>
              <w:t>-проводить проверку правописания; использовать в тексте таблицы, изображения;</w:t>
            </w:r>
          </w:p>
          <w:p w:rsidR="00E77F11" w:rsidRPr="00F2646E" w:rsidRDefault="00E77F11" w:rsidP="004D6FBD">
            <w:pPr>
              <w:rPr>
                <w:rFonts w:ascii="Times New Roman" w:eastAsia="Times New Roman" w:hAnsi="Times New Roman" w:cs="Times New Roman"/>
                <w:sz w:val="24"/>
                <w:szCs w:val="24"/>
                <w:lang w:eastAsia="ru-RU"/>
              </w:rPr>
            </w:pPr>
            <w:r w:rsidRPr="00F2646E">
              <w:rPr>
                <w:rFonts w:ascii="Times New Roman" w:eastAsia="Times New Roman" w:hAnsi="Times New Roman" w:cs="Times New Roman"/>
                <w:sz w:val="24"/>
                <w:szCs w:val="24"/>
                <w:lang w:eastAsia="ru-RU"/>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E77F11" w:rsidRPr="00081F33" w:rsidRDefault="00E77F11" w:rsidP="004D6FBD">
            <w:pPr>
              <w:rPr>
                <w:rFonts w:ascii="Times New Roman" w:eastAsia="Times New Roman" w:hAnsi="Times New Roman" w:cs="Times New Roman"/>
                <w:sz w:val="24"/>
                <w:szCs w:val="24"/>
                <w:lang w:val="en-US" w:eastAsia="ru-RU"/>
              </w:rPr>
            </w:pPr>
            <w:r w:rsidRPr="00F2646E">
              <w:rPr>
                <w:rFonts w:ascii="Times New Roman" w:eastAsia="Times New Roman" w:hAnsi="Times New Roman" w:cs="Times New Roman"/>
                <w:sz w:val="24"/>
                <w:szCs w:val="24"/>
                <w:lang w:eastAsia="ru-RU"/>
              </w:rPr>
              <w:t>-интерпретировать текст.</w:t>
            </w:r>
          </w:p>
        </w:tc>
        <w:tc>
          <w:tcPr>
            <w:tcW w:w="1418" w:type="dxa"/>
          </w:tcPr>
          <w:p w:rsidR="00E77F11" w:rsidRPr="00F2646E" w:rsidRDefault="00E77F11" w:rsidP="004D6FBD">
            <w:pPr>
              <w:rPr>
                <w:rFonts w:ascii="Times New Roman" w:eastAsia="Times New Roman" w:hAnsi="Times New Roman" w:cs="Times New Roman"/>
                <w:sz w:val="24"/>
                <w:szCs w:val="24"/>
                <w:lang w:eastAsia="ru-RU"/>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18</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Иллюстрирование текста.</w:t>
            </w:r>
          </w:p>
        </w:tc>
        <w:tc>
          <w:tcPr>
            <w:tcW w:w="8363" w:type="dxa"/>
            <w:vMerge/>
          </w:tcPr>
          <w:p w:rsidR="00E77F11" w:rsidRPr="004F4715" w:rsidRDefault="00E77F11" w:rsidP="004D6FBD">
            <w:pPr>
              <w:rPr>
                <w:rFonts w:ascii="Times New Roman" w:hAnsi="Times New Roman" w:cs="Times New Roman"/>
                <w:sz w:val="24"/>
                <w:szCs w:val="24"/>
              </w:rPr>
            </w:pPr>
          </w:p>
        </w:tc>
        <w:tc>
          <w:tcPr>
            <w:tcW w:w="1418" w:type="dxa"/>
          </w:tcPr>
          <w:p w:rsidR="00E77F11" w:rsidRPr="004F4715" w:rsidRDefault="00E77F11" w:rsidP="004D6FBD">
            <w:pPr>
              <w:rPr>
                <w:rFonts w:ascii="Times New Roman" w:hAnsi="Times New Roman" w:cs="Times New Roman"/>
                <w:sz w:val="24"/>
                <w:szCs w:val="24"/>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19</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Обобщение информации, данной в тексте.</w:t>
            </w:r>
          </w:p>
        </w:tc>
        <w:tc>
          <w:tcPr>
            <w:tcW w:w="8363" w:type="dxa"/>
            <w:vMerge/>
          </w:tcPr>
          <w:p w:rsidR="00E77F11" w:rsidRPr="004F4715" w:rsidRDefault="00E77F11" w:rsidP="004D6FBD">
            <w:pPr>
              <w:rPr>
                <w:rFonts w:ascii="Times New Roman" w:hAnsi="Times New Roman" w:cs="Times New Roman"/>
                <w:sz w:val="24"/>
                <w:szCs w:val="24"/>
              </w:rPr>
            </w:pPr>
          </w:p>
        </w:tc>
        <w:tc>
          <w:tcPr>
            <w:tcW w:w="1418" w:type="dxa"/>
          </w:tcPr>
          <w:p w:rsidR="00E77F11" w:rsidRPr="004F4715" w:rsidRDefault="00E77F11" w:rsidP="004D6FBD">
            <w:pPr>
              <w:rPr>
                <w:rFonts w:ascii="Times New Roman" w:hAnsi="Times New Roman" w:cs="Times New Roman"/>
                <w:sz w:val="24"/>
                <w:szCs w:val="24"/>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20</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Рецензия. Особенности жанра.</w:t>
            </w:r>
          </w:p>
        </w:tc>
        <w:tc>
          <w:tcPr>
            <w:tcW w:w="8363" w:type="dxa"/>
            <w:vMerge w:val="restart"/>
          </w:tcPr>
          <w:p w:rsidR="00E77F11" w:rsidRPr="00F2646E" w:rsidRDefault="00E77F11" w:rsidP="004D6FBD">
            <w:pPr>
              <w:spacing w:before="100" w:before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F2646E">
              <w:rPr>
                <w:rFonts w:ascii="Times New Roman" w:eastAsia="Times New Roman" w:hAnsi="Times New Roman" w:cs="Times New Roman"/>
                <w:sz w:val="24"/>
                <w:szCs w:val="24"/>
                <w:lang w:eastAsia="ru-RU"/>
              </w:rPr>
              <w:t>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E77F11" w:rsidRPr="004F4715" w:rsidRDefault="00E77F11" w:rsidP="004D6FBD">
            <w:pPr>
              <w:rPr>
                <w:rFonts w:ascii="Times New Roman" w:hAnsi="Times New Roman" w:cs="Times New Roman"/>
                <w:sz w:val="24"/>
                <w:szCs w:val="24"/>
              </w:rPr>
            </w:pPr>
          </w:p>
        </w:tc>
        <w:tc>
          <w:tcPr>
            <w:tcW w:w="1418" w:type="dxa"/>
          </w:tcPr>
          <w:p w:rsidR="00E77F11" w:rsidRDefault="00E77F11" w:rsidP="004D6FBD">
            <w:pPr>
              <w:spacing w:before="100" w:beforeAutospacing="1"/>
              <w:rPr>
                <w:rFonts w:ascii="Times New Roman" w:eastAsia="Times New Roman" w:hAnsi="Times New Roman" w:cs="Times New Roman"/>
                <w:sz w:val="24"/>
                <w:szCs w:val="24"/>
                <w:lang w:eastAsia="ru-RU"/>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21</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Отзыв.</w:t>
            </w:r>
          </w:p>
        </w:tc>
        <w:tc>
          <w:tcPr>
            <w:tcW w:w="8363" w:type="dxa"/>
            <w:vMerge/>
          </w:tcPr>
          <w:p w:rsidR="00E77F11" w:rsidRPr="004F4715" w:rsidRDefault="00E77F11" w:rsidP="004D6FBD">
            <w:pPr>
              <w:rPr>
                <w:rFonts w:ascii="Times New Roman" w:hAnsi="Times New Roman" w:cs="Times New Roman"/>
                <w:sz w:val="24"/>
                <w:szCs w:val="24"/>
              </w:rPr>
            </w:pPr>
          </w:p>
        </w:tc>
        <w:tc>
          <w:tcPr>
            <w:tcW w:w="1418" w:type="dxa"/>
          </w:tcPr>
          <w:p w:rsidR="00E77F11" w:rsidRPr="004F4715" w:rsidRDefault="00E77F11" w:rsidP="004D6FBD">
            <w:pPr>
              <w:rPr>
                <w:rFonts w:ascii="Times New Roman" w:hAnsi="Times New Roman" w:cs="Times New Roman"/>
                <w:sz w:val="24"/>
                <w:szCs w:val="24"/>
              </w:rPr>
            </w:pPr>
          </w:p>
        </w:tc>
      </w:tr>
      <w:tr w:rsidR="00E77F11" w:rsidRPr="004F4715" w:rsidTr="00E77F11">
        <w:tc>
          <w:tcPr>
            <w:tcW w:w="853" w:type="dxa"/>
          </w:tcPr>
          <w:p w:rsidR="00E77F11" w:rsidRPr="00B33A16" w:rsidRDefault="00E77F11" w:rsidP="004D6FBD">
            <w:pPr>
              <w:rPr>
                <w:rFonts w:ascii="Times New Roman" w:hAnsi="Times New Roman" w:cs="Times New Roman"/>
                <w:b/>
                <w:sz w:val="24"/>
                <w:szCs w:val="24"/>
              </w:rPr>
            </w:pPr>
            <w:r w:rsidRPr="00B33A16">
              <w:rPr>
                <w:rFonts w:ascii="Times New Roman" w:hAnsi="Times New Roman" w:cs="Times New Roman"/>
                <w:b/>
                <w:sz w:val="24"/>
                <w:szCs w:val="24"/>
              </w:rPr>
              <w:t>22</w:t>
            </w:r>
          </w:p>
        </w:tc>
        <w:tc>
          <w:tcPr>
            <w:tcW w:w="4500" w:type="dxa"/>
          </w:tcPr>
          <w:p w:rsidR="00E77F11" w:rsidRPr="00B33A16" w:rsidRDefault="00E77F11" w:rsidP="004D6FBD">
            <w:pPr>
              <w:spacing w:before="100" w:beforeAutospacing="1"/>
              <w:rPr>
                <w:rFonts w:ascii="Times New Roman" w:eastAsia="Times New Roman" w:hAnsi="Times New Roman" w:cs="Times New Roman"/>
                <w:b/>
                <w:sz w:val="24"/>
                <w:szCs w:val="24"/>
                <w:lang w:eastAsia="ru-RU"/>
              </w:rPr>
            </w:pPr>
            <w:r w:rsidRPr="00B33A16">
              <w:rPr>
                <w:rFonts w:ascii="Times New Roman" w:eastAsia="Times New Roman" w:hAnsi="Times New Roman" w:cs="Times New Roman"/>
                <w:b/>
                <w:sz w:val="24"/>
                <w:szCs w:val="24"/>
                <w:lang w:eastAsia="ru-RU"/>
              </w:rPr>
              <w:t>Эссе.</w:t>
            </w:r>
          </w:p>
        </w:tc>
        <w:tc>
          <w:tcPr>
            <w:tcW w:w="8363" w:type="dxa"/>
            <w:vMerge/>
          </w:tcPr>
          <w:p w:rsidR="00E77F11" w:rsidRPr="004F4715" w:rsidRDefault="00E77F11" w:rsidP="004D6FBD">
            <w:pPr>
              <w:rPr>
                <w:rFonts w:ascii="Times New Roman" w:hAnsi="Times New Roman" w:cs="Times New Roman"/>
                <w:sz w:val="24"/>
                <w:szCs w:val="24"/>
              </w:rPr>
            </w:pPr>
          </w:p>
        </w:tc>
        <w:tc>
          <w:tcPr>
            <w:tcW w:w="1418" w:type="dxa"/>
          </w:tcPr>
          <w:p w:rsidR="00E77F11" w:rsidRPr="004F4715" w:rsidRDefault="00E77F11" w:rsidP="004D6FBD">
            <w:pPr>
              <w:rPr>
                <w:rFonts w:ascii="Times New Roman" w:hAnsi="Times New Roman" w:cs="Times New Roman"/>
                <w:sz w:val="24"/>
                <w:szCs w:val="24"/>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23</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Буктрейлер.</w:t>
            </w:r>
          </w:p>
        </w:tc>
        <w:tc>
          <w:tcPr>
            <w:tcW w:w="8363" w:type="dxa"/>
            <w:vMerge/>
          </w:tcPr>
          <w:p w:rsidR="00E77F11" w:rsidRPr="004F4715" w:rsidRDefault="00E77F11" w:rsidP="004D6FBD">
            <w:pPr>
              <w:rPr>
                <w:rFonts w:ascii="Times New Roman" w:hAnsi="Times New Roman" w:cs="Times New Roman"/>
                <w:sz w:val="24"/>
                <w:szCs w:val="24"/>
              </w:rPr>
            </w:pPr>
          </w:p>
        </w:tc>
        <w:tc>
          <w:tcPr>
            <w:tcW w:w="1418" w:type="dxa"/>
          </w:tcPr>
          <w:p w:rsidR="00E77F11" w:rsidRPr="004F4715" w:rsidRDefault="00E77F11" w:rsidP="004D6FBD">
            <w:pPr>
              <w:rPr>
                <w:rFonts w:ascii="Times New Roman" w:hAnsi="Times New Roman" w:cs="Times New Roman"/>
                <w:sz w:val="24"/>
                <w:szCs w:val="24"/>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24</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Литературоведческий анализ текста.</w:t>
            </w:r>
          </w:p>
        </w:tc>
        <w:tc>
          <w:tcPr>
            <w:tcW w:w="8363" w:type="dxa"/>
            <w:vMerge/>
          </w:tcPr>
          <w:p w:rsidR="00E77F11" w:rsidRPr="004F4715" w:rsidRDefault="00E77F11" w:rsidP="004D6FBD">
            <w:pPr>
              <w:rPr>
                <w:rFonts w:ascii="Times New Roman" w:hAnsi="Times New Roman" w:cs="Times New Roman"/>
                <w:sz w:val="24"/>
                <w:szCs w:val="24"/>
              </w:rPr>
            </w:pPr>
          </w:p>
        </w:tc>
        <w:tc>
          <w:tcPr>
            <w:tcW w:w="1418" w:type="dxa"/>
          </w:tcPr>
          <w:p w:rsidR="00E77F11" w:rsidRPr="004F4715" w:rsidRDefault="00E77F11" w:rsidP="004D6FBD">
            <w:pPr>
              <w:rPr>
                <w:rFonts w:ascii="Times New Roman" w:hAnsi="Times New Roman" w:cs="Times New Roman"/>
                <w:sz w:val="24"/>
                <w:szCs w:val="24"/>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25</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Лингвистический анализ текста.</w:t>
            </w:r>
          </w:p>
        </w:tc>
        <w:tc>
          <w:tcPr>
            <w:tcW w:w="8363" w:type="dxa"/>
            <w:vMerge/>
          </w:tcPr>
          <w:p w:rsidR="00E77F11" w:rsidRPr="004F4715" w:rsidRDefault="00E77F11" w:rsidP="004D6FBD">
            <w:pPr>
              <w:rPr>
                <w:rFonts w:ascii="Times New Roman" w:hAnsi="Times New Roman" w:cs="Times New Roman"/>
                <w:sz w:val="24"/>
                <w:szCs w:val="24"/>
              </w:rPr>
            </w:pPr>
          </w:p>
        </w:tc>
        <w:tc>
          <w:tcPr>
            <w:tcW w:w="1418" w:type="dxa"/>
          </w:tcPr>
          <w:p w:rsidR="00E77F11" w:rsidRPr="004F4715" w:rsidRDefault="00E77F11" w:rsidP="004D6FBD">
            <w:pPr>
              <w:rPr>
                <w:rFonts w:ascii="Times New Roman" w:hAnsi="Times New Roman" w:cs="Times New Roman"/>
                <w:sz w:val="24"/>
                <w:szCs w:val="24"/>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p>
        </w:tc>
        <w:tc>
          <w:tcPr>
            <w:tcW w:w="12863" w:type="dxa"/>
            <w:gridSpan w:val="2"/>
          </w:tcPr>
          <w:p w:rsidR="00E77F11" w:rsidRPr="004F4715" w:rsidRDefault="00E77F11" w:rsidP="004D6FBD">
            <w:pPr>
              <w:rPr>
                <w:rFonts w:ascii="Times New Roman" w:hAnsi="Times New Roman" w:cs="Times New Roman"/>
                <w:sz w:val="24"/>
                <w:szCs w:val="24"/>
              </w:rPr>
            </w:pPr>
            <w:r w:rsidRPr="004F4715">
              <w:rPr>
                <w:rFonts w:ascii="Times New Roman" w:eastAsia="Times New Roman" w:hAnsi="Times New Roman" w:cs="Times New Roman"/>
                <w:b/>
                <w:bCs/>
                <w:sz w:val="24"/>
                <w:szCs w:val="24"/>
                <w:lang w:eastAsia="ru-RU"/>
              </w:rPr>
              <w:t xml:space="preserve"> Работа с текстом: оценка информации</w:t>
            </w:r>
          </w:p>
        </w:tc>
        <w:tc>
          <w:tcPr>
            <w:tcW w:w="1418" w:type="dxa"/>
          </w:tcPr>
          <w:p w:rsidR="00E77F11" w:rsidRPr="004F4715" w:rsidRDefault="00E77F11" w:rsidP="004D6FBD">
            <w:pPr>
              <w:rPr>
                <w:rFonts w:ascii="Times New Roman" w:eastAsia="Times New Roman" w:hAnsi="Times New Roman" w:cs="Times New Roman"/>
                <w:b/>
                <w:bCs/>
                <w:sz w:val="24"/>
                <w:szCs w:val="24"/>
                <w:lang w:eastAsia="ru-RU"/>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26</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Форма и содержание текста.</w:t>
            </w:r>
          </w:p>
        </w:tc>
        <w:tc>
          <w:tcPr>
            <w:tcW w:w="8363" w:type="dxa"/>
            <w:vMerge w:val="restart"/>
          </w:tcPr>
          <w:p w:rsidR="00E77F11" w:rsidRPr="004F4715" w:rsidRDefault="00E77F11" w:rsidP="004D6FBD">
            <w:pPr>
              <w:rPr>
                <w:rFonts w:ascii="Times New Roman" w:hAnsi="Times New Roman" w:cs="Times New Roman"/>
                <w:sz w:val="24"/>
                <w:szCs w:val="24"/>
              </w:rPr>
            </w:pPr>
            <w:r w:rsidRPr="004F4715">
              <w:rPr>
                <w:rFonts w:ascii="Times New Roman" w:eastAsia="Times New Roman" w:hAnsi="Times New Roman" w:cs="Times New Roman"/>
                <w:sz w:val="24"/>
                <w:szCs w:val="24"/>
                <w:lang w:eastAsia="ru-RU"/>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tc>
        <w:tc>
          <w:tcPr>
            <w:tcW w:w="1418" w:type="dxa"/>
          </w:tcPr>
          <w:p w:rsidR="00E77F11" w:rsidRPr="004F4715" w:rsidRDefault="00E77F11" w:rsidP="004D6FBD">
            <w:pPr>
              <w:rPr>
                <w:rFonts w:ascii="Times New Roman" w:eastAsia="Times New Roman" w:hAnsi="Times New Roman" w:cs="Times New Roman"/>
                <w:sz w:val="24"/>
                <w:szCs w:val="24"/>
                <w:lang w:eastAsia="ru-RU"/>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27</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Читатель и его жизненный опыт.</w:t>
            </w:r>
          </w:p>
        </w:tc>
        <w:tc>
          <w:tcPr>
            <w:tcW w:w="8363" w:type="dxa"/>
            <w:vMerge/>
          </w:tcPr>
          <w:p w:rsidR="00E77F11" w:rsidRPr="004F4715" w:rsidRDefault="00E77F11" w:rsidP="004D6FBD">
            <w:pPr>
              <w:rPr>
                <w:rFonts w:ascii="Times New Roman" w:hAnsi="Times New Roman" w:cs="Times New Roman"/>
                <w:sz w:val="24"/>
                <w:szCs w:val="24"/>
              </w:rPr>
            </w:pPr>
          </w:p>
        </w:tc>
        <w:tc>
          <w:tcPr>
            <w:tcW w:w="1418" w:type="dxa"/>
          </w:tcPr>
          <w:p w:rsidR="00E77F11" w:rsidRPr="004F4715" w:rsidRDefault="00E77F11" w:rsidP="004D6FBD">
            <w:pPr>
              <w:rPr>
                <w:rFonts w:ascii="Times New Roman" w:hAnsi="Times New Roman" w:cs="Times New Roman"/>
                <w:sz w:val="24"/>
                <w:szCs w:val="24"/>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28</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Мировоззрение автора и исторический экскурс в тексте.</w:t>
            </w:r>
          </w:p>
        </w:tc>
        <w:tc>
          <w:tcPr>
            <w:tcW w:w="8363" w:type="dxa"/>
            <w:vMerge/>
          </w:tcPr>
          <w:p w:rsidR="00E77F11" w:rsidRPr="004F4715" w:rsidRDefault="00E77F11" w:rsidP="004D6FBD">
            <w:pPr>
              <w:rPr>
                <w:rFonts w:ascii="Times New Roman" w:hAnsi="Times New Roman" w:cs="Times New Roman"/>
                <w:sz w:val="24"/>
                <w:szCs w:val="24"/>
              </w:rPr>
            </w:pPr>
          </w:p>
        </w:tc>
        <w:tc>
          <w:tcPr>
            <w:tcW w:w="1418" w:type="dxa"/>
          </w:tcPr>
          <w:p w:rsidR="00E77F11" w:rsidRPr="004F4715" w:rsidRDefault="00E77F11" w:rsidP="004D6FBD">
            <w:pPr>
              <w:rPr>
                <w:rFonts w:ascii="Times New Roman" w:hAnsi="Times New Roman" w:cs="Times New Roman"/>
                <w:sz w:val="24"/>
                <w:szCs w:val="24"/>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29</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Герои и персонажи в тексте.</w:t>
            </w:r>
          </w:p>
        </w:tc>
        <w:tc>
          <w:tcPr>
            <w:tcW w:w="8363" w:type="dxa"/>
          </w:tcPr>
          <w:p w:rsidR="00E77F11" w:rsidRPr="00081F33" w:rsidRDefault="00E77F11" w:rsidP="004D6FBD">
            <w:pPr>
              <w:spacing w:before="100" w:beforeAutospacing="1"/>
              <w:rPr>
                <w:rFonts w:ascii="Times New Roman" w:eastAsia="Times New Roman" w:hAnsi="Times New Roman" w:cs="Times New Roman"/>
                <w:sz w:val="24"/>
                <w:szCs w:val="24"/>
                <w:lang w:eastAsia="ru-RU"/>
              </w:rPr>
            </w:pPr>
            <w:r w:rsidRPr="0071778B">
              <w:rPr>
                <w:rFonts w:ascii="Times New Roman" w:eastAsia="Times New Roman" w:hAnsi="Times New Roman" w:cs="Times New Roman"/>
                <w:sz w:val="24"/>
                <w:szCs w:val="24"/>
                <w:lang w:eastAsia="ru-RU"/>
              </w:rPr>
              <w:t>В процессе работы с одним или с несколькими источниками выявлять содержащуюся в них противоречивую, конфликтную информацию;</w:t>
            </w:r>
          </w:p>
        </w:tc>
        <w:tc>
          <w:tcPr>
            <w:tcW w:w="1418" w:type="dxa"/>
          </w:tcPr>
          <w:p w:rsidR="00E77F11" w:rsidRPr="0071778B" w:rsidRDefault="00E77F11" w:rsidP="004D6FBD">
            <w:pPr>
              <w:spacing w:before="100" w:beforeAutospacing="1"/>
              <w:rPr>
                <w:rFonts w:ascii="Times New Roman" w:eastAsia="Times New Roman" w:hAnsi="Times New Roman" w:cs="Times New Roman"/>
                <w:sz w:val="24"/>
                <w:szCs w:val="24"/>
                <w:lang w:eastAsia="ru-RU"/>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30</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Критерии оценки текста.</w:t>
            </w:r>
          </w:p>
        </w:tc>
        <w:tc>
          <w:tcPr>
            <w:tcW w:w="8363" w:type="dxa"/>
            <w:vMerge w:val="restart"/>
          </w:tcPr>
          <w:p w:rsidR="00E77F11" w:rsidRPr="0071778B" w:rsidRDefault="00E77F11" w:rsidP="004D6FBD">
            <w:pPr>
              <w:ind w:left="121"/>
              <w:rPr>
                <w:rFonts w:ascii="Times New Roman" w:eastAsia="Times New Roman" w:hAnsi="Times New Roman" w:cs="Times New Roman"/>
                <w:sz w:val="24"/>
                <w:szCs w:val="24"/>
                <w:lang w:eastAsia="ru-RU"/>
              </w:rPr>
            </w:pPr>
            <w:r w:rsidRPr="0071778B">
              <w:rPr>
                <w:rFonts w:ascii="Times New Roman" w:eastAsia="Times New Roman" w:hAnsi="Times New Roman" w:cs="Times New Roman"/>
                <w:sz w:val="24"/>
                <w:szCs w:val="24"/>
                <w:lang w:eastAsia="ru-RU"/>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w:t>
            </w:r>
            <w:r w:rsidRPr="004F4715">
              <w:rPr>
                <w:rFonts w:ascii="Times New Roman" w:eastAsia="Times New Roman" w:hAnsi="Times New Roman" w:cs="Times New Roman"/>
                <w:sz w:val="24"/>
                <w:szCs w:val="24"/>
                <w:lang w:eastAsia="ru-RU"/>
              </w:rPr>
              <w:t xml:space="preserve"> сообщении (прочитанном тексте),</w:t>
            </w:r>
            <w:r w:rsidRPr="0071778B">
              <w:rPr>
                <w:rFonts w:ascii="Times New Roman" w:eastAsia="Times New Roman" w:hAnsi="Times New Roman" w:cs="Times New Roman"/>
                <w:sz w:val="24"/>
                <w:szCs w:val="24"/>
                <w:lang w:eastAsia="ru-RU"/>
              </w:rPr>
              <w:br/>
              <w:t> критически относиться к рекламной информации;</w:t>
            </w:r>
          </w:p>
          <w:p w:rsidR="00E77F11" w:rsidRPr="0071778B" w:rsidRDefault="00E77F11" w:rsidP="004D6FBD">
            <w:pPr>
              <w:rPr>
                <w:rFonts w:ascii="Times New Roman" w:eastAsia="Times New Roman" w:hAnsi="Times New Roman" w:cs="Times New Roman"/>
                <w:sz w:val="24"/>
                <w:szCs w:val="24"/>
                <w:lang w:eastAsia="ru-RU"/>
              </w:rPr>
            </w:pPr>
            <w:r w:rsidRPr="0071778B">
              <w:rPr>
                <w:rFonts w:ascii="Times New Roman" w:eastAsia="Times New Roman" w:hAnsi="Times New Roman" w:cs="Times New Roman"/>
                <w:sz w:val="24"/>
                <w:szCs w:val="24"/>
                <w:lang w:eastAsia="ru-RU"/>
              </w:rPr>
              <w:t>находить способы проверки противоречивой информации;</w:t>
            </w:r>
          </w:p>
          <w:p w:rsidR="00E77F11" w:rsidRPr="004F4715" w:rsidRDefault="00E77F11" w:rsidP="004D6FBD">
            <w:pPr>
              <w:rPr>
                <w:rFonts w:ascii="Times New Roman" w:hAnsi="Times New Roman" w:cs="Times New Roman"/>
                <w:sz w:val="24"/>
                <w:szCs w:val="24"/>
              </w:rPr>
            </w:pPr>
            <w:r w:rsidRPr="004F4715">
              <w:rPr>
                <w:rFonts w:ascii="Times New Roman" w:eastAsia="Times New Roman" w:hAnsi="Times New Roman" w:cs="Times New Roman"/>
                <w:sz w:val="24"/>
                <w:szCs w:val="24"/>
                <w:lang w:eastAsia="ru-RU"/>
              </w:rPr>
              <w:t>определять достоверную информацию.</w:t>
            </w:r>
          </w:p>
        </w:tc>
        <w:tc>
          <w:tcPr>
            <w:tcW w:w="1418" w:type="dxa"/>
          </w:tcPr>
          <w:p w:rsidR="00E77F11" w:rsidRPr="0071778B" w:rsidRDefault="00E77F11" w:rsidP="004D6FBD">
            <w:pPr>
              <w:ind w:left="121"/>
              <w:rPr>
                <w:rFonts w:ascii="Times New Roman" w:eastAsia="Times New Roman" w:hAnsi="Times New Roman" w:cs="Times New Roman"/>
                <w:sz w:val="24"/>
                <w:szCs w:val="24"/>
                <w:lang w:eastAsia="ru-RU"/>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31</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Логические связи в тексте.</w:t>
            </w:r>
          </w:p>
        </w:tc>
        <w:tc>
          <w:tcPr>
            <w:tcW w:w="8363" w:type="dxa"/>
            <w:vMerge/>
          </w:tcPr>
          <w:p w:rsidR="00E77F11" w:rsidRPr="004F4715" w:rsidRDefault="00E77F11" w:rsidP="004D6FBD">
            <w:pPr>
              <w:rPr>
                <w:rFonts w:ascii="Times New Roman" w:hAnsi="Times New Roman" w:cs="Times New Roman"/>
                <w:sz w:val="24"/>
                <w:szCs w:val="24"/>
              </w:rPr>
            </w:pPr>
          </w:p>
        </w:tc>
        <w:tc>
          <w:tcPr>
            <w:tcW w:w="1418" w:type="dxa"/>
          </w:tcPr>
          <w:p w:rsidR="00E77F11" w:rsidRPr="004F4715" w:rsidRDefault="00E77F11" w:rsidP="004D6FBD">
            <w:pPr>
              <w:rPr>
                <w:rFonts w:ascii="Times New Roman" w:hAnsi="Times New Roman" w:cs="Times New Roman"/>
                <w:sz w:val="24"/>
                <w:szCs w:val="24"/>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32</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Особенности авторской лексики.</w:t>
            </w:r>
          </w:p>
        </w:tc>
        <w:tc>
          <w:tcPr>
            <w:tcW w:w="8363" w:type="dxa"/>
            <w:vMerge/>
          </w:tcPr>
          <w:p w:rsidR="00E77F11" w:rsidRPr="004F4715" w:rsidRDefault="00E77F11" w:rsidP="004D6FBD">
            <w:pPr>
              <w:rPr>
                <w:rFonts w:ascii="Times New Roman" w:hAnsi="Times New Roman" w:cs="Times New Roman"/>
                <w:sz w:val="24"/>
                <w:szCs w:val="24"/>
              </w:rPr>
            </w:pPr>
          </w:p>
        </w:tc>
        <w:tc>
          <w:tcPr>
            <w:tcW w:w="1418" w:type="dxa"/>
          </w:tcPr>
          <w:p w:rsidR="00E77F11" w:rsidRPr="004F4715" w:rsidRDefault="00E77F11" w:rsidP="004D6FBD">
            <w:pPr>
              <w:rPr>
                <w:rFonts w:ascii="Times New Roman" w:hAnsi="Times New Roman" w:cs="Times New Roman"/>
                <w:sz w:val="24"/>
                <w:szCs w:val="24"/>
              </w:rPr>
            </w:pPr>
          </w:p>
        </w:tc>
      </w:tr>
      <w:tr w:rsidR="00E77F11" w:rsidRPr="004F4715" w:rsidTr="00E77F11">
        <w:tc>
          <w:tcPr>
            <w:tcW w:w="853" w:type="dxa"/>
          </w:tcPr>
          <w:p w:rsidR="00E77F11" w:rsidRPr="004F4715" w:rsidRDefault="004D6FBD" w:rsidP="004D6FBD">
            <w:pPr>
              <w:rPr>
                <w:rFonts w:ascii="Times New Roman" w:hAnsi="Times New Roman" w:cs="Times New Roman"/>
                <w:sz w:val="24"/>
                <w:szCs w:val="24"/>
              </w:rPr>
            </w:pPr>
            <w:r>
              <w:rPr>
                <w:rFonts w:ascii="Times New Roman" w:hAnsi="Times New Roman" w:cs="Times New Roman"/>
                <w:sz w:val="24"/>
                <w:szCs w:val="24"/>
              </w:rPr>
              <w:t>33-34</w:t>
            </w:r>
          </w:p>
        </w:tc>
        <w:tc>
          <w:tcPr>
            <w:tcW w:w="4500" w:type="dxa"/>
          </w:tcPr>
          <w:p w:rsidR="00E77F11" w:rsidRPr="00081F33"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Комплексный анализ текста.</w:t>
            </w:r>
          </w:p>
          <w:p w:rsidR="00E77F11" w:rsidRPr="00081F33"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lastRenderedPageBreak/>
              <w:t>Итоговая проверочная работа.</w:t>
            </w:r>
          </w:p>
        </w:tc>
        <w:tc>
          <w:tcPr>
            <w:tcW w:w="8363" w:type="dxa"/>
          </w:tcPr>
          <w:p w:rsidR="00E77F11" w:rsidRPr="001F04D3" w:rsidRDefault="00E77F11" w:rsidP="004D6FBD">
            <w:pPr>
              <w:widowControl w:val="0"/>
              <w:kinsoku w:val="0"/>
              <w:overflowPunct w:val="0"/>
              <w:autoSpaceDE w:val="0"/>
              <w:autoSpaceDN w:val="0"/>
              <w:adjustRightInd w:val="0"/>
              <w:ind w:left="102"/>
              <w:rPr>
                <w:rFonts w:ascii="Times New Roman" w:eastAsiaTheme="minorEastAsia" w:hAnsi="Times New Roman" w:cs="Times New Roman"/>
                <w:sz w:val="24"/>
                <w:szCs w:val="24"/>
                <w:lang w:eastAsia="ru-RU"/>
              </w:rPr>
            </w:pPr>
            <w:r w:rsidRPr="001F04D3">
              <w:rPr>
                <w:rFonts w:ascii="Times New Roman" w:eastAsiaTheme="minorEastAsia" w:hAnsi="Times New Roman" w:cs="Times New Roman"/>
                <w:spacing w:val="-1"/>
                <w:sz w:val="24"/>
                <w:szCs w:val="24"/>
                <w:lang w:eastAsia="ru-RU"/>
              </w:rPr>
              <w:lastRenderedPageBreak/>
              <w:t>К</w:t>
            </w:r>
            <w:r w:rsidRPr="001F04D3">
              <w:rPr>
                <w:rFonts w:ascii="Times New Roman" w:eastAsiaTheme="minorEastAsia" w:hAnsi="Times New Roman" w:cs="Times New Roman"/>
                <w:sz w:val="24"/>
                <w:szCs w:val="24"/>
                <w:lang w:eastAsia="ru-RU"/>
              </w:rPr>
              <w:t>он</w:t>
            </w:r>
            <w:r w:rsidRPr="001F04D3">
              <w:rPr>
                <w:rFonts w:ascii="Times New Roman" w:eastAsiaTheme="minorEastAsia" w:hAnsi="Times New Roman" w:cs="Times New Roman"/>
                <w:spacing w:val="-2"/>
                <w:sz w:val="24"/>
                <w:szCs w:val="24"/>
                <w:lang w:eastAsia="ru-RU"/>
              </w:rPr>
              <w:t>т</w:t>
            </w:r>
            <w:r w:rsidRPr="001F04D3">
              <w:rPr>
                <w:rFonts w:ascii="Times New Roman" w:eastAsiaTheme="minorEastAsia" w:hAnsi="Times New Roman" w:cs="Times New Roman"/>
                <w:sz w:val="24"/>
                <w:szCs w:val="24"/>
                <w:lang w:eastAsia="ru-RU"/>
              </w:rPr>
              <w:t xml:space="preserve">роль </w:t>
            </w:r>
            <w:r w:rsidRPr="001F04D3">
              <w:rPr>
                <w:rFonts w:ascii="Times New Roman" w:eastAsiaTheme="minorEastAsia" w:hAnsi="Times New Roman" w:cs="Times New Roman"/>
                <w:spacing w:val="41"/>
                <w:sz w:val="24"/>
                <w:szCs w:val="24"/>
                <w:lang w:eastAsia="ru-RU"/>
              </w:rPr>
              <w:t xml:space="preserve"> </w:t>
            </w:r>
            <w:r w:rsidRPr="001F04D3">
              <w:rPr>
                <w:rFonts w:ascii="Times New Roman" w:eastAsiaTheme="minorEastAsia" w:hAnsi="Times New Roman" w:cs="Times New Roman"/>
                <w:sz w:val="24"/>
                <w:szCs w:val="24"/>
                <w:lang w:eastAsia="ru-RU"/>
              </w:rPr>
              <w:t>дост</w:t>
            </w:r>
            <w:r w:rsidRPr="001F04D3">
              <w:rPr>
                <w:rFonts w:ascii="Times New Roman" w:eastAsiaTheme="minorEastAsia" w:hAnsi="Times New Roman" w:cs="Times New Roman"/>
                <w:spacing w:val="-4"/>
                <w:sz w:val="24"/>
                <w:szCs w:val="24"/>
                <w:lang w:eastAsia="ru-RU"/>
              </w:rPr>
              <w:t>и</w:t>
            </w:r>
            <w:r w:rsidRPr="001F04D3">
              <w:rPr>
                <w:rFonts w:ascii="Times New Roman" w:eastAsiaTheme="minorEastAsia" w:hAnsi="Times New Roman" w:cs="Times New Roman"/>
                <w:sz w:val="24"/>
                <w:szCs w:val="24"/>
                <w:lang w:eastAsia="ru-RU"/>
              </w:rPr>
              <w:t>жен</w:t>
            </w:r>
            <w:r w:rsidRPr="001F04D3">
              <w:rPr>
                <w:rFonts w:ascii="Times New Roman" w:eastAsiaTheme="minorEastAsia" w:hAnsi="Times New Roman" w:cs="Times New Roman"/>
                <w:spacing w:val="-1"/>
                <w:sz w:val="24"/>
                <w:szCs w:val="24"/>
                <w:lang w:eastAsia="ru-RU"/>
              </w:rPr>
              <w:t>и</w:t>
            </w:r>
            <w:r w:rsidRPr="001F04D3">
              <w:rPr>
                <w:rFonts w:ascii="Times New Roman" w:eastAsiaTheme="minorEastAsia" w:hAnsi="Times New Roman" w:cs="Times New Roman"/>
                <w:sz w:val="24"/>
                <w:szCs w:val="24"/>
                <w:lang w:eastAsia="ru-RU"/>
              </w:rPr>
              <w:t xml:space="preserve">я </w:t>
            </w:r>
            <w:r w:rsidRPr="001F04D3">
              <w:rPr>
                <w:rFonts w:ascii="Times New Roman" w:eastAsiaTheme="minorEastAsia" w:hAnsi="Times New Roman" w:cs="Times New Roman"/>
                <w:spacing w:val="40"/>
                <w:sz w:val="24"/>
                <w:szCs w:val="24"/>
                <w:lang w:eastAsia="ru-RU"/>
              </w:rPr>
              <w:t xml:space="preserve"> </w:t>
            </w:r>
            <w:r w:rsidRPr="001F04D3">
              <w:rPr>
                <w:rFonts w:ascii="Times New Roman" w:eastAsiaTheme="minorEastAsia" w:hAnsi="Times New Roman" w:cs="Times New Roman"/>
                <w:sz w:val="24"/>
                <w:szCs w:val="24"/>
                <w:lang w:eastAsia="ru-RU"/>
              </w:rPr>
              <w:t>план</w:t>
            </w:r>
            <w:r w:rsidRPr="001F04D3">
              <w:rPr>
                <w:rFonts w:ascii="Times New Roman" w:eastAsiaTheme="minorEastAsia" w:hAnsi="Times New Roman" w:cs="Times New Roman"/>
                <w:spacing w:val="-2"/>
                <w:sz w:val="24"/>
                <w:szCs w:val="24"/>
                <w:lang w:eastAsia="ru-RU"/>
              </w:rPr>
              <w:t>и</w:t>
            </w:r>
            <w:r w:rsidRPr="001F04D3">
              <w:rPr>
                <w:rFonts w:ascii="Times New Roman" w:eastAsiaTheme="minorEastAsia" w:hAnsi="Times New Roman" w:cs="Times New Roman"/>
                <w:sz w:val="24"/>
                <w:szCs w:val="24"/>
                <w:lang w:eastAsia="ru-RU"/>
              </w:rPr>
              <w:t>р</w:t>
            </w:r>
            <w:r w:rsidRPr="001F04D3">
              <w:rPr>
                <w:rFonts w:ascii="Times New Roman" w:eastAsiaTheme="minorEastAsia" w:hAnsi="Times New Roman" w:cs="Times New Roman"/>
                <w:spacing w:val="-3"/>
                <w:sz w:val="24"/>
                <w:szCs w:val="24"/>
                <w:lang w:eastAsia="ru-RU"/>
              </w:rPr>
              <w:t>у</w:t>
            </w:r>
            <w:r w:rsidRPr="001F04D3">
              <w:rPr>
                <w:rFonts w:ascii="Times New Roman" w:eastAsiaTheme="minorEastAsia" w:hAnsi="Times New Roman" w:cs="Times New Roman"/>
                <w:sz w:val="24"/>
                <w:szCs w:val="24"/>
                <w:lang w:eastAsia="ru-RU"/>
              </w:rPr>
              <w:t xml:space="preserve">емых </w:t>
            </w:r>
            <w:r w:rsidRPr="001F04D3">
              <w:rPr>
                <w:rFonts w:ascii="Times New Roman" w:eastAsiaTheme="minorEastAsia" w:hAnsi="Times New Roman" w:cs="Times New Roman"/>
                <w:spacing w:val="41"/>
                <w:sz w:val="24"/>
                <w:szCs w:val="24"/>
                <w:lang w:eastAsia="ru-RU"/>
              </w:rPr>
              <w:t xml:space="preserve"> </w:t>
            </w:r>
            <w:r w:rsidRPr="001F04D3">
              <w:rPr>
                <w:rFonts w:ascii="Times New Roman" w:eastAsiaTheme="minorEastAsia" w:hAnsi="Times New Roman" w:cs="Times New Roman"/>
                <w:sz w:val="24"/>
                <w:szCs w:val="24"/>
                <w:lang w:eastAsia="ru-RU"/>
              </w:rPr>
              <w:t>рез</w:t>
            </w:r>
            <w:r w:rsidRPr="001F04D3">
              <w:rPr>
                <w:rFonts w:ascii="Times New Roman" w:eastAsiaTheme="minorEastAsia" w:hAnsi="Times New Roman" w:cs="Times New Roman"/>
                <w:spacing w:val="-3"/>
                <w:sz w:val="24"/>
                <w:szCs w:val="24"/>
                <w:lang w:eastAsia="ru-RU"/>
              </w:rPr>
              <w:t>у</w:t>
            </w:r>
            <w:r w:rsidRPr="001F04D3">
              <w:rPr>
                <w:rFonts w:ascii="Times New Roman" w:eastAsiaTheme="minorEastAsia" w:hAnsi="Times New Roman" w:cs="Times New Roman"/>
                <w:sz w:val="24"/>
                <w:szCs w:val="24"/>
                <w:lang w:eastAsia="ru-RU"/>
              </w:rPr>
              <w:t xml:space="preserve">льтатов </w:t>
            </w:r>
            <w:r w:rsidRPr="001F04D3">
              <w:rPr>
                <w:rFonts w:ascii="Times New Roman" w:eastAsiaTheme="minorEastAsia" w:hAnsi="Times New Roman" w:cs="Times New Roman"/>
                <w:spacing w:val="39"/>
                <w:sz w:val="24"/>
                <w:szCs w:val="24"/>
                <w:lang w:eastAsia="ru-RU"/>
              </w:rPr>
              <w:t xml:space="preserve"> </w:t>
            </w:r>
            <w:r w:rsidRPr="001F04D3">
              <w:rPr>
                <w:rFonts w:ascii="Times New Roman" w:eastAsiaTheme="minorEastAsia" w:hAnsi="Times New Roman" w:cs="Times New Roman"/>
                <w:sz w:val="24"/>
                <w:szCs w:val="24"/>
                <w:lang w:eastAsia="ru-RU"/>
              </w:rPr>
              <w:t>освое</w:t>
            </w:r>
            <w:r w:rsidRPr="001F04D3">
              <w:rPr>
                <w:rFonts w:ascii="Times New Roman" w:eastAsiaTheme="minorEastAsia" w:hAnsi="Times New Roman" w:cs="Times New Roman"/>
                <w:spacing w:val="-1"/>
                <w:sz w:val="24"/>
                <w:szCs w:val="24"/>
                <w:lang w:eastAsia="ru-RU"/>
              </w:rPr>
              <w:t>н</w:t>
            </w:r>
            <w:r w:rsidRPr="001F04D3">
              <w:rPr>
                <w:rFonts w:ascii="Times New Roman" w:eastAsiaTheme="minorEastAsia" w:hAnsi="Times New Roman" w:cs="Times New Roman"/>
                <w:sz w:val="24"/>
                <w:szCs w:val="24"/>
                <w:lang w:eastAsia="ru-RU"/>
              </w:rPr>
              <w:t>ия</w:t>
            </w:r>
          </w:p>
          <w:p w:rsidR="00E77F11" w:rsidRPr="004F4715" w:rsidRDefault="00E77F11" w:rsidP="004D6FBD">
            <w:pPr>
              <w:rPr>
                <w:rFonts w:ascii="Times New Roman" w:hAnsi="Times New Roman" w:cs="Times New Roman"/>
                <w:sz w:val="24"/>
                <w:szCs w:val="24"/>
              </w:rPr>
            </w:pPr>
            <w:r w:rsidRPr="004F4715">
              <w:rPr>
                <w:rFonts w:ascii="Times New Roman" w:eastAsiaTheme="minorEastAsia" w:hAnsi="Times New Roman" w:cs="Times New Roman"/>
                <w:spacing w:val="-3"/>
                <w:sz w:val="24"/>
                <w:szCs w:val="24"/>
                <w:lang w:eastAsia="ru-RU"/>
              </w:rPr>
              <w:t>у</w:t>
            </w:r>
            <w:r w:rsidRPr="004F4715">
              <w:rPr>
                <w:rFonts w:ascii="Times New Roman" w:eastAsiaTheme="minorEastAsia" w:hAnsi="Times New Roman" w:cs="Times New Roman"/>
                <w:spacing w:val="-1"/>
                <w:sz w:val="24"/>
                <w:szCs w:val="24"/>
                <w:lang w:eastAsia="ru-RU"/>
              </w:rPr>
              <w:t>ч</w:t>
            </w:r>
            <w:r w:rsidRPr="004F4715">
              <w:rPr>
                <w:rFonts w:ascii="Times New Roman" w:eastAsiaTheme="minorEastAsia" w:hAnsi="Times New Roman" w:cs="Times New Roman"/>
                <w:sz w:val="24"/>
                <w:szCs w:val="24"/>
                <w:lang w:eastAsia="ru-RU"/>
              </w:rPr>
              <w:t>ебного пред</w:t>
            </w:r>
            <w:r w:rsidRPr="004F4715">
              <w:rPr>
                <w:rFonts w:ascii="Times New Roman" w:eastAsiaTheme="minorEastAsia" w:hAnsi="Times New Roman" w:cs="Times New Roman"/>
                <w:spacing w:val="-3"/>
                <w:sz w:val="24"/>
                <w:szCs w:val="24"/>
                <w:lang w:eastAsia="ru-RU"/>
              </w:rPr>
              <w:t>м</w:t>
            </w:r>
            <w:r w:rsidRPr="004F4715">
              <w:rPr>
                <w:rFonts w:ascii="Times New Roman" w:eastAsiaTheme="minorEastAsia" w:hAnsi="Times New Roman" w:cs="Times New Roman"/>
                <w:sz w:val="24"/>
                <w:szCs w:val="24"/>
                <w:lang w:eastAsia="ru-RU"/>
              </w:rPr>
              <w:t>ета.</w:t>
            </w:r>
          </w:p>
        </w:tc>
        <w:tc>
          <w:tcPr>
            <w:tcW w:w="1418" w:type="dxa"/>
          </w:tcPr>
          <w:p w:rsidR="00E77F11" w:rsidRPr="001F04D3" w:rsidRDefault="00E77F11" w:rsidP="004D6FBD">
            <w:pPr>
              <w:widowControl w:val="0"/>
              <w:kinsoku w:val="0"/>
              <w:overflowPunct w:val="0"/>
              <w:autoSpaceDE w:val="0"/>
              <w:autoSpaceDN w:val="0"/>
              <w:adjustRightInd w:val="0"/>
              <w:ind w:left="102"/>
              <w:rPr>
                <w:rFonts w:ascii="Times New Roman" w:eastAsiaTheme="minorEastAsia" w:hAnsi="Times New Roman" w:cs="Times New Roman"/>
                <w:spacing w:val="-1"/>
                <w:sz w:val="24"/>
                <w:szCs w:val="24"/>
                <w:lang w:eastAsia="ru-RU"/>
              </w:rPr>
            </w:pPr>
          </w:p>
        </w:tc>
      </w:tr>
    </w:tbl>
    <w:p w:rsidR="00172B6F" w:rsidRDefault="00172B6F" w:rsidP="004D6FBD">
      <w:pPr>
        <w:spacing w:after="0" w:line="240" w:lineRule="auto"/>
        <w:rPr>
          <w:rFonts w:ascii="Times New Roman" w:hAnsi="Times New Roman" w:cs="Times New Roman"/>
          <w:sz w:val="24"/>
          <w:szCs w:val="24"/>
        </w:rPr>
      </w:pPr>
    </w:p>
    <w:p w:rsidR="00740AFA" w:rsidRDefault="00740AFA" w:rsidP="004D6FBD">
      <w:pPr>
        <w:spacing w:after="0" w:line="240" w:lineRule="auto"/>
        <w:rPr>
          <w:rFonts w:ascii="Times New Roman" w:hAnsi="Times New Roman" w:cs="Times New Roman"/>
          <w:sz w:val="24"/>
          <w:szCs w:val="24"/>
        </w:rPr>
      </w:pPr>
    </w:p>
    <w:p w:rsidR="00740AFA" w:rsidRPr="00E77F11" w:rsidRDefault="00E77F11" w:rsidP="004D6FBD">
      <w:pPr>
        <w:spacing w:after="0" w:line="240" w:lineRule="auto"/>
        <w:jc w:val="center"/>
        <w:rPr>
          <w:rFonts w:ascii="Times New Roman" w:eastAsia="Calibri" w:hAnsi="Times New Roman" w:cs="Times New Roman"/>
          <w:b/>
          <w:sz w:val="28"/>
          <w:szCs w:val="24"/>
        </w:rPr>
      </w:pPr>
      <w:r>
        <w:rPr>
          <w:rFonts w:ascii="Times New Roman" w:eastAsia="Calibri" w:hAnsi="Times New Roman" w:cs="Times New Roman"/>
          <w:b/>
          <w:sz w:val="28"/>
          <w:szCs w:val="24"/>
        </w:rPr>
        <w:t>8 класс</w:t>
      </w:r>
    </w:p>
    <w:tbl>
      <w:tblPr>
        <w:tblStyle w:val="a3"/>
        <w:tblW w:w="15134" w:type="dxa"/>
        <w:tblLook w:val="04A0" w:firstRow="1" w:lastRow="0" w:firstColumn="1" w:lastColumn="0" w:noHBand="0" w:noVBand="1"/>
      </w:tblPr>
      <w:tblGrid>
        <w:gridCol w:w="779"/>
        <w:gridCol w:w="4574"/>
        <w:gridCol w:w="8363"/>
        <w:gridCol w:w="1418"/>
      </w:tblGrid>
      <w:tr w:rsidR="00E77F11" w:rsidRPr="00740AFA" w:rsidTr="00E77F11">
        <w:trPr>
          <w:trHeight w:val="585"/>
        </w:trPr>
        <w:tc>
          <w:tcPr>
            <w:tcW w:w="779"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w:t>
            </w:r>
          </w:p>
        </w:tc>
        <w:tc>
          <w:tcPr>
            <w:tcW w:w="4574" w:type="dxa"/>
          </w:tcPr>
          <w:p w:rsidR="00E77F11" w:rsidRPr="00740AFA" w:rsidRDefault="00E77F11" w:rsidP="004D6FBD">
            <w:pPr>
              <w:rPr>
                <w:rFonts w:ascii="Times New Roman" w:eastAsia="Calibri" w:hAnsi="Times New Roman" w:cs="Times New Roman"/>
                <w:sz w:val="24"/>
                <w:szCs w:val="24"/>
              </w:rPr>
            </w:pPr>
          </w:p>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 xml:space="preserve">Тема занятия </w:t>
            </w:r>
          </w:p>
        </w:tc>
        <w:tc>
          <w:tcPr>
            <w:tcW w:w="8363"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 xml:space="preserve">Виды деятельности </w:t>
            </w:r>
          </w:p>
          <w:p w:rsidR="00E77F11" w:rsidRPr="00740AFA" w:rsidRDefault="00E77F11" w:rsidP="004D6FBD">
            <w:pPr>
              <w:rPr>
                <w:rFonts w:ascii="Times New Roman" w:eastAsia="Calibri" w:hAnsi="Times New Roman" w:cs="Times New Roman"/>
                <w:sz w:val="24"/>
                <w:szCs w:val="24"/>
              </w:rPr>
            </w:pPr>
          </w:p>
        </w:tc>
        <w:tc>
          <w:tcPr>
            <w:tcW w:w="1418" w:type="dxa"/>
          </w:tcPr>
          <w:p w:rsidR="00E77F11" w:rsidRPr="00740AFA" w:rsidRDefault="00E77F11" w:rsidP="004D6FBD">
            <w:pPr>
              <w:rPr>
                <w:rFonts w:ascii="Times New Roman" w:eastAsia="Calibri" w:hAnsi="Times New Roman" w:cs="Times New Roman"/>
                <w:sz w:val="24"/>
                <w:szCs w:val="24"/>
              </w:rPr>
            </w:pPr>
            <w:r>
              <w:rPr>
                <w:rFonts w:ascii="Times New Roman" w:eastAsia="Calibri" w:hAnsi="Times New Roman" w:cs="Times New Roman"/>
                <w:sz w:val="24"/>
                <w:szCs w:val="24"/>
              </w:rPr>
              <w:t>Дата проведения</w:t>
            </w:r>
          </w:p>
        </w:tc>
      </w:tr>
      <w:tr w:rsidR="00E77F11" w:rsidRPr="00740AFA" w:rsidTr="00E77F11">
        <w:trPr>
          <w:trHeight w:val="350"/>
        </w:trPr>
        <w:tc>
          <w:tcPr>
            <w:tcW w:w="13716" w:type="dxa"/>
            <w:gridSpan w:val="3"/>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b/>
                <w:sz w:val="24"/>
                <w:szCs w:val="24"/>
              </w:rPr>
              <w:t>Содержательная и языковая компрессия текста</w:t>
            </w:r>
          </w:p>
        </w:tc>
        <w:tc>
          <w:tcPr>
            <w:tcW w:w="1418" w:type="dxa"/>
          </w:tcPr>
          <w:p w:rsidR="00E77F11" w:rsidRPr="00740AFA" w:rsidRDefault="00E77F11" w:rsidP="004D6FBD">
            <w:pPr>
              <w:rPr>
                <w:rFonts w:ascii="Times New Roman" w:eastAsia="Calibri" w:hAnsi="Times New Roman" w:cs="Times New Roman"/>
                <w:b/>
                <w:sz w:val="24"/>
                <w:szCs w:val="24"/>
              </w:rPr>
            </w:pPr>
          </w:p>
        </w:tc>
      </w:tr>
      <w:tr w:rsidR="00E77F11" w:rsidRPr="00740AFA" w:rsidTr="00E77F11">
        <w:trPr>
          <w:trHeight w:val="1080"/>
        </w:trPr>
        <w:tc>
          <w:tcPr>
            <w:tcW w:w="779"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1-2</w:t>
            </w:r>
          </w:p>
        </w:tc>
        <w:tc>
          <w:tcPr>
            <w:tcW w:w="4574" w:type="dxa"/>
          </w:tcPr>
          <w:p w:rsidR="00E77F11" w:rsidRPr="00740AFA" w:rsidRDefault="00E77F11" w:rsidP="004D6FBD">
            <w:pPr>
              <w:rPr>
                <w:rFonts w:ascii="Times New Roman" w:eastAsia="Times New Roman" w:hAnsi="Times New Roman" w:cs="Times New Roman"/>
                <w:sz w:val="24"/>
                <w:szCs w:val="24"/>
                <w:lang w:eastAsia="ru-RU"/>
              </w:rPr>
            </w:pPr>
            <w:r w:rsidRPr="00740AFA">
              <w:rPr>
                <w:rFonts w:ascii="Times New Roman" w:eastAsia="Times New Roman" w:hAnsi="Times New Roman" w:cs="Times New Roman"/>
                <w:sz w:val="24"/>
                <w:szCs w:val="24"/>
                <w:lang w:eastAsia="ru-RU"/>
              </w:rPr>
              <w:t>Типология текстов. Рассуждение-размышление. Рассуждение-объяснение. Рассуждение-доказательство.</w:t>
            </w:r>
          </w:p>
          <w:p w:rsidR="00E77F11" w:rsidRPr="00740AFA" w:rsidRDefault="00E77F11" w:rsidP="004D6FBD">
            <w:pPr>
              <w:rPr>
                <w:rFonts w:ascii="Times New Roman" w:eastAsia="Calibri" w:hAnsi="Times New Roman" w:cs="Times New Roman"/>
                <w:sz w:val="24"/>
                <w:szCs w:val="24"/>
              </w:rPr>
            </w:pPr>
            <w:r w:rsidRPr="00740AFA">
              <w:rPr>
                <w:rFonts w:ascii="Times New Roman" w:eastAsia="Times New Roman" w:hAnsi="Times New Roman" w:cs="Times New Roman"/>
                <w:sz w:val="24"/>
                <w:szCs w:val="24"/>
                <w:lang w:eastAsia="ru-RU"/>
              </w:rPr>
              <w:t xml:space="preserve"> </w:t>
            </w:r>
            <w:r w:rsidRPr="00740AFA">
              <w:rPr>
                <w:rFonts w:ascii="Times New Roman" w:eastAsia="Calibri" w:hAnsi="Times New Roman" w:cs="Times New Roman"/>
                <w:sz w:val="24"/>
                <w:szCs w:val="24"/>
              </w:rPr>
              <w:t>Работа с текстом «Современен ли Толстой?»</w:t>
            </w:r>
          </w:p>
        </w:tc>
        <w:tc>
          <w:tcPr>
            <w:tcW w:w="8363" w:type="dxa"/>
          </w:tcPr>
          <w:p w:rsidR="00E77F11" w:rsidRPr="00740AFA" w:rsidRDefault="00E77F11" w:rsidP="004D6FBD">
            <w:pPr>
              <w:rPr>
                <w:rFonts w:ascii="Times New Roman" w:eastAsia="Times New Roman" w:hAnsi="Times New Roman" w:cs="Times New Roman"/>
                <w:sz w:val="24"/>
                <w:szCs w:val="24"/>
                <w:lang w:eastAsia="ru-RU"/>
              </w:rPr>
            </w:pPr>
            <w:r w:rsidRPr="00740AFA">
              <w:rPr>
                <w:rFonts w:ascii="Times New Roman" w:eastAsia="Times New Roman" w:hAnsi="Times New Roman" w:cs="Times New Roman"/>
                <w:sz w:val="24"/>
                <w:szCs w:val="24"/>
                <w:lang w:eastAsia="ru-RU"/>
              </w:rPr>
              <w:t>Повторение типологии текстов. Рассуждение-размышление. Рассуждение-объяснение. Рассуждение-доказательство.</w:t>
            </w:r>
          </w:p>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Определение темы текста. Первоначальное восстановление текста. Средства связи. Редактирование текста .Проверка орфографии и пунктуации</w:t>
            </w:r>
          </w:p>
        </w:tc>
        <w:tc>
          <w:tcPr>
            <w:tcW w:w="1418" w:type="dxa"/>
          </w:tcPr>
          <w:p w:rsidR="00E77F11" w:rsidRPr="00740AFA" w:rsidRDefault="00E77F11" w:rsidP="004D6FBD">
            <w:pPr>
              <w:rPr>
                <w:rFonts w:ascii="Times New Roman" w:eastAsia="Times New Roman" w:hAnsi="Times New Roman" w:cs="Times New Roman"/>
                <w:sz w:val="24"/>
                <w:szCs w:val="24"/>
                <w:lang w:eastAsia="ru-RU"/>
              </w:rPr>
            </w:pPr>
          </w:p>
        </w:tc>
      </w:tr>
      <w:tr w:rsidR="00E77F11" w:rsidRPr="00740AFA" w:rsidTr="00E77F11">
        <w:tc>
          <w:tcPr>
            <w:tcW w:w="779"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3-4</w:t>
            </w:r>
          </w:p>
        </w:tc>
        <w:tc>
          <w:tcPr>
            <w:tcW w:w="4574" w:type="dxa"/>
          </w:tcPr>
          <w:p w:rsidR="00E77F11" w:rsidRPr="00740AFA" w:rsidRDefault="00E77F11" w:rsidP="004D6FBD">
            <w:pPr>
              <w:rPr>
                <w:rFonts w:ascii="Times New Roman" w:eastAsia="Times New Roman" w:hAnsi="Times New Roman" w:cs="Times New Roman"/>
                <w:sz w:val="24"/>
                <w:szCs w:val="24"/>
                <w:lang w:eastAsia="ru-RU"/>
              </w:rPr>
            </w:pPr>
            <w:r w:rsidRPr="00740AFA">
              <w:rPr>
                <w:rFonts w:ascii="Times New Roman" w:eastAsia="Times New Roman" w:hAnsi="Times New Roman" w:cs="Times New Roman"/>
                <w:sz w:val="24"/>
                <w:szCs w:val="24"/>
                <w:lang w:eastAsia="ru-RU"/>
              </w:rPr>
              <w:t xml:space="preserve">Функционально-стилевая дифференциация тестов. Языковые особенности разных стилей речи. Жанр текста. </w:t>
            </w:r>
          </w:p>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Анализ текста «Музыка»</w:t>
            </w:r>
          </w:p>
        </w:tc>
        <w:tc>
          <w:tcPr>
            <w:tcW w:w="8363"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Определение темы текста .Первоначальное  восстановление текста. Средства связи.</w:t>
            </w:r>
          </w:p>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Речь и грамматика.</w:t>
            </w:r>
            <w:r w:rsidRPr="00740AFA">
              <w:rPr>
                <w:rFonts w:ascii="Times New Roman" w:eastAsia="Times New Roman" w:hAnsi="Times New Roman" w:cs="Times New Roman"/>
                <w:sz w:val="24"/>
                <w:szCs w:val="24"/>
                <w:lang w:eastAsia="ru-RU"/>
              </w:rPr>
              <w:t xml:space="preserve"> Понимание текста с опорой на тип, стиль, жанр, структуру, языковые средства текста.</w:t>
            </w:r>
          </w:p>
          <w:p w:rsidR="00E77F11" w:rsidRPr="00740AFA" w:rsidRDefault="00E77F11" w:rsidP="004D6FBD">
            <w:pPr>
              <w:rPr>
                <w:rFonts w:ascii="Times New Roman" w:eastAsia="Calibri" w:hAnsi="Times New Roman" w:cs="Times New Roman"/>
                <w:sz w:val="24"/>
                <w:szCs w:val="24"/>
              </w:rPr>
            </w:pPr>
          </w:p>
        </w:tc>
        <w:tc>
          <w:tcPr>
            <w:tcW w:w="1418" w:type="dxa"/>
          </w:tcPr>
          <w:p w:rsidR="00E77F11" w:rsidRPr="00740AFA" w:rsidRDefault="00E77F11" w:rsidP="004D6FBD">
            <w:pPr>
              <w:rPr>
                <w:rFonts w:ascii="Times New Roman" w:eastAsia="Calibri" w:hAnsi="Times New Roman" w:cs="Times New Roman"/>
                <w:sz w:val="24"/>
                <w:szCs w:val="24"/>
              </w:rPr>
            </w:pPr>
          </w:p>
        </w:tc>
      </w:tr>
      <w:tr w:rsidR="00E77F11" w:rsidRPr="00740AFA" w:rsidTr="00E77F11">
        <w:tc>
          <w:tcPr>
            <w:tcW w:w="779"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5-6</w:t>
            </w:r>
          </w:p>
        </w:tc>
        <w:tc>
          <w:tcPr>
            <w:tcW w:w="4574"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Times New Roman" w:hAnsi="Times New Roman" w:cs="Times New Roman"/>
                <w:sz w:val="24"/>
                <w:szCs w:val="24"/>
                <w:lang w:eastAsia="ru-RU"/>
              </w:rPr>
              <w:t>Текст, тема текста, основная мысль текста, идея. Смысловые части текста, микротемы, план текста</w:t>
            </w:r>
            <w:r w:rsidRPr="00740AFA">
              <w:rPr>
                <w:rFonts w:ascii="Times New Roman" w:eastAsia="Calibri" w:hAnsi="Times New Roman" w:cs="Times New Roman"/>
                <w:sz w:val="24"/>
                <w:szCs w:val="24"/>
              </w:rPr>
              <w:t xml:space="preserve"> .</w:t>
            </w:r>
          </w:p>
          <w:p w:rsidR="00E77F11" w:rsidRPr="00740AFA" w:rsidRDefault="00E77F11" w:rsidP="004D6FBD">
            <w:pPr>
              <w:rPr>
                <w:rFonts w:ascii="Times New Roman" w:eastAsia="Times New Roman" w:hAnsi="Times New Roman" w:cs="Times New Roman"/>
                <w:sz w:val="24"/>
                <w:szCs w:val="24"/>
                <w:lang w:eastAsia="ru-RU"/>
              </w:rPr>
            </w:pPr>
            <w:r w:rsidRPr="00740AFA">
              <w:rPr>
                <w:rFonts w:ascii="Times New Roman" w:eastAsia="Calibri" w:hAnsi="Times New Roman" w:cs="Times New Roman"/>
                <w:sz w:val="24"/>
                <w:szCs w:val="24"/>
              </w:rPr>
              <w:t>Работа с текстом «Браузер»</w:t>
            </w:r>
          </w:p>
        </w:tc>
        <w:tc>
          <w:tcPr>
            <w:tcW w:w="8363"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Определение темы текста. восстановление информации исходного текста.</w:t>
            </w:r>
            <w:r w:rsidRPr="00740AFA">
              <w:rPr>
                <w:rFonts w:ascii="Times New Roman" w:eastAsia="Times New Roman" w:hAnsi="Times New Roman" w:cs="Times New Roman"/>
                <w:sz w:val="24"/>
                <w:szCs w:val="24"/>
                <w:lang w:eastAsia="ru-RU"/>
              </w:rPr>
              <w:t xml:space="preserve"> Вычленение из текста информации, конкретных сведений, фактов, заданных в явном и неявном видах. </w:t>
            </w:r>
          </w:p>
          <w:p w:rsidR="00E77F11" w:rsidRPr="00740AFA" w:rsidRDefault="00E77F11" w:rsidP="004D6FBD">
            <w:pPr>
              <w:rPr>
                <w:rFonts w:ascii="Times New Roman" w:eastAsia="Calibri" w:hAnsi="Times New Roman" w:cs="Times New Roman"/>
                <w:sz w:val="24"/>
                <w:szCs w:val="24"/>
              </w:rPr>
            </w:pPr>
          </w:p>
        </w:tc>
        <w:tc>
          <w:tcPr>
            <w:tcW w:w="1418" w:type="dxa"/>
          </w:tcPr>
          <w:p w:rsidR="00E77F11" w:rsidRPr="00740AFA" w:rsidRDefault="00E77F11" w:rsidP="004D6FBD">
            <w:pPr>
              <w:rPr>
                <w:rFonts w:ascii="Times New Roman" w:eastAsia="Calibri" w:hAnsi="Times New Roman" w:cs="Times New Roman"/>
                <w:sz w:val="24"/>
                <w:szCs w:val="24"/>
              </w:rPr>
            </w:pPr>
          </w:p>
        </w:tc>
      </w:tr>
      <w:tr w:rsidR="00E77F11" w:rsidRPr="00740AFA" w:rsidTr="00E77F11">
        <w:tc>
          <w:tcPr>
            <w:tcW w:w="779"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7-8</w:t>
            </w:r>
          </w:p>
        </w:tc>
        <w:tc>
          <w:tcPr>
            <w:tcW w:w="4574" w:type="dxa"/>
          </w:tcPr>
          <w:p w:rsidR="00E77F11" w:rsidRPr="00740AFA" w:rsidRDefault="00E77F11" w:rsidP="004D6FBD">
            <w:pPr>
              <w:rPr>
                <w:rFonts w:ascii="Times New Roman" w:eastAsia="Times New Roman" w:hAnsi="Times New Roman" w:cs="Times New Roman"/>
                <w:sz w:val="24"/>
                <w:szCs w:val="24"/>
                <w:lang w:eastAsia="ru-RU"/>
              </w:rPr>
            </w:pPr>
            <w:r w:rsidRPr="00740AFA">
              <w:rPr>
                <w:rFonts w:ascii="Times New Roman" w:eastAsia="Times New Roman" w:hAnsi="Times New Roman" w:cs="Times New Roman"/>
                <w:sz w:val="24"/>
                <w:szCs w:val="24"/>
                <w:lang w:eastAsia="ru-RU"/>
              </w:rPr>
              <w:t xml:space="preserve">Разные способы представления информации:  символ, таблица, схема, знак, диаграмма. </w:t>
            </w:r>
          </w:p>
          <w:p w:rsidR="00E77F11" w:rsidRPr="00740AFA" w:rsidRDefault="00E77F11" w:rsidP="004D6FBD">
            <w:pPr>
              <w:rPr>
                <w:rFonts w:ascii="Times New Roman" w:eastAsia="Times New Roman" w:hAnsi="Times New Roman" w:cs="Times New Roman"/>
                <w:sz w:val="24"/>
                <w:szCs w:val="24"/>
                <w:lang w:eastAsia="ru-RU"/>
              </w:rPr>
            </w:pPr>
          </w:p>
          <w:p w:rsidR="00E77F11" w:rsidRPr="00740AFA" w:rsidRDefault="00E77F11" w:rsidP="004D6FBD">
            <w:pPr>
              <w:rPr>
                <w:rFonts w:ascii="Times New Roman" w:eastAsia="Calibri" w:hAnsi="Times New Roman" w:cs="Times New Roman"/>
                <w:sz w:val="24"/>
                <w:szCs w:val="24"/>
              </w:rPr>
            </w:pPr>
            <w:r w:rsidRPr="00740AFA">
              <w:rPr>
                <w:rFonts w:ascii="Times New Roman" w:eastAsia="Times New Roman" w:hAnsi="Times New Roman" w:cs="Times New Roman"/>
                <w:sz w:val="24"/>
                <w:szCs w:val="24"/>
                <w:lang w:eastAsia="ru-RU"/>
              </w:rPr>
              <w:t>Источники информации: справочники, словари, энциклопедии, Интернет</w:t>
            </w:r>
            <w:r w:rsidRPr="00740AFA">
              <w:rPr>
                <w:rFonts w:ascii="Times New Roman" w:eastAsia="Calibri" w:hAnsi="Times New Roman" w:cs="Times New Roman"/>
                <w:sz w:val="24"/>
                <w:szCs w:val="24"/>
              </w:rPr>
              <w:t xml:space="preserve"> </w:t>
            </w:r>
          </w:p>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Работа с текстом «Счастье»</w:t>
            </w:r>
          </w:p>
        </w:tc>
        <w:tc>
          <w:tcPr>
            <w:tcW w:w="8363"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Times New Roman" w:hAnsi="Times New Roman" w:cs="Times New Roman"/>
                <w:sz w:val="24"/>
                <w:szCs w:val="24"/>
                <w:lang w:eastAsia="ru-RU"/>
              </w:rPr>
              <w:t>Разные способы представления информации: словесно, в виде символа, таблицы, схемы, знака, диаграммы. Источники информации: справочники, словари, энциклопедии</w:t>
            </w:r>
          </w:p>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Определение темы текста. Выделение главного и второстепенного  в тексте.</w:t>
            </w:r>
          </w:p>
          <w:p w:rsidR="00E77F11" w:rsidRPr="00740AFA" w:rsidRDefault="00E77F11" w:rsidP="004D6FBD">
            <w:pPr>
              <w:rPr>
                <w:rFonts w:ascii="Times New Roman" w:eastAsia="Times New Roman" w:hAnsi="Times New Roman" w:cs="Times New Roman"/>
                <w:b/>
                <w:sz w:val="24"/>
                <w:szCs w:val="24"/>
                <w:lang w:eastAsia="ru-RU"/>
              </w:rPr>
            </w:pPr>
            <w:r w:rsidRPr="00740AFA">
              <w:rPr>
                <w:rFonts w:ascii="Times New Roman" w:eastAsia="Times New Roman" w:hAnsi="Times New Roman" w:cs="Times New Roman"/>
                <w:sz w:val="24"/>
                <w:szCs w:val="24"/>
                <w:lang w:eastAsia="ru-RU"/>
              </w:rPr>
              <w:t>Работа с несколькими источниками информации. Сопоставление информации, полученной из нескольких источников</w:t>
            </w:r>
            <w:r w:rsidRPr="00740AFA">
              <w:rPr>
                <w:rFonts w:ascii="Times New Roman" w:eastAsia="Times New Roman" w:hAnsi="Times New Roman" w:cs="Times New Roman"/>
                <w:b/>
                <w:sz w:val="24"/>
                <w:szCs w:val="24"/>
                <w:lang w:eastAsia="ru-RU"/>
              </w:rPr>
              <w:t>.</w:t>
            </w:r>
          </w:p>
          <w:p w:rsidR="00E77F11" w:rsidRPr="00740AFA" w:rsidRDefault="00E77F11" w:rsidP="004D6FBD">
            <w:pPr>
              <w:rPr>
                <w:rFonts w:ascii="Times New Roman" w:eastAsia="Calibri" w:hAnsi="Times New Roman" w:cs="Times New Roman"/>
                <w:sz w:val="24"/>
                <w:szCs w:val="24"/>
              </w:rPr>
            </w:pPr>
          </w:p>
        </w:tc>
        <w:tc>
          <w:tcPr>
            <w:tcW w:w="1418" w:type="dxa"/>
          </w:tcPr>
          <w:p w:rsidR="00E77F11" w:rsidRPr="00740AFA" w:rsidRDefault="00E77F11" w:rsidP="004D6FBD">
            <w:pPr>
              <w:rPr>
                <w:rFonts w:ascii="Times New Roman" w:eastAsia="Times New Roman" w:hAnsi="Times New Roman" w:cs="Times New Roman"/>
                <w:sz w:val="24"/>
                <w:szCs w:val="24"/>
                <w:lang w:eastAsia="ru-RU"/>
              </w:rPr>
            </w:pPr>
          </w:p>
        </w:tc>
      </w:tr>
      <w:tr w:rsidR="00E77F11" w:rsidRPr="00740AFA" w:rsidTr="00E77F11">
        <w:trPr>
          <w:trHeight w:val="645"/>
        </w:trPr>
        <w:tc>
          <w:tcPr>
            <w:tcW w:w="779"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9-10</w:t>
            </w:r>
          </w:p>
          <w:p w:rsidR="00E77F11" w:rsidRPr="00740AFA" w:rsidRDefault="00E77F11" w:rsidP="004D6FBD">
            <w:pPr>
              <w:rPr>
                <w:rFonts w:ascii="Times New Roman" w:eastAsia="Calibri" w:hAnsi="Times New Roman" w:cs="Times New Roman"/>
                <w:sz w:val="24"/>
                <w:szCs w:val="24"/>
              </w:rPr>
            </w:pPr>
          </w:p>
          <w:p w:rsidR="00E77F11" w:rsidRPr="00740AFA" w:rsidRDefault="00E77F11" w:rsidP="004D6FBD">
            <w:pPr>
              <w:rPr>
                <w:rFonts w:ascii="Times New Roman" w:eastAsia="Calibri" w:hAnsi="Times New Roman" w:cs="Times New Roman"/>
                <w:sz w:val="24"/>
                <w:szCs w:val="24"/>
              </w:rPr>
            </w:pPr>
          </w:p>
          <w:p w:rsidR="00E77F11" w:rsidRPr="00740AFA" w:rsidRDefault="00E77F11" w:rsidP="004D6FBD">
            <w:pPr>
              <w:rPr>
                <w:rFonts w:ascii="Times New Roman" w:eastAsia="Calibri" w:hAnsi="Times New Roman" w:cs="Times New Roman"/>
                <w:sz w:val="24"/>
                <w:szCs w:val="24"/>
              </w:rPr>
            </w:pPr>
          </w:p>
          <w:p w:rsidR="00E77F11" w:rsidRPr="00740AFA" w:rsidRDefault="00E77F11" w:rsidP="004D6FBD">
            <w:pPr>
              <w:rPr>
                <w:rFonts w:ascii="Times New Roman" w:eastAsia="Calibri" w:hAnsi="Times New Roman" w:cs="Times New Roman"/>
                <w:sz w:val="24"/>
                <w:szCs w:val="24"/>
              </w:rPr>
            </w:pPr>
          </w:p>
          <w:p w:rsidR="00E77F11" w:rsidRPr="00740AFA" w:rsidRDefault="00E77F11" w:rsidP="004D6FBD">
            <w:pPr>
              <w:rPr>
                <w:rFonts w:ascii="Times New Roman" w:eastAsia="Calibri" w:hAnsi="Times New Roman" w:cs="Times New Roman"/>
                <w:sz w:val="24"/>
                <w:szCs w:val="24"/>
              </w:rPr>
            </w:pPr>
          </w:p>
          <w:p w:rsidR="00E77F11" w:rsidRPr="00740AFA" w:rsidRDefault="00E77F11" w:rsidP="004D6FBD">
            <w:pPr>
              <w:rPr>
                <w:rFonts w:ascii="Times New Roman" w:eastAsia="Calibri" w:hAnsi="Times New Roman" w:cs="Times New Roman"/>
                <w:sz w:val="24"/>
                <w:szCs w:val="24"/>
              </w:rPr>
            </w:pPr>
          </w:p>
        </w:tc>
        <w:tc>
          <w:tcPr>
            <w:tcW w:w="4574" w:type="dxa"/>
          </w:tcPr>
          <w:p w:rsidR="00E77F11" w:rsidRPr="00740AFA" w:rsidRDefault="00E77F11" w:rsidP="004D6FBD">
            <w:pPr>
              <w:rPr>
                <w:rFonts w:ascii="Times New Roman" w:eastAsia="Times New Roman" w:hAnsi="Times New Roman" w:cs="Times New Roman"/>
                <w:sz w:val="24"/>
                <w:szCs w:val="24"/>
                <w:lang w:eastAsia="ru-RU"/>
              </w:rPr>
            </w:pPr>
            <w:r w:rsidRPr="00740AFA">
              <w:rPr>
                <w:rFonts w:ascii="Times New Roman" w:eastAsia="Calibri" w:hAnsi="Times New Roman" w:cs="Times New Roman"/>
                <w:sz w:val="24"/>
                <w:szCs w:val="24"/>
              </w:rPr>
              <w:t>Работа с текстом «Вежливость»</w:t>
            </w:r>
            <w:r w:rsidRPr="00740AFA">
              <w:rPr>
                <w:rFonts w:ascii="Times New Roman" w:eastAsia="Times New Roman" w:hAnsi="Times New Roman" w:cs="Times New Roman"/>
                <w:sz w:val="24"/>
                <w:szCs w:val="24"/>
                <w:lang w:eastAsia="ru-RU"/>
              </w:rPr>
              <w:t xml:space="preserve"> Приемы сжатия текста</w:t>
            </w:r>
          </w:p>
          <w:p w:rsidR="00E77F11" w:rsidRPr="00740AFA" w:rsidRDefault="00E77F11" w:rsidP="004D6FBD">
            <w:pPr>
              <w:rPr>
                <w:rFonts w:ascii="Times New Roman" w:eastAsia="Times New Roman" w:hAnsi="Times New Roman" w:cs="Times New Roman"/>
                <w:sz w:val="24"/>
                <w:szCs w:val="24"/>
                <w:lang w:eastAsia="ru-RU"/>
              </w:rPr>
            </w:pPr>
          </w:p>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Сжатое изложение по памяти</w:t>
            </w:r>
          </w:p>
          <w:p w:rsidR="00E77F11" w:rsidRPr="00740AFA" w:rsidRDefault="00E77F11" w:rsidP="004D6FBD">
            <w:pPr>
              <w:rPr>
                <w:rFonts w:ascii="Times New Roman" w:eastAsia="Calibri" w:hAnsi="Times New Roman" w:cs="Times New Roman"/>
                <w:sz w:val="24"/>
                <w:szCs w:val="24"/>
              </w:rPr>
            </w:pPr>
          </w:p>
        </w:tc>
        <w:tc>
          <w:tcPr>
            <w:tcW w:w="8363"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 xml:space="preserve"> Определение темы текста. Главная мысль. Позиция автора. Выделение главного и второстепенного  в тексте. Ключевые  слова</w:t>
            </w:r>
          </w:p>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Вопросный план. Тезисный план.</w:t>
            </w:r>
          </w:p>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 xml:space="preserve">Сжатое изложение по памяти. </w:t>
            </w:r>
            <w:r w:rsidRPr="00740AFA">
              <w:rPr>
                <w:rFonts w:ascii="Times New Roman" w:eastAsia="Times New Roman" w:hAnsi="Times New Roman" w:cs="Times New Roman"/>
                <w:sz w:val="24"/>
                <w:szCs w:val="24"/>
                <w:lang w:eastAsia="ru-RU"/>
              </w:rPr>
              <w:t xml:space="preserve">Соотнесение фактов с общей идеей текста, установление связей, не показанных в тексте напрямую. Сопоставление и обобщение содержащейся в разных частях текста информации. Составление на основании исходного текста (художественного, публицистического стиля) монологического высказывания (устного и письменного) в соответствии с </w:t>
            </w:r>
            <w:r w:rsidRPr="00740AFA">
              <w:rPr>
                <w:rFonts w:ascii="Times New Roman" w:eastAsia="Times New Roman" w:hAnsi="Times New Roman" w:cs="Times New Roman"/>
                <w:sz w:val="24"/>
                <w:szCs w:val="24"/>
                <w:lang w:eastAsia="ru-RU"/>
              </w:rPr>
              <w:lastRenderedPageBreak/>
              <w:t>заданным типом и стилем речи</w:t>
            </w:r>
          </w:p>
          <w:p w:rsidR="00E77F11" w:rsidRPr="00740AFA" w:rsidRDefault="00E77F11" w:rsidP="004D6FBD">
            <w:pPr>
              <w:rPr>
                <w:rFonts w:ascii="Times New Roman" w:eastAsia="Calibri" w:hAnsi="Times New Roman" w:cs="Times New Roman"/>
                <w:sz w:val="24"/>
                <w:szCs w:val="24"/>
              </w:rPr>
            </w:pPr>
          </w:p>
        </w:tc>
        <w:tc>
          <w:tcPr>
            <w:tcW w:w="1418" w:type="dxa"/>
          </w:tcPr>
          <w:p w:rsidR="00E77F11" w:rsidRPr="00740AFA" w:rsidRDefault="00E77F11" w:rsidP="004D6FBD">
            <w:pPr>
              <w:rPr>
                <w:rFonts w:ascii="Times New Roman" w:eastAsia="Calibri" w:hAnsi="Times New Roman" w:cs="Times New Roman"/>
                <w:sz w:val="24"/>
                <w:szCs w:val="24"/>
              </w:rPr>
            </w:pPr>
          </w:p>
        </w:tc>
      </w:tr>
      <w:tr w:rsidR="00E77F11" w:rsidRPr="00740AFA" w:rsidTr="00E77F11">
        <w:trPr>
          <w:trHeight w:val="1333"/>
        </w:trPr>
        <w:tc>
          <w:tcPr>
            <w:tcW w:w="779"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lastRenderedPageBreak/>
              <w:t>11-12</w:t>
            </w:r>
          </w:p>
        </w:tc>
        <w:tc>
          <w:tcPr>
            <w:tcW w:w="4574"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 xml:space="preserve">  Работа с текстом    «Википедия.». Тезисный план.</w:t>
            </w:r>
          </w:p>
          <w:p w:rsidR="00E77F11" w:rsidRPr="00740AFA" w:rsidRDefault="00E77F11" w:rsidP="004D6FBD">
            <w:pPr>
              <w:rPr>
                <w:rFonts w:ascii="Times New Roman" w:eastAsia="Calibri" w:hAnsi="Times New Roman" w:cs="Times New Roman"/>
                <w:sz w:val="24"/>
                <w:szCs w:val="24"/>
              </w:rPr>
            </w:pPr>
          </w:p>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Сжатое изложение  по памяти</w:t>
            </w:r>
          </w:p>
        </w:tc>
        <w:tc>
          <w:tcPr>
            <w:tcW w:w="8363"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Микротемы. Позиция автора.</w:t>
            </w:r>
          </w:p>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.Тезисный план.</w:t>
            </w:r>
          </w:p>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Сжатие текста.</w:t>
            </w:r>
          </w:p>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Ключевые слова. Сжатое изложение  по памяти</w:t>
            </w:r>
          </w:p>
          <w:p w:rsidR="00E77F11" w:rsidRPr="00740AFA" w:rsidRDefault="00E77F11" w:rsidP="004D6FBD">
            <w:pPr>
              <w:rPr>
                <w:rFonts w:ascii="Times New Roman" w:eastAsia="Calibri" w:hAnsi="Times New Roman" w:cs="Times New Roman"/>
                <w:b/>
                <w:sz w:val="24"/>
                <w:szCs w:val="24"/>
              </w:rPr>
            </w:pPr>
          </w:p>
        </w:tc>
        <w:tc>
          <w:tcPr>
            <w:tcW w:w="1418" w:type="dxa"/>
          </w:tcPr>
          <w:p w:rsidR="00E77F11" w:rsidRPr="00740AFA" w:rsidRDefault="00E77F11" w:rsidP="004D6FBD">
            <w:pPr>
              <w:rPr>
                <w:rFonts w:ascii="Times New Roman" w:eastAsia="Calibri" w:hAnsi="Times New Roman" w:cs="Times New Roman"/>
                <w:sz w:val="24"/>
                <w:szCs w:val="24"/>
              </w:rPr>
            </w:pPr>
          </w:p>
        </w:tc>
      </w:tr>
      <w:tr w:rsidR="00E77F11" w:rsidRPr="00740AFA" w:rsidTr="00E77F11">
        <w:trPr>
          <w:trHeight w:val="1125"/>
        </w:trPr>
        <w:tc>
          <w:tcPr>
            <w:tcW w:w="779"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13-14</w:t>
            </w:r>
          </w:p>
        </w:tc>
        <w:tc>
          <w:tcPr>
            <w:tcW w:w="4574" w:type="dxa"/>
          </w:tcPr>
          <w:p w:rsidR="00E77F11" w:rsidRPr="00740AFA" w:rsidRDefault="00E77F11" w:rsidP="004D6FBD">
            <w:pPr>
              <w:rPr>
                <w:rFonts w:ascii="Times New Roman" w:eastAsia="Times New Roman" w:hAnsi="Times New Roman" w:cs="Times New Roman"/>
                <w:sz w:val="24"/>
                <w:szCs w:val="24"/>
                <w:lang w:eastAsia="ru-RU"/>
              </w:rPr>
            </w:pPr>
            <w:r w:rsidRPr="00740AFA">
              <w:rPr>
                <w:rFonts w:ascii="Times New Roman" w:eastAsia="Calibri" w:hAnsi="Times New Roman" w:cs="Times New Roman"/>
                <w:sz w:val="24"/>
                <w:szCs w:val="24"/>
              </w:rPr>
              <w:t>Работа с текстом «Приметы»</w:t>
            </w:r>
            <w:r w:rsidRPr="00740AFA">
              <w:rPr>
                <w:rFonts w:ascii="Times New Roman" w:eastAsia="Times New Roman" w:hAnsi="Times New Roman" w:cs="Times New Roman"/>
                <w:sz w:val="24"/>
                <w:szCs w:val="24"/>
                <w:lang w:eastAsia="ru-RU"/>
              </w:rPr>
              <w:t xml:space="preserve"> Композиция текста типа рассуждения. </w:t>
            </w:r>
          </w:p>
          <w:p w:rsidR="00E77F11" w:rsidRPr="00740AFA" w:rsidRDefault="00E77F11" w:rsidP="004D6FBD">
            <w:pPr>
              <w:rPr>
                <w:rFonts w:ascii="Times New Roman" w:eastAsia="Times New Roman" w:hAnsi="Times New Roman" w:cs="Times New Roman"/>
                <w:sz w:val="24"/>
                <w:szCs w:val="24"/>
                <w:lang w:eastAsia="ru-RU"/>
              </w:rPr>
            </w:pPr>
          </w:p>
          <w:p w:rsidR="00E77F11" w:rsidRPr="00740AFA" w:rsidRDefault="00E77F11" w:rsidP="004D6FBD">
            <w:pPr>
              <w:rPr>
                <w:rFonts w:ascii="Times New Roman" w:eastAsia="Calibri" w:hAnsi="Times New Roman" w:cs="Times New Roman"/>
                <w:sz w:val="24"/>
                <w:szCs w:val="24"/>
              </w:rPr>
            </w:pPr>
            <w:r w:rsidRPr="00740AFA">
              <w:rPr>
                <w:rFonts w:ascii="Times New Roman" w:eastAsia="Times New Roman" w:hAnsi="Times New Roman" w:cs="Times New Roman"/>
                <w:sz w:val="24"/>
                <w:szCs w:val="24"/>
                <w:lang w:eastAsia="ru-RU"/>
              </w:rPr>
              <w:t>Выбор типа и стиля речи собственного монологического высказывания с учетом поставленной задачи.</w:t>
            </w:r>
          </w:p>
        </w:tc>
        <w:tc>
          <w:tcPr>
            <w:tcW w:w="8363"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 xml:space="preserve">Определение темы текста. Выделение главного и второстепенного  в тексте. Тезисный план. Позиция автора. Сжатое изложение по памяти </w:t>
            </w:r>
          </w:p>
          <w:p w:rsidR="00E77F11" w:rsidRPr="00740AFA" w:rsidRDefault="00E77F11" w:rsidP="004D6FBD">
            <w:pPr>
              <w:rPr>
                <w:rFonts w:ascii="Times New Roman" w:eastAsia="Calibri" w:hAnsi="Times New Roman" w:cs="Times New Roman"/>
                <w:sz w:val="24"/>
                <w:szCs w:val="24"/>
              </w:rPr>
            </w:pPr>
            <w:r w:rsidRPr="00740AFA">
              <w:rPr>
                <w:rFonts w:ascii="Times New Roman" w:eastAsia="Times New Roman" w:hAnsi="Times New Roman" w:cs="Times New Roman"/>
                <w:sz w:val="24"/>
                <w:szCs w:val="24"/>
                <w:lang w:eastAsia="ru-RU"/>
              </w:rPr>
              <w:t>Формулирование тезисов, аргументов, выводов с опорой на прочитанный текст. Создание собственных письменных материалов на основе прочитанных текстов: планы, тезисы и конспекты на основе прочитанных текстов с учётом цели их дальнейшего использования, письменные аннотации к тексту, отзывы о прочитанном.</w:t>
            </w:r>
          </w:p>
        </w:tc>
        <w:tc>
          <w:tcPr>
            <w:tcW w:w="1418" w:type="dxa"/>
          </w:tcPr>
          <w:p w:rsidR="00E77F11" w:rsidRPr="00740AFA" w:rsidRDefault="00E77F11" w:rsidP="004D6FBD">
            <w:pPr>
              <w:rPr>
                <w:rFonts w:ascii="Times New Roman" w:eastAsia="Calibri" w:hAnsi="Times New Roman" w:cs="Times New Roman"/>
                <w:sz w:val="24"/>
                <w:szCs w:val="24"/>
              </w:rPr>
            </w:pPr>
          </w:p>
        </w:tc>
      </w:tr>
    </w:tbl>
    <w:p w:rsidR="00740AFA" w:rsidRPr="00740AFA" w:rsidRDefault="00740AFA" w:rsidP="004D6FBD">
      <w:pPr>
        <w:spacing w:after="0" w:line="240" w:lineRule="auto"/>
        <w:rPr>
          <w:rFonts w:ascii="Times New Roman" w:eastAsia="Calibri" w:hAnsi="Times New Roman" w:cs="Times New Roman"/>
          <w:sz w:val="24"/>
          <w:szCs w:val="24"/>
        </w:rPr>
      </w:pPr>
    </w:p>
    <w:tbl>
      <w:tblPr>
        <w:tblStyle w:val="a3"/>
        <w:tblW w:w="24631" w:type="dxa"/>
        <w:tblLook w:val="04A0" w:firstRow="1" w:lastRow="0" w:firstColumn="1" w:lastColumn="0" w:noHBand="0" w:noVBand="1"/>
      </w:tblPr>
      <w:tblGrid>
        <w:gridCol w:w="817"/>
        <w:gridCol w:w="4536"/>
        <w:gridCol w:w="8363"/>
        <w:gridCol w:w="1531"/>
        <w:gridCol w:w="9384"/>
      </w:tblGrid>
      <w:tr w:rsidR="00E77F11" w:rsidRPr="00740AFA" w:rsidTr="00E77F11">
        <w:trPr>
          <w:gridAfter w:val="1"/>
          <w:wAfter w:w="9384" w:type="dxa"/>
        </w:trPr>
        <w:tc>
          <w:tcPr>
            <w:tcW w:w="817"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15-16</w:t>
            </w:r>
          </w:p>
        </w:tc>
        <w:tc>
          <w:tcPr>
            <w:tcW w:w="4536"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Работа с текстом  «Исключение». План текста.</w:t>
            </w:r>
          </w:p>
          <w:p w:rsidR="00E77F11" w:rsidRPr="00740AFA" w:rsidRDefault="00E77F11" w:rsidP="004D6FBD">
            <w:pPr>
              <w:rPr>
                <w:rFonts w:ascii="Times New Roman" w:eastAsia="Calibri" w:hAnsi="Times New Roman" w:cs="Times New Roman"/>
                <w:b/>
                <w:sz w:val="24"/>
                <w:szCs w:val="24"/>
              </w:rPr>
            </w:pPr>
            <w:r w:rsidRPr="00740AFA">
              <w:rPr>
                <w:rFonts w:ascii="Times New Roman" w:eastAsia="Times New Roman" w:hAnsi="Times New Roman" w:cs="Times New Roman"/>
                <w:sz w:val="24"/>
                <w:szCs w:val="24"/>
                <w:lang w:eastAsia="ru-RU"/>
              </w:rPr>
              <w:t>Подробный и сжатый пересказ (устный и письменный).</w:t>
            </w:r>
          </w:p>
        </w:tc>
        <w:tc>
          <w:tcPr>
            <w:tcW w:w="8363"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Приём исключения  как  приём языковой компрессии. План текста. Средства связи.</w:t>
            </w:r>
          </w:p>
        </w:tc>
        <w:tc>
          <w:tcPr>
            <w:tcW w:w="1531" w:type="dxa"/>
          </w:tcPr>
          <w:p w:rsidR="00E77F11" w:rsidRPr="00740AFA" w:rsidRDefault="00E77F11" w:rsidP="004D6FBD">
            <w:pPr>
              <w:rPr>
                <w:rFonts w:ascii="Times New Roman" w:eastAsia="Calibri" w:hAnsi="Times New Roman" w:cs="Times New Roman"/>
                <w:sz w:val="24"/>
                <w:szCs w:val="24"/>
              </w:rPr>
            </w:pPr>
          </w:p>
        </w:tc>
      </w:tr>
      <w:tr w:rsidR="00E77F11" w:rsidRPr="00740AFA" w:rsidTr="00E77F11">
        <w:trPr>
          <w:gridAfter w:val="1"/>
          <w:wAfter w:w="9384" w:type="dxa"/>
          <w:trHeight w:val="591"/>
        </w:trPr>
        <w:tc>
          <w:tcPr>
            <w:tcW w:w="817"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17-18</w:t>
            </w:r>
          </w:p>
        </w:tc>
        <w:tc>
          <w:tcPr>
            <w:tcW w:w="4536"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 xml:space="preserve">  Прием обобщения и упрощения </w:t>
            </w:r>
          </w:p>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 xml:space="preserve">Работа с текстом  «Обобщение и упрощение».  </w:t>
            </w:r>
          </w:p>
          <w:p w:rsidR="00E77F11" w:rsidRPr="00740AFA" w:rsidRDefault="00E77F11" w:rsidP="004D6FBD">
            <w:pPr>
              <w:rPr>
                <w:rFonts w:ascii="Times New Roman" w:eastAsia="Calibri" w:hAnsi="Times New Roman" w:cs="Times New Roman"/>
                <w:sz w:val="24"/>
                <w:szCs w:val="24"/>
              </w:rPr>
            </w:pPr>
          </w:p>
        </w:tc>
        <w:tc>
          <w:tcPr>
            <w:tcW w:w="8363" w:type="dxa"/>
          </w:tcPr>
          <w:p w:rsidR="00E77F11" w:rsidRPr="00740AFA" w:rsidRDefault="00E77F11" w:rsidP="004D6FBD">
            <w:pPr>
              <w:rPr>
                <w:rFonts w:ascii="Times New Roman" w:eastAsia="Times New Roman" w:hAnsi="Times New Roman" w:cs="Times New Roman"/>
                <w:sz w:val="24"/>
                <w:szCs w:val="24"/>
                <w:lang w:eastAsia="ru-RU"/>
              </w:rPr>
            </w:pPr>
            <w:r w:rsidRPr="00740AFA">
              <w:rPr>
                <w:rFonts w:ascii="Times New Roman" w:eastAsia="Calibri" w:hAnsi="Times New Roman" w:cs="Times New Roman"/>
                <w:sz w:val="24"/>
                <w:szCs w:val="24"/>
              </w:rPr>
              <w:t>Создание текста на основе  проведенного сжатия с использованием различных  средств связи. Сжатие текста с использованием упрощения и исключения.</w:t>
            </w:r>
            <w:r w:rsidRPr="00740AFA">
              <w:rPr>
                <w:rFonts w:ascii="Times New Roman" w:eastAsia="Times New Roman" w:hAnsi="Times New Roman" w:cs="Times New Roman"/>
                <w:sz w:val="24"/>
                <w:szCs w:val="24"/>
                <w:lang w:eastAsia="ru-RU"/>
              </w:rPr>
              <w:t xml:space="preserve"> Создание собственных письменных материалов на основе прочитанных текстов: планы, тезисы и конспекты на основе прочитанных текстов с учётом цели их дальнейшего использования, письменные аннотации к тексту, отзывы о прочитанном. </w:t>
            </w:r>
          </w:p>
          <w:p w:rsidR="00E77F11" w:rsidRPr="00740AFA" w:rsidRDefault="00E77F11" w:rsidP="004D6FBD">
            <w:pPr>
              <w:rPr>
                <w:rFonts w:ascii="Times New Roman" w:eastAsia="Calibri" w:hAnsi="Times New Roman" w:cs="Times New Roman"/>
                <w:sz w:val="24"/>
                <w:szCs w:val="24"/>
              </w:rPr>
            </w:pPr>
          </w:p>
        </w:tc>
        <w:tc>
          <w:tcPr>
            <w:tcW w:w="1531" w:type="dxa"/>
          </w:tcPr>
          <w:p w:rsidR="00E77F11" w:rsidRPr="00740AFA" w:rsidRDefault="00E77F11" w:rsidP="004D6FBD">
            <w:pPr>
              <w:rPr>
                <w:rFonts w:ascii="Times New Roman" w:eastAsia="Calibri" w:hAnsi="Times New Roman" w:cs="Times New Roman"/>
                <w:sz w:val="24"/>
                <w:szCs w:val="24"/>
              </w:rPr>
            </w:pPr>
          </w:p>
        </w:tc>
      </w:tr>
      <w:tr w:rsidR="00E77F11" w:rsidRPr="00740AFA" w:rsidTr="00E77F11">
        <w:trPr>
          <w:gridAfter w:val="1"/>
          <w:wAfter w:w="9384" w:type="dxa"/>
          <w:trHeight w:val="1230"/>
        </w:trPr>
        <w:tc>
          <w:tcPr>
            <w:tcW w:w="817"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19-20</w:t>
            </w:r>
          </w:p>
        </w:tc>
        <w:tc>
          <w:tcPr>
            <w:tcW w:w="4536"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Работа с текстом « Компрессия текста».</w:t>
            </w:r>
            <w:r w:rsidRPr="00740AFA">
              <w:rPr>
                <w:rFonts w:ascii="Times New Roman" w:eastAsia="Times New Roman" w:hAnsi="Times New Roman" w:cs="Times New Roman"/>
                <w:sz w:val="24"/>
                <w:szCs w:val="24"/>
                <w:lang w:eastAsia="ru-RU"/>
              </w:rPr>
              <w:t xml:space="preserve"> Письменное воспроизведение текста с заданной степенью свернутости (сжатое изложение содержания прослушанного текста). </w:t>
            </w:r>
          </w:p>
        </w:tc>
        <w:tc>
          <w:tcPr>
            <w:tcW w:w="8363"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«Поиск в тексте информации, данной в явном виде ,но  разноместно.  Осмысление информации текста. Аргументация ответа. Редактирование текста.</w:t>
            </w:r>
          </w:p>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 xml:space="preserve">Тип и стиль речи. Восстановление текста по плану. Алгоритм написания сжатого изложения  </w:t>
            </w:r>
            <w:r w:rsidRPr="00740AFA">
              <w:rPr>
                <w:rFonts w:ascii="Times New Roman" w:eastAsia="Times New Roman" w:hAnsi="Times New Roman" w:cs="Times New Roman"/>
                <w:sz w:val="24"/>
                <w:szCs w:val="24"/>
                <w:lang w:eastAsia="ru-RU"/>
              </w:rPr>
              <w:t>Создание письменного текста в соответствии с заданной темой и функционально-смысловым типом речи.</w:t>
            </w:r>
          </w:p>
          <w:p w:rsidR="00E77F11" w:rsidRPr="00740AFA" w:rsidRDefault="00E77F11" w:rsidP="004D6FBD">
            <w:pPr>
              <w:rPr>
                <w:rFonts w:ascii="Times New Roman" w:eastAsia="Calibri" w:hAnsi="Times New Roman" w:cs="Times New Roman"/>
                <w:sz w:val="24"/>
                <w:szCs w:val="24"/>
              </w:rPr>
            </w:pPr>
          </w:p>
        </w:tc>
        <w:tc>
          <w:tcPr>
            <w:tcW w:w="1531" w:type="dxa"/>
          </w:tcPr>
          <w:p w:rsidR="00E77F11" w:rsidRPr="00740AFA" w:rsidRDefault="00E77F11" w:rsidP="004D6FBD">
            <w:pPr>
              <w:rPr>
                <w:rFonts w:ascii="Times New Roman" w:eastAsia="Calibri" w:hAnsi="Times New Roman" w:cs="Times New Roman"/>
                <w:sz w:val="24"/>
                <w:szCs w:val="24"/>
              </w:rPr>
            </w:pPr>
          </w:p>
        </w:tc>
      </w:tr>
      <w:tr w:rsidR="00E77F11" w:rsidRPr="00740AFA" w:rsidTr="00E77F11">
        <w:trPr>
          <w:trHeight w:val="411"/>
        </w:trPr>
        <w:tc>
          <w:tcPr>
            <w:tcW w:w="13716" w:type="dxa"/>
            <w:gridSpan w:val="3"/>
          </w:tcPr>
          <w:p w:rsidR="00E77F11" w:rsidRPr="00740AFA" w:rsidRDefault="00E77F11" w:rsidP="004D6FBD">
            <w:pPr>
              <w:rPr>
                <w:rFonts w:ascii="Times New Roman" w:eastAsia="Calibri" w:hAnsi="Times New Roman" w:cs="Times New Roman"/>
                <w:b/>
                <w:sz w:val="24"/>
                <w:szCs w:val="24"/>
              </w:rPr>
            </w:pPr>
            <w:r w:rsidRPr="00740AFA">
              <w:rPr>
                <w:rFonts w:ascii="Times New Roman" w:eastAsia="Calibri" w:hAnsi="Times New Roman" w:cs="Times New Roman"/>
                <w:b/>
                <w:sz w:val="24"/>
                <w:szCs w:val="24"/>
              </w:rPr>
              <w:t xml:space="preserve">Текст как задача </w:t>
            </w:r>
          </w:p>
        </w:tc>
        <w:tc>
          <w:tcPr>
            <w:tcW w:w="10915" w:type="dxa"/>
            <w:gridSpan w:val="2"/>
          </w:tcPr>
          <w:p w:rsidR="00E77F11" w:rsidRPr="00740AFA" w:rsidRDefault="00E77F11" w:rsidP="004D6FBD">
            <w:pPr>
              <w:rPr>
                <w:rFonts w:ascii="Times New Roman" w:eastAsia="Calibri" w:hAnsi="Times New Roman" w:cs="Times New Roman"/>
                <w:b/>
                <w:sz w:val="24"/>
                <w:szCs w:val="24"/>
              </w:rPr>
            </w:pPr>
          </w:p>
        </w:tc>
      </w:tr>
      <w:tr w:rsidR="00E77F11" w:rsidRPr="00740AFA" w:rsidTr="00E77F11">
        <w:trPr>
          <w:gridAfter w:val="1"/>
          <w:wAfter w:w="9384" w:type="dxa"/>
          <w:trHeight w:val="591"/>
        </w:trPr>
        <w:tc>
          <w:tcPr>
            <w:tcW w:w="817"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21</w:t>
            </w:r>
          </w:p>
        </w:tc>
        <w:tc>
          <w:tcPr>
            <w:tcW w:w="4536"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 xml:space="preserve"> Комплексный анализ текста </w:t>
            </w:r>
            <w:r w:rsidRPr="00740AFA">
              <w:rPr>
                <w:rFonts w:ascii="Times New Roman" w:eastAsia="Calibri" w:hAnsi="Times New Roman" w:cs="Times New Roman"/>
                <w:b/>
                <w:sz w:val="24"/>
                <w:szCs w:val="24"/>
              </w:rPr>
              <w:t xml:space="preserve"> </w:t>
            </w:r>
            <w:r w:rsidRPr="00740AFA">
              <w:rPr>
                <w:rFonts w:ascii="Times New Roman" w:eastAsia="Calibri" w:hAnsi="Times New Roman" w:cs="Times New Roman"/>
                <w:sz w:val="24"/>
                <w:szCs w:val="24"/>
              </w:rPr>
              <w:t>«Ну тебя»</w:t>
            </w:r>
          </w:p>
        </w:tc>
        <w:tc>
          <w:tcPr>
            <w:tcW w:w="8363"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Поиск информации ,данной в скрытом виде. Анализ текста.</w:t>
            </w:r>
            <w:r w:rsidRPr="00740AFA">
              <w:rPr>
                <w:rFonts w:ascii="Times New Roman" w:eastAsia="Times New Roman" w:hAnsi="Times New Roman" w:cs="Times New Roman"/>
                <w:sz w:val="24"/>
                <w:szCs w:val="24"/>
                <w:lang w:eastAsia="ru-RU"/>
              </w:rPr>
              <w:t xml:space="preserve"> Соотнесение позиции автора текста с собственной точкой зрения. Сопоставление </w:t>
            </w:r>
            <w:r w:rsidRPr="00740AFA">
              <w:rPr>
                <w:rFonts w:ascii="Times New Roman" w:eastAsia="Times New Roman" w:hAnsi="Times New Roman" w:cs="Times New Roman"/>
                <w:sz w:val="24"/>
                <w:szCs w:val="24"/>
                <w:lang w:eastAsia="ru-RU"/>
              </w:rPr>
              <w:lastRenderedPageBreak/>
              <w:t>различных точек зрения на информацию.</w:t>
            </w:r>
          </w:p>
        </w:tc>
        <w:tc>
          <w:tcPr>
            <w:tcW w:w="1531" w:type="dxa"/>
          </w:tcPr>
          <w:p w:rsidR="00E77F11" w:rsidRPr="00740AFA" w:rsidRDefault="00E77F11" w:rsidP="004D6FBD">
            <w:pPr>
              <w:rPr>
                <w:rFonts w:ascii="Times New Roman" w:eastAsia="Calibri" w:hAnsi="Times New Roman" w:cs="Times New Roman"/>
                <w:sz w:val="24"/>
                <w:szCs w:val="24"/>
              </w:rPr>
            </w:pPr>
          </w:p>
        </w:tc>
      </w:tr>
      <w:tr w:rsidR="00E77F11" w:rsidRPr="00740AFA" w:rsidTr="00E77F11">
        <w:trPr>
          <w:gridAfter w:val="1"/>
          <w:wAfter w:w="9384" w:type="dxa"/>
          <w:trHeight w:val="555"/>
        </w:trPr>
        <w:tc>
          <w:tcPr>
            <w:tcW w:w="817"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lastRenderedPageBreak/>
              <w:t>22-23</w:t>
            </w:r>
          </w:p>
        </w:tc>
        <w:tc>
          <w:tcPr>
            <w:tcW w:w="4536" w:type="dxa"/>
          </w:tcPr>
          <w:p w:rsidR="00E77F11" w:rsidRPr="00740AFA" w:rsidRDefault="00E77F11" w:rsidP="004D6FBD">
            <w:pPr>
              <w:rPr>
                <w:rFonts w:ascii="Times New Roman" w:eastAsia="Calibri" w:hAnsi="Times New Roman" w:cs="Times New Roman"/>
                <w:b/>
                <w:sz w:val="24"/>
                <w:szCs w:val="24"/>
              </w:rPr>
            </w:pPr>
            <w:r w:rsidRPr="00740AFA">
              <w:rPr>
                <w:rFonts w:ascii="Times New Roman" w:eastAsia="Times New Roman" w:hAnsi="Times New Roman" w:cs="Times New Roman"/>
                <w:sz w:val="24"/>
                <w:szCs w:val="24"/>
                <w:lang w:eastAsia="ru-RU"/>
              </w:rPr>
              <w:t>Формулирование тезисов и выводов, основанных на содержании текста. Аргументы, подтверждающие вывод.</w:t>
            </w:r>
          </w:p>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Работа с текстом «Тезис и аргументы в сочинении на лингвистическую тему».</w:t>
            </w:r>
          </w:p>
        </w:tc>
        <w:tc>
          <w:tcPr>
            <w:tcW w:w="8363"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Интерпретация лингвистического текста. Обоснование  данного и выдвинутого тезиса на основе примеров текста.</w:t>
            </w:r>
            <w:r w:rsidRPr="00740AFA">
              <w:rPr>
                <w:rFonts w:ascii="Times New Roman" w:eastAsia="Calibri" w:hAnsi="Times New Roman" w:cs="Times New Roman"/>
                <w:b/>
                <w:sz w:val="24"/>
                <w:szCs w:val="24"/>
              </w:rPr>
              <w:t xml:space="preserve"> </w:t>
            </w:r>
            <w:r w:rsidRPr="00740AFA">
              <w:rPr>
                <w:rFonts w:ascii="Times New Roman" w:eastAsia="Times New Roman" w:hAnsi="Times New Roman" w:cs="Times New Roman"/>
                <w:sz w:val="24"/>
                <w:szCs w:val="24"/>
                <w:lang w:eastAsia="ru-RU"/>
              </w:rPr>
              <w:t xml:space="preserve"> Формулирование тезисов и выводов, основанных на содержании текста. Аргументы, подтверждающие вывод.</w:t>
            </w:r>
          </w:p>
        </w:tc>
        <w:tc>
          <w:tcPr>
            <w:tcW w:w="1531" w:type="dxa"/>
          </w:tcPr>
          <w:p w:rsidR="00E77F11" w:rsidRPr="00740AFA" w:rsidRDefault="00E77F11" w:rsidP="004D6FBD">
            <w:pPr>
              <w:rPr>
                <w:rFonts w:ascii="Times New Roman" w:eastAsia="Calibri" w:hAnsi="Times New Roman" w:cs="Times New Roman"/>
                <w:sz w:val="24"/>
                <w:szCs w:val="24"/>
              </w:rPr>
            </w:pPr>
          </w:p>
        </w:tc>
      </w:tr>
      <w:tr w:rsidR="00E77F11" w:rsidRPr="00740AFA" w:rsidTr="00E77F11">
        <w:trPr>
          <w:gridAfter w:val="1"/>
          <w:wAfter w:w="9384" w:type="dxa"/>
        </w:trPr>
        <w:tc>
          <w:tcPr>
            <w:tcW w:w="817"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24-25</w:t>
            </w:r>
          </w:p>
        </w:tc>
        <w:tc>
          <w:tcPr>
            <w:tcW w:w="4536"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 xml:space="preserve">«Сочинение на лингвистическую тему» </w:t>
            </w:r>
          </w:p>
          <w:p w:rsidR="00E77F11" w:rsidRPr="00740AFA" w:rsidRDefault="00E77F11" w:rsidP="004D6FBD">
            <w:pPr>
              <w:rPr>
                <w:rFonts w:ascii="Times New Roman" w:eastAsia="Calibri" w:hAnsi="Times New Roman" w:cs="Times New Roman"/>
                <w:sz w:val="24"/>
                <w:szCs w:val="24"/>
              </w:rPr>
            </w:pPr>
          </w:p>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Редактирование  текста. Проверка орфографии и пунктуации</w:t>
            </w:r>
          </w:p>
        </w:tc>
        <w:tc>
          <w:tcPr>
            <w:tcW w:w="8363"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Извлечение информации  из источника, представленного схемой.</w:t>
            </w:r>
          </w:p>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Редактирование текста.   Роль знаков препинания  в тексте.</w:t>
            </w:r>
            <w:r w:rsidRPr="00740AFA">
              <w:rPr>
                <w:rFonts w:ascii="Times New Roman" w:eastAsia="Times New Roman" w:hAnsi="Times New Roman" w:cs="Times New Roman"/>
                <w:sz w:val="24"/>
                <w:szCs w:val="24"/>
                <w:lang w:eastAsia="ru-RU"/>
              </w:rPr>
              <w:t xml:space="preserve"> Нахождение способов проверки противоречивой информации</w:t>
            </w:r>
          </w:p>
        </w:tc>
        <w:tc>
          <w:tcPr>
            <w:tcW w:w="1531" w:type="dxa"/>
          </w:tcPr>
          <w:p w:rsidR="00E77F11" w:rsidRPr="00740AFA" w:rsidRDefault="00E77F11" w:rsidP="004D6FBD">
            <w:pPr>
              <w:rPr>
                <w:rFonts w:ascii="Times New Roman" w:eastAsia="Calibri" w:hAnsi="Times New Roman" w:cs="Times New Roman"/>
                <w:sz w:val="24"/>
                <w:szCs w:val="24"/>
              </w:rPr>
            </w:pPr>
          </w:p>
        </w:tc>
      </w:tr>
      <w:tr w:rsidR="00E77F11" w:rsidRPr="00740AFA" w:rsidTr="00E77F11">
        <w:trPr>
          <w:gridAfter w:val="1"/>
          <w:wAfter w:w="9384" w:type="dxa"/>
          <w:trHeight w:val="780"/>
        </w:trPr>
        <w:tc>
          <w:tcPr>
            <w:tcW w:w="817"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26</w:t>
            </w:r>
          </w:p>
        </w:tc>
        <w:tc>
          <w:tcPr>
            <w:tcW w:w="4536"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Роль деепричастий в тексте А.Лиханова</w:t>
            </w:r>
          </w:p>
        </w:tc>
        <w:tc>
          <w:tcPr>
            <w:tcW w:w="8363"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Извлечение информации  из источника, представленного схемой.</w:t>
            </w:r>
          </w:p>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Редактирование текста</w:t>
            </w:r>
          </w:p>
        </w:tc>
        <w:tc>
          <w:tcPr>
            <w:tcW w:w="1531" w:type="dxa"/>
          </w:tcPr>
          <w:p w:rsidR="00E77F11" w:rsidRPr="00740AFA" w:rsidRDefault="00E77F11" w:rsidP="004D6FBD">
            <w:pPr>
              <w:rPr>
                <w:rFonts w:ascii="Times New Roman" w:eastAsia="Calibri" w:hAnsi="Times New Roman" w:cs="Times New Roman"/>
                <w:sz w:val="24"/>
                <w:szCs w:val="24"/>
              </w:rPr>
            </w:pPr>
          </w:p>
        </w:tc>
      </w:tr>
      <w:tr w:rsidR="00E77F11" w:rsidRPr="00740AFA" w:rsidTr="00E77F11">
        <w:trPr>
          <w:gridAfter w:val="1"/>
          <w:wAfter w:w="9384" w:type="dxa"/>
          <w:trHeight w:val="600"/>
        </w:trPr>
        <w:tc>
          <w:tcPr>
            <w:tcW w:w="817"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27</w:t>
            </w:r>
          </w:p>
        </w:tc>
        <w:tc>
          <w:tcPr>
            <w:tcW w:w="4536"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Стилистическая роль однородных членов предложения в тексте.</w:t>
            </w:r>
          </w:p>
        </w:tc>
        <w:tc>
          <w:tcPr>
            <w:tcW w:w="8363"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Times New Roman" w:hAnsi="Times New Roman" w:cs="Times New Roman"/>
                <w:sz w:val="24"/>
                <w:szCs w:val="24"/>
                <w:lang w:eastAsia="ru-RU"/>
              </w:rPr>
              <w:t>Составление на основании исходного текста (художественного, публицистического стиля) монологического высказывания (устного и письменного) в соответствии с заданным типом и стилем речи</w:t>
            </w:r>
          </w:p>
        </w:tc>
        <w:tc>
          <w:tcPr>
            <w:tcW w:w="1531" w:type="dxa"/>
          </w:tcPr>
          <w:p w:rsidR="00E77F11" w:rsidRPr="00740AFA" w:rsidRDefault="00E77F11" w:rsidP="004D6FBD">
            <w:pPr>
              <w:rPr>
                <w:rFonts w:ascii="Times New Roman" w:eastAsia="Times New Roman" w:hAnsi="Times New Roman" w:cs="Times New Roman"/>
                <w:sz w:val="24"/>
                <w:szCs w:val="24"/>
                <w:lang w:eastAsia="ru-RU"/>
              </w:rPr>
            </w:pPr>
          </w:p>
        </w:tc>
      </w:tr>
      <w:tr w:rsidR="00E77F11" w:rsidRPr="00740AFA" w:rsidTr="00E77F11">
        <w:trPr>
          <w:gridAfter w:val="1"/>
          <w:wAfter w:w="9384" w:type="dxa"/>
          <w:trHeight w:val="507"/>
        </w:trPr>
        <w:tc>
          <w:tcPr>
            <w:tcW w:w="817"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28</w:t>
            </w:r>
          </w:p>
        </w:tc>
        <w:tc>
          <w:tcPr>
            <w:tcW w:w="4536"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 xml:space="preserve"> Роли  вводных слов в тексте А.Лиханова</w:t>
            </w:r>
          </w:p>
        </w:tc>
        <w:tc>
          <w:tcPr>
            <w:tcW w:w="8363"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Сочинение –расуждение о  роли  вводных слов в тексте А.Лиханова</w:t>
            </w:r>
          </w:p>
        </w:tc>
        <w:tc>
          <w:tcPr>
            <w:tcW w:w="1531" w:type="dxa"/>
          </w:tcPr>
          <w:p w:rsidR="00E77F11" w:rsidRPr="00740AFA" w:rsidRDefault="00E77F11" w:rsidP="004D6FBD">
            <w:pPr>
              <w:rPr>
                <w:rFonts w:ascii="Times New Roman" w:eastAsia="Calibri" w:hAnsi="Times New Roman" w:cs="Times New Roman"/>
                <w:sz w:val="24"/>
                <w:szCs w:val="24"/>
              </w:rPr>
            </w:pPr>
          </w:p>
        </w:tc>
      </w:tr>
      <w:tr w:rsidR="00917812" w:rsidRPr="00740AFA" w:rsidTr="00E77F11">
        <w:trPr>
          <w:gridAfter w:val="1"/>
          <w:wAfter w:w="9384" w:type="dxa"/>
          <w:trHeight w:val="510"/>
        </w:trPr>
        <w:tc>
          <w:tcPr>
            <w:tcW w:w="817" w:type="dxa"/>
          </w:tcPr>
          <w:p w:rsidR="00917812" w:rsidRPr="00740AFA" w:rsidRDefault="00917812" w:rsidP="004D6FBD">
            <w:pPr>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4536" w:type="dxa"/>
          </w:tcPr>
          <w:p w:rsidR="00917812" w:rsidRPr="00740AFA" w:rsidRDefault="00917812"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Создание текста-рассуждения по заданным параметрам</w:t>
            </w:r>
          </w:p>
        </w:tc>
        <w:tc>
          <w:tcPr>
            <w:tcW w:w="8363" w:type="dxa"/>
          </w:tcPr>
          <w:p w:rsidR="00917812" w:rsidRPr="00740AFA" w:rsidRDefault="00917812" w:rsidP="004D6FBD">
            <w:pPr>
              <w:rPr>
                <w:rFonts w:ascii="Times New Roman" w:eastAsia="Calibri" w:hAnsi="Times New Roman" w:cs="Times New Roman"/>
                <w:sz w:val="24"/>
                <w:szCs w:val="24"/>
              </w:rPr>
            </w:pPr>
            <w:r w:rsidRPr="00740AFA">
              <w:rPr>
                <w:rFonts w:ascii="Times New Roman" w:eastAsia="Times New Roman" w:hAnsi="Times New Roman" w:cs="Times New Roman"/>
                <w:sz w:val="24"/>
                <w:szCs w:val="24"/>
                <w:lang w:eastAsia="ru-RU"/>
              </w:rPr>
              <w:t>Создание собственных письменных материалов на основе прочитанных текстов: планы, тезисы и конспекты на основе прочитанных текстов с учётом цели их дальнейшего использования, письменные аннотации к тексту, отзывы о прочитанном.</w:t>
            </w:r>
          </w:p>
        </w:tc>
        <w:tc>
          <w:tcPr>
            <w:tcW w:w="1531" w:type="dxa"/>
          </w:tcPr>
          <w:p w:rsidR="00917812" w:rsidRPr="00740AFA" w:rsidRDefault="00917812" w:rsidP="004D6FBD">
            <w:pPr>
              <w:rPr>
                <w:rFonts w:ascii="Times New Roman" w:eastAsia="Calibri" w:hAnsi="Times New Roman" w:cs="Times New Roman"/>
                <w:sz w:val="24"/>
                <w:szCs w:val="24"/>
              </w:rPr>
            </w:pPr>
          </w:p>
        </w:tc>
      </w:tr>
      <w:tr w:rsidR="00917812" w:rsidRPr="00740AFA" w:rsidTr="00E77F11">
        <w:trPr>
          <w:gridAfter w:val="1"/>
          <w:wAfter w:w="9384" w:type="dxa"/>
          <w:trHeight w:val="255"/>
        </w:trPr>
        <w:tc>
          <w:tcPr>
            <w:tcW w:w="817" w:type="dxa"/>
          </w:tcPr>
          <w:p w:rsidR="00917812" w:rsidRPr="00740AFA" w:rsidRDefault="00917812" w:rsidP="004D6FBD">
            <w:pP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4536" w:type="dxa"/>
          </w:tcPr>
          <w:p w:rsidR="00917812" w:rsidRPr="00740AFA" w:rsidRDefault="00917812"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Контрольная работа «Человек и природа».</w:t>
            </w:r>
            <w:r w:rsidRPr="00740AFA">
              <w:rPr>
                <w:rFonts w:ascii="Times New Roman" w:eastAsia="Times New Roman" w:hAnsi="Times New Roman" w:cs="Times New Roman"/>
                <w:sz w:val="24"/>
                <w:szCs w:val="24"/>
                <w:lang w:eastAsia="ru-RU"/>
              </w:rPr>
              <w:t xml:space="preserve"> Оценка содержания, языковых особенностей и структуры текста.</w:t>
            </w:r>
          </w:p>
        </w:tc>
        <w:tc>
          <w:tcPr>
            <w:tcW w:w="8363" w:type="dxa"/>
          </w:tcPr>
          <w:p w:rsidR="00917812" w:rsidRPr="00740AFA" w:rsidRDefault="00917812"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Определение лексического значения слова по контексту. Главная и второстепенная информация.</w:t>
            </w:r>
          </w:p>
        </w:tc>
        <w:tc>
          <w:tcPr>
            <w:tcW w:w="1531" w:type="dxa"/>
          </w:tcPr>
          <w:p w:rsidR="00917812" w:rsidRPr="00740AFA" w:rsidRDefault="00917812" w:rsidP="004D6FBD">
            <w:pPr>
              <w:rPr>
                <w:rFonts w:ascii="Times New Roman" w:eastAsia="Times New Roman" w:hAnsi="Times New Roman" w:cs="Times New Roman"/>
                <w:sz w:val="24"/>
                <w:szCs w:val="24"/>
                <w:lang w:eastAsia="ru-RU"/>
              </w:rPr>
            </w:pPr>
          </w:p>
        </w:tc>
      </w:tr>
      <w:tr w:rsidR="00917812" w:rsidRPr="00740AFA" w:rsidTr="00E77F11">
        <w:trPr>
          <w:gridAfter w:val="1"/>
          <w:wAfter w:w="9384" w:type="dxa"/>
          <w:trHeight w:val="585"/>
        </w:trPr>
        <w:tc>
          <w:tcPr>
            <w:tcW w:w="817" w:type="dxa"/>
          </w:tcPr>
          <w:p w:rsidR="00917812" w:rsidRPr="00740AFA" w:rsidRDefault="00917812" w:rsidP="004D6FBD">
            <w:pPr>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4536" w:type="dxa"/>
          </w:tcPr>
          <w:p w:rsidR="00917812" w:rsidRPr="00740AFA" w:rsidRDefault="00917812"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 xml:space="preserve">Знакомство с критериями  оценки  сжатого изложения </w:t>
            </w:r>
          </w:p>
        </w:tc>
        <w:tc>
          <w:tcPr>
            <w:tcW w:w="8363" w:type="dxa"/>
          </w:tcPr>
          <w:p w:rsidR="00917812" w:rsidRPr="00740AFA" w:rsidRDefault="00917812"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 xml:space="preserve">Знакомятся  с критериями  оценки  сжатого изложения </w:t>
            </w:r>
          </w:p>
          <w:p w:rsidR="00917812" w:rsidRPr="00740AFA" w:rsidRDefault="00917812" w:rsidP="004D6FBD">
            <w:pPr>
              <w:rPr>
                <w:rFonts w:ascii="Times New Roman" w:eastAsia="Calibri" w:hAnsi="Times New Roman" w:cs="Times New Roman"/>
                <w:sz w:val="24"/>
                <w:szCs w:val="24"/>
              </w:rPr>
            </w:pPr>
          </w:p>
        </w:tc>
        <w:tc>
          <w:tcPr>
            <w:tcW w:w="1531" w:type="dxa"/>
          </w:tcPr>
          <w:p w:rsidR="00917812" w:rsidRPr="00740AFA" w:rsidRDefault="00917812" w:rsidP="004D6FBD">
            <w:pPr>
              <w:rPr>
                <w:rFonts w:ascii="Times New Roman" w:eastAsia="Calibri" w:hAnsi="Times New Roman" w:cs="Times New Roman"/>
                <w:sz w:val="24"/>
                <w:szCs w:val="24"/>
              </w:rPr>
            </w:pPr>
          </w:p>
        </w:tc>
      </w:tr>
      <w:tr w:rsidR="00917812" w:rsidRPr="00740AFA" w:rsidTr="00E77F11">
        <w:trPr>
          <w:gridAfter w:val="1"/>
          <w:wAfter w:w="9384" w:type="dxa"/>
          <w:trHeight w:val="687"/>
        </w:trPr>
        <w:tc>
          <w:tcPr>
            <w:tcW w:w="817" w:type="dxa"/>
          </w:tcPr>
          <w:p w:rsidR="00917812" w:rsidRPr="00740AFA" w:rsidRDefault="004D6FBD" w:rsidP="004D6FBD">
            <w:pPr>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4536" w:type="dxa"/>
          </w:tcPr>
          <w:p w:rsidR="00917812" w:rsidRPr="00740AFA" w:rsidRDefault="00917812"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Сжатие текста.</w:t>
            </w:r>
          </w:p>
          <w:p w:rsidR="00917812" w:rsidRPr="00740AFA" w:rsidRDefault="00917812" w:rsidP="004D6FBD">
            <w:pPr>
              <w:rPr>
                <w:rFonts w:ascii="Times New Roman" w:eastAsia="Calibri" w:hAnsi="Times New Roman" w:cs="Times New Roman"/>
                <w:sz w:val="24"/>
                <w:szCs w:val="24"/>
              </w:rPr>
            </w:pPr>
          </w:p>
        </w:tc>
        <w:tc>
          <w:tcPr>
            <w:tcW w:w="8363" w:type="dxa"/>
          </w:tcPr>
          <w:p w:rsidR="00917812" w:rsidRPr="00740AFA" w:rsidRDefault="00917812" w:rsidP="004D6FBD">
            <w:pPr>
              <w:rPr>
                <w:rFonts w:ascii="Times New Roman" w:eastAsia="Calibri" w:hAnsi="Times New Roman" w:cs="Times New Roman"/>
                <w:sz w:val="24"/>
                <w:szCs w:val="24"/>
              </w:rPr>
            </w:pPr>
            <w:r w:rsidRPr="00740AFA">
              <w:rPr>
                <w:rFonts w:ascii="Times New Roman" w:eastAsia="Times New Roman" w:hAnsi="Times New Roman" w:cs="Times New Roman"/>
                <w:sz w:val="24"/>
                <w:szCs w:val="24"/>
                <w:lang w:eastAsia="ru-RU"/>
              </w:rPr>
              <w:t>Письменное воспроизведение текста с заданной степенью свернутости (сжатое изложение содержания прослушанного текста). Создание письменного текста в соответствии с заданной темой и функционально-смысловым типом речи.</w:t>
            </w:r>
          </w:p>
        </w:tc>
        <w:tc>
          <w:tcPr>
            <w:tcW w:w="1531" w:type="dxa"/>
          </w:tcPr>
          <w:p w:rsidR="00917812" w:rsidRPr="00740AFA" w:rsidRDefault="00917812" w:rsidP="004D6FBD">
            <w:pPr>
              <w:rPr>
                <w:rFonts w:ascii="Times New Roman" w:eastAsia="Calibri" w:hAnsi="Times New Roman" w:cs="Times New Roman"/>
                <w:sz w:val="24"/>
                <w:szCs w:val="24"/>
              </w:rPr>
            </w:pPr>
          </w:p>
        </w:tc>
      </w:tr>
      <w:tr w:rsidR="00917812" w:rsidRPr="00740AFA" w:rsidTr="00E77F11">
        <w:trPr>
          <w:gridAfter w:val="1"/>
          <w:wAfter w:w="9384" w:type="dxa"/>
          <w:trHeight w:val="555"/>
        </w:trPr>
        <w:tc>
          <w:tcPr>
            <w:tcW w:w="817" w:type="dxa"/>
          </w:tcPr>
          <w:p w:rsidR="00917812" w:rsidRPr="00740AFA" w:rsidRDefault="004D6FBD" w:rsidP="004D6FBD">
            <w:pPr>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4536" w:type="dxa"/>
          </w:tcPr>
          <w:p w:rsidR="00917812" w:rsidRPr="00740AFA" w:rsidRDefault="00917812"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 xml:space="preserve">Подведение итогов. </w:t>
            </w:r>
          </w:p>
        </w:tc>
        <w:tc>
          <w:tcPr>
            <w:tcW w:w="8363" w:type="dxa"/>
          </w:tcPr>
          <w:p w:rsidR="00917812" w:rsidRPr="00740AFA" w:rsidRDefault="00917812" w:rsidP="004D6FBD">
            <w:pPr>
              <w:rPr>
                <w:rFonts w:ascii="Times New Roman" w:eastAsia="Times New Roman" w:hAnsi="Times New Roman" w:cs="Times New Roman"/>
                <w:b/>
                <w:sz w:val="24"/>
                <w:szCs w:val="24"/>
                <w:lang w:eastAsia="ru-RU"/>
              </w:rPr>
            </w:pPr>
            <w:r w:rsidRPr="00740AFA">
              <w:rPr>
                <w:rFonts w:ascii="Times New Roman" w:eastAsia="Calibri" w:hAnsi="Times New Roman" w:cs="Times New Roman"/>
                <w:sz w:val="24"/>
                <w:szCs w:val="24"/>
              </w:rPr>
              <w:t>Прогнозирование  результатов своего труда</w:t>
            </w:r>
            <w:r w:rsidRPr="00740AFA">
              <w:rPr>
                <w:rFonts w:ascii="Times New Roman" w:eastAsia="Times New Roman" w:hAnsi="Times New Roman" w:cs="Times New Roman"/>
                <w:b/>
                <w:sz w:val="24"/>
                <w:szCs w:val="24"/>
                <w:lang w:eastAsia="ru-RU"/>
              </w:rPr>
              <w:t>.</w:t>
            </w:r>
          </w:p>
          <w:p w:rsidR="00917812" w:rsidRPr="00740AFA" w:rsidRDefault="00917812"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Анализ и самоанализ собственной учебной деятельности.</w:t>
            </w:r>
          </w:p>
        </w:tc>
        <w:tc>
          <w:tcPr>
            <w:tcW w:w="1531" w:type="dxa"/>
          </w:tcPr>
          <w:p w:rsidR="00917812" w:rsidRPr="00740AFA" w:rsidRDefault="00917812" w:rsidP="004D6FBD">
            <w:pPr>
              <w:rPr>
                <w:rFonts w:ascii="Times New Roman" w:eastAsia="Times New Roman" w:hAnsi="Times New Roman" w:cs="Times New Roman"/>
                <w:sz w:val="24"/>
                <w:szCs w:val="24"/>
                <w:lang w:eastAsia="ru-RU"/>
              </w:rPr>
            </w:pPr>
          </w:p>
        </w:tc>
      </w:tr>
      <w:tr w:rsidR="00E77F11" w:rsidRPr="00740AFA" w:rsidTr="00E77F11">
        <w:trPr>
          <w:gridAfter w:val="1"/>
          <w:wAfter w:w="9384" w:type="dxa"/>
          <w:trHeight w:val="586"/>
        </w:trPr>
        <w:tc>
          <w:tcPr>
            <w:tcW w:w="817" w:type="dxa"/>
          </w:tcPr>
          <w:p w:rsidR="00E77F11" w:rsidRPr="00740AFA" w:rsidRDefault="004D6FBD" w:rsidP="004D6FBD">
            <w:pPr>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4536" w:type="dxa"/>
          </w:tcPr>
          <w:p w:rsidR="00E77F11" w:rsidRPr="00740AFA" w:rsidRDefault="00917812" w:rsidP="004D6FBD">
            <w:pPr>
              <w:rPr>
                <w:rFonts w:ascii="Times New Roman" w:eastAsia="Calibri" w:hAnsi="Times New Roman" w:cs="Times New Roman"/>
                <w:sz w:val="24"/>
                <w:szCs w:val="24"/>
              </w:rPr>
            </w:pPr>
            <w:r>
              <w:rPr>
                <w:rFonts w:ascii="Times New Roman" w:eastAsia="Calibri" w:hAnsi="Times New Roman" w:cs="Times New Roman"/>
                <w:sz w:val="24"/>
                <w:szCs w:val="24"/>
              </w:rPr>
              <w:t>Резервный урок</w:t>
            </w:r>
          </w:p>
        </w:tc>
        <w:tc>
          <w:tcPr>
            <w:tcW w:w="8363" w:type="dxa"/>
          </w:tcPr>
          <w:p w:rsidR="00E77F11" w:rsidRPr="00740AFA" w:rsidRDefault="00E77F11" w:rsidP="004D6FBD">
            <w:pPr>
              <w:rPr>
                <w:rFonts w:ascii="Times New Roman" w:eastAsia="Calibri" w:hAnsi="Times New Roman" w:cs="Times New Roman"/>
                <w:sz w:val="24"/>
                <w:szCs w:val="24"/>
              </w:rPr>
            </w:pPr>
          </w:p>
        </w:tc>
        <w:tc>
          <w:tcPr>
            <w:tcW w:w="1531" w:type="dxa"/>
          </w:tcPr>
          <w:p w:rsidR="00E77F11" w:rsidRPr="00740AFA" w:rsidRDefault="00E77F11" w:rsidP="004D6FBD">
            <w:pPr>
              <w:rPr>
                <w:rFonts w:ascii="Times New Roman" w:eastAsia="Calibri" w:hAnsi="Times New Roman" w:cs="Times New Roman"/>
                <w:sz w:val="24"/>
                <w:szCs w:val="24"/>
              </w:rPr>
            </w:pPr>
          </w:p>
        </w:tc>
      </w:tr>
    </w:tbl>
    <w:p w:rsidR="00740AFA" w:rsidRPr="00740AFA" w:rsidRDefault="00740AFA" w:rsidP="004D6FBD">
      <w:pPr>
        <w:autoSpaceDE w:val="0"/>
        <w:autoSpaceDN w:val="0"/>
        <w:adjustRightInd w:val="0"/>
        <w:spacing w:after="0" w:line="240" w:lineRule="auto"/>
        <w:rPr>
          <w:rFonts w:ascii="Times New Roman" w:hAnsi="Times New Roman" w:cs="Times New Roman"/>
          <w:b/>
          <w:bCs/>
          <w:color w:val="000000"/>
          <w:sz w:val="24"/>
          <w:szCs w:val="24"/>
        </w:rPr>
      </w:pPr>
    </w:p>
    <w:p w:rsidR="001F04D3" w:rsidRPr="00740AFA" w:rsidRDefault="001F04D3" w:rsidP="004D6FBD">
      <w:pPr>
        <w:autoSpaceDE w:val="0"/>
        <w:autoSpaceDN w:val="0"/>
        <w:adjustRightInd w:val="0"/>
        <w:spacing w:after="0" w:line="240" w:lineRule="auto"/>
        <w:rPr>
          <w:rFonts w:ascii="Times New Roman" w:hAnsi="Times New Roman" w:cs="Times New Roman"/>
          <w:color w:val="000000"/>
          <w:sz w:val="24"/>
          <w:szCs w:val="24"/>
        </w:rPr>
      </w:pPr>
      <w:r w:rsidRPr="00740AFA">
        <w:rPr>
          <w:rFonts w:ascii="Times New Roman" w:hAnsi="Times New Roman" w:cs="Times New Roman"/>
          <w:b/>
          <w:bCs/>
          <w:color w:val="000000"/>
          <w:sz w:val="24"/>
          <w:szCs w:val="24"/>
        </w:rPr>
        <w:t xml:space="preserve">Учебно- методическое обеспечение </w:t>
      </w:r>
    </w:p>
    <w:p w:rsidR="001F04D3" w:rsidRPr="00740AFA" w:rsidRDefault="001F04D3" w:rsidP="004D6FBD">
      <w:pPr>
        <w:autoSpaceDE w:val="0"/>
        <w:autoSpaceDN w:val="0"/>
        <w:adjustRightInd w:val="0"/>
        <w:spacing w:after="0" w:line="240" w:lineRule="auto"/>
        <w:rPr>
          <w:rFonts w:ascii="Times New Roman" w:hAnsi="Times New Roman" w:cs="Times New Roman"/>
          <w:color w:val="000000"/>
          <w:sz w:val="24"/>
          <w:szCs w:val="24"/>
        </w:rPr>
      </w:pPr>
      <w:r w:rsidRPr="00740AFA">
        <w:rPr>
          <w:rFonts w:ascii="Times New Roman" w:hAnsi="Times New Roman" w:cs="Times New Roman"/>
          <w:color w:val="000000"/>
          <w:sz w:val="24"/>
          <w:szCs w:val="24"/>
        </w:rPr>
        <w:lastRenderedPageBreak/>
        <w:t xml:space="preserve">1. Федеральный государственный образовательный стандарт основного общего образования /М – во образования и науки Рос. Федерации. – М.: Просвещение, 2011. </w:t>
      </w:r>
    </w:p>
    <w:p w:rsidR="001F04D3" w:rsidRPr="00740AFA" w:rsidRDefault="001F04D3" w:rsidP="004D6FBD">
      <w:pPr>
        <w:autoSpaceDE w:val="0"/>
        <w:autoSpaceDN w:val="0"/>
        <w:adjustRightInd w:val="0"/>
        <w:spacing w:after="0" w:line="240" w:lineRule="auto"/>
        <w:rPr>
          <w:rFonts w:ascii="Times New Roman" w:hAnsi="Times New Roman" w:cs="Times New Roman"/>
          <w:color w:val="000000"/>
          <w:sz w:val="24"/>
          <w:szCs w:val="24"/>
        </w:rPr>
      </w:pPr>
      <w:r w:rsidRPr="00740AFA">
        <w:rPr>
          <w:rFonts w:ascii="Times New Roman" w:hAnsi="Times New Roman" w:cs="Times New Roman"/>
          <w:color w:val="000000"/>
          <w:sz w:val="24"/>
          <w:szCs w:val="24"/>
        </w:rPr>
        <w:t xml:space="preserve">2. Формирование универсальных учебных действий в основной школе: от действия к мысли. Система заданий: пособие для учителя / [А.Г. Асмолов, Г.В. Бурменская, И.А. Володарская]; под ред. А. Г. Асмолова. – 2 – е изд. – М.: Просвещение, 2011.- 159с. </w:t>
      </w:r>
    </w:p>
    <w:p w:rsidR="001F04D3" w:rsidRPr="00740AFA" w:rsidRDefault="001F04D3" w:rsidP="004D6FBD">
      <w:pPr>
        <w:autoSpaceDE w:val="0"/>
        <w:autoSpaceDN w:val="0"/>
        <w:adjustRightInd w:val="0"/>
        <w:spacing w:after="0" w:line="240" w:lineRule="auto"/>
        <w:rPr>
          <w:rFonts w:ascii="Times New Roman" w:hAnsi="Times New Roman" w:cs="Times New Roman"/>
          <w:color w:val="000000"/>
          <w:sz w:val="24"/>
          <w:szCs w:val="24"/>
        </w:rPr>
      </w:pPr>
      <w:r w:rsidRPr="00740AFA">
        <w:rPr>
          <w:rFonts w:ascii="Times New Roman" w:hAnsi="Times New Roman" w:cs="Times New Roman"/>
          <w:color w:val="000000"/>
          <w:sz w:val="24"/>
          <w:szCs w:val="24"/>
        </w:rPr>
        <w:t xml:space="preserve">3. Развитие критического мышления на уроке: пособие для учителей общеобразоват. учреждений / С.И. Заир – Бек, И.В. Муштавинская. – 2 – е изд. дораб. – М.: Просвещение, 2011.- 223 с. </w:t>
      </w:r>
    </w:p>
    <w:p w:rsidR="001F04D3" w:rsidRPr="00740AFA" w:rsidRDefault="001F04D3" w:rsidP="004D6FBD">
      <w:pPr>
        <w:spacing w:after="0" w:line="240" w:lineRule="auto"/>
        <w:ind w:left="-1134"/>
        <w:rPr>
          <w:rFonts w:ascii="Times New Roman" w:hAnsi="Times New Roman" w:cs="Times New Roman"/>
          <w:color w:val="000000"/>
          <w:sz w:val="24"/>
          <w:szCs w:val="24"/>
        </w:rPr>
      </w:pPr>
      <w:r w:rsidRPr="00740AFA">
        <w:rPr>
          <w:rFonts w:ascii="Times New Roman" w:hAnsi="Times New Roman" w:cs="Times New Roman"/>
          <w:color w:val="000000"/>
          <w:sz w:val="24"/>
          <w:szCs w:val="24"/>
        </w:rPr>
        <w:t xml:space="preserve">                    4. Обучение стратегиям чтения в 5-9 классах: как реализовать ФГОС.Пособие для учителя / Н.Н. Сметанникова.- М.: Баласс, 2011.</w:t>
      </w:r>
    </w:p>
    <w:p w:rsidR="001F04D3" w:rsidRPr="00740AFA" w:rsidRDefault="001F04D3" w:rsidP="004D6FBD">
      <w:pPr>
        <w:spacing w:after="0" w:line="240" w:lineRule="auto"/>
        <w:rPr>
          <w:rFonts w:ascii="Times New Roman" w:eastAsia="Calibri" w:hAnsi="Times New Roman" w:cs="Times New Roman"/>
          <w:sz w:val="24"/>
          <w:szCs w:val="24"/>
        </w:rPr>
      </w:pPr>
      <w:r w:rsidRPr="00740AFA">
        <w:rPr>
          <w:rFonts w:ascii="Times New Roman" w:eastAsia="Calibri" w:hAnsi="Times New Roman" w:cs="Times New Roman"/>
          <w:sz w:val="24"/>
          <w:szCs w:val="24"/>
        </w:rPr>
        <w:t xml:space="preserve"> 5. О.Н. Зайцева. Задания на понимание текста. Рабочая тетрадь по русскому языку  к учебнику для общеобразовательных учреждений: Ладыженская Т.А., Баранов  и др. Русский язык. 7 класс. - М.: Экзамен, 2016;</w:t>
      </w:r>
    </w:p>
    <w:p w:rsidR="001F04D3" w:rsidRPr="00740AFA" w:rsidRDefault="001F04D3" w:rsidP="004D6FBD">
      <w:pPr>
        <w:spacing w:after="0" w:line="240" w:lineRule="auto"/>
        <w:rPr>
          <w:rFonts w:ascii="Times New Roman" w:eastAsia="Calibri" w:hAnsi="Times New Roman" w:cs="Times New Roman"/>
          <w:sz w:val="24"/>
          <w:szCs w:val="24"/>
        </w:rPr>
      </w:pPr>
      <w:r w:rsidRPr="00740AFA">
        <w:rPr>
          <w:rFonts w:ascii="Times New Roman" w:eastAsia="Calibri" w:hAnsi="Times New Roman" w:cs="Times New Roman"/>
          <w:sz w:val="24"/>
          <w:szCs w:val="24"/>
        </w:rPr>
        <w:t xml:space="preserve"> 6. Е.Л.Ерохина. Комплексный анализ текста. Рабочая тетрадь к учебнику для общеобразовательных учреждений: Ладыженская Т.А., Баранов М.Т., Тростенцова Л.А. и др. Русский язык. 7 класс.- М.: Просвещение, 20.</w:t>
      </w:r>
    </w:p>
    <w:p w:rsidR="00172B6F" w:rsidRPr="00740AFA" w:rsidRDefault="00172B6F" w:rsidP="004D6FBD">
      <w:pPr>
        <w:spacing w:after="0" w:line="240" w:lineRule="auto"/>
        <w:rPr>
          <w:rFonts w:ascii="Times New Roman" w:hAnsi="Times New Roman" w:cs="Times New Roman"/>
          <w:sz w:val="24"/>
          <w:szCs w:val="24"/>
        </w:rPr>
      </w:pPr>
    </w:p>
    <w:sectPr w:rsidR="00172B6F" w:rsidRPr="00740AFA" w:rsidSect="00657195">
      <w:headerReference w:type="default" r:id="rId9"/>
      <w:pgSz w:w="16838" w:h="11906" w:orient="landscape"/>
      <w:pgMar w:top="709" w:right="1134" w:bottom="426" w:left="1134" w:header="68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6B1" w:rsidRDefault="001206B1" w:rsidP="00657195">
      <w:pPr>
        <w:spacing w:after="0" w:line="240" w:lineRule="auto"/>
      </w:pPr>
      <w:r>
        <w:separator/>
      </w:r>
    </w:p>
  </w:endnote>
  <w:endnote w:type="continuationSeparator" w:id="0">
    <w:p w:rsidR="001206B1" w:rsidRDefault="001206B1" w:rsidP="00657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6B1" w:rsidRDefault="001206B1" w:rsidP="00657195">
      <w:pPr>
        <w:spacing w:after="0" w:line="240" w:lineRule="auto"/>
      </w:pPr>
      <w:r>
        <w:separator/>
      </w:r>
    </w:p>
  </w:footnote>
  <w:footnote w:type="continuationSeparator" w:id="0">
    <w:p w:rsidR="001206B1" w:rsidRDefault="001206B1" w:rsidP="006571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195" w:rsidRPr="00657195" w:rsidRDefault="00657195" w:rsidP="00657195">
    <w:pPr>
      <w:pStyle w:val="a8"/>
      <w:jc w:val="right"/>
      <w:rPr>
        <w:rFonts w:ascii="Times New Roman" w:hAnsi="Times New Roman" w:cs="Times New Roman"/>
        <w:sz w:val="24"/>
        <w:szCs w:val="24"/>
      </w:rPr>
    </w:pPr>
    <w:r>
      <w:rPr>
        <w:rFonts w:ascii="Times New Roman" w:hAnsi="Times New Roman" w:cs="Times New Roman"/>
        <w:sz w:val="24"/>
        <w:szCs w:val="24"/>
      </w:rPr>
      <w:t>Букакина Татьяна Петровна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D4867"/>
    <w:multiLevelType w:val="hybridMultilevel"/>
    <w:tmpl w:val="CA70A1E8"/>
    <w:lvl w:ilvl="0" w:tplc="BBCCFC78">
      <w:start w:val="1"/>
      <w:numFmt w:val="decimal"/>
      <w:lvlText w:val="%1."/>
      <w:lvlJc w:val="left"/>
      <w:pPr>
        <w:ind w:left="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105F5C">
      <w:start w:val="1"/>
      <w:numFmt w:val="lowerLetter"/>
      <w:lvlText w:val="%2"/>
      <w:lvlJc w:val="left"/>
      <w:pPr>
        <w:ind w:left="1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C4851E">
      <w:start w:val="1"/>
      <w:numFmt w:val="lowerRoman"/>
      <w:lvlText w:val="%3"/>
      <w:lvlJc w:val="left"/>
      <w:pPr>
        <w:ind w:left="2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06AE5A">
      <w:start w:val="1"/>
      <w:numFmt w:val="decimal"/>
      <w:lvlText w:val="%4"/>
      <w:lvlJc w:val="left"/>
      <w:pPr>
        <w:ind w:left="2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120EC8">
      <w:start w:val="1"/>
      <w:numFmt w:val="lowerLetter"/>
      <w:lvlText w:val="%5"/>
      <w:lvlJc w:val="left"/>
      <w:pPr>
        <w:ind w:left="3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DA8C10">
      <w:start w:val="1"/>
      <w:numFmt w:val="lowerRoman"/>
      <w:lvlText w:val="%6"/>
      <w:lvlJc w:val="left"/>
      <w:pPr>
        <w:ind w:left="4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BEAEDC">
      <w:start w:val="1"/>
      <w:numFmt w:val="decimal"/>
      <w:lvlText w:val="%7"/>
      <w:lvlJc w:val="left"/>
      <w:pPr>
        <w:ind w:left="4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F4193E">
      <w:start w:val="1"/>
      <w:numFmt w:val="lowerLetter"/>
      <w:lvlText w:val="%8"/>
      <w:lvlJc w:val="left"/>
      <w:pPr>
        <w:ind w:left="5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D67192">
      <w:start w:val="1"/>
      <w:numFmt w:val="lowerRoman"/>
      <w:lvlText w:val="%9"/>
      <w:lvlJc w:val="left"/>
      <w:pPr>
        <w:ind w:left="6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1867B32"/>
    <w:multiLevelType w:val="hybridMultilevel"/>
    <w:tmpl w:val="F2E26694"/>
    <w:lvl w:ilvl="0" w:tplc="B6B6FB68">
      <w:start w:val="1"/>
      <w:numFmt w:val="decimal"/>
      <w:lvlText w:val="%1."/>
      <w:lvlJc w:val="left"/>
      <w:pPr>
        <w:ind w:left="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EA08BA">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86772C">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BE36D8">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FA61A6">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E002F4">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12269A">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0A743E">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B4350A">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30152DD"/>
    <w:multiLevelType w:val="multilevel"/>
    <w:tmpl w:val="4EF80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743349"/>
    <w:multiLevelType w:val="hybridMultilevel"/>
    <w:tmpl w:val="852E9820"/>
    <w:lvl w:ilvl="0" w:tplc="8C9E17EE">
      <w:start w:val="1"/>
      <w:numFmt w:val="decimal"/>
      <w:lvlText w:val="%1."/>
      <w:lvlJc w:val="left"/>
      <w:pPr>
        <w:ind w:left="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5CF358">
      <w:start w:val="1"/>
      <w:numFmt w:val="lowerLetter"/>
      <w:lvlText w:val="%2"/>
      <w:lvlJc w:val="left"/>
      <w:pPr>
        <w:ind w:left="1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38914E">
      <w:start w:val="1"/>
      <w:numFmt w:val="lowerRoman"/>
      <w:lvlText w:val="%3"/>
      <w:lvlJc w:val="left"/>
      <w:pPr>
        <w:ind w:left="2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DE0B3E">
      <w:start w:val="1"/>
      <w:numFmt w:val="decimal"/>
      <w:lvlText w:val="%4"/>
      <w:lvlJc w:val="left"/>
      <w:pPr>
        <w:ind w:left="2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EEA8E6">
      <w:start w:val="1"/>
      <w:numFmt w:val="lowerLetter"/>
      <w:lvlText w:val="%5"/>
      <w:lvlJc w:val="left"/>
      <w:pPr>
        <w:ind w:left="3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70E1E0">
      <w:start w:val="1"/>
      <w:numFmt w:val="lowerRoman"/>
      <w:lvlText w:val="%6"/>
      <w:lvlJc w:val="left"/>
      <w:pPr>
        <w:ind w:left="4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D25188">
      <w:start w:val="1"/>
      <w:numFmt w:val="decimal"/>
      <w:lvlText w:val="%7"/>
      <w:lvlJc w:val="left"/>
      <w:pPr>
        <w:ind w:left="5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64D2EE">
      <w:start w:val="1"/>
      <w:numFmt w:val="lowerLetter"/>
      <w:lvlText w:val="%8"/>
      <w:lvlJc w:val="left"/>
      <w:pPr>
        <w:ind w:left="5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B2B080">
      <w:start w:val="1"/>
      <w:numFmt w:val="lowerRoman"/>
      <w:lvlText w:val="%9"/>
      <w:lvlJc w:val="left"/>
      <w:pPr>
        <w:ind w:left="6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6114319"/>
    <w:multiLevelType w:val="hybridMultilevel"/>
    <w:tmpl w:val="9AC64970"/>
    <w:lvl w:ilvl="0" w:tplc="C4CEBD5C">
      <w:start w:val="1"/>
      <w:numFmt w:val="decimal"/>
      <w:lvlText w:val="%1)"/>
      <w:lvlJc w:val="left"/>
      <w:pPr>
        <w:ind w:left="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106A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FAB8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5CB9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1095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2092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38F2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AC0C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22A8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81932B3"/>
    <w:multiLevelType w:val="multilevel"/>
    <w:tmpl w:val="56183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DE39BE"/>
    <w:multiLevelType w:val="hybridMultilevel"/>
    <w:tmpl w:val="D2326A4C"/>
    <w:lvl w:ilvl="0" w:tplc="7988CAF4">
      <w:start w:val="1"/>
      <w:numFmt w:val="decimal"/>
      <w:lvlText w:val="%1."/>
      <w:lvlJc w:val="left"/>
      <w:pPr>
        <w:ind w:left="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20450A">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B02510">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BC8CE8">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825ED4">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72540E">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067E4E">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8E4FCA">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0AF8BE">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39C5B59"/>
    <w:multiLevelType w:val="hybridMultilevel"/>
    <w:tmpl w:val="44501888"/>
    <w:lvl w:ilvl="0" w:tplc="BC0E05A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8950F7"/>
    <w:multiLevelType w:val="hybridMultilevel"/>
    <w:tmpl w:val="AB08EC98"/>
    <w:lvl w:ilvl="0" w:tplc="36688F08">
      <w:start w:val="1"/>
      <w:numFmt w:val="decimal"/>
      <w:lvlText w:val="%1."/>
      <w:lvlJc w:val="left"/>
      <w:pPr>
        <w:ind w:left="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780B8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1CE8D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18CB6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B4CD6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6C492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F4E64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A4D83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E2537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303A6B10"/>
    <w:multiLevelType w:val="hybridMultilevel"/>
    <w:tmpl w:val="1B2CD826"/>
    <w:lvl w:ilvl="0" w:tplc="DD4C43F2">
      <w:start w:val="1"/>
      <w:numFmt w:val="decimal"/>
      <w:lvlText w:val="%1."/>
      <w:lvlJc w:val="left"/>
      <w:pPr>
        <w:ind w:left="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66980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D43CB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D4AE6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9E464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8ED13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8099C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A84AD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1E90E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44065DC6"/>
    <w:multiLevelType w:val="hybridMultilevel"/>
    <w:tmpl w:val="7DDCEEDE"/>
    <w:lvl w:ilvl="0" w:tplc="527CD446">
      <w:start w:val="1"/>
      <w:numFmt w:val="decimal"/>
      <w:lvlText w:val="%1."/>
      <w:lvlJc w:val="left"/>
      <w:pPr>
        <w:ind w:left="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3884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50794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9CA7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7875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B656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60E7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0EF6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12D2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49AF0A29"/>
    <w:multiLevelType w:val="hybridMultilevel"/>
    <w:tmpl w:val="CA607F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D80112"/>
    <w:multiLevelType w:val="hybridMultilevel"/>
    <w:tmpl w:val="3272B236"/>
    <w:lvl w:ilvl="0" w:tplc="9FD8CFD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1A339C"/>
    <w:multiLevelType w:val="hybridMultilevel"/>
    <w:tmpl w:val="323A55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6179FA"/>
    <w:multiLevelType w:val="hybridMultilevel"/>
    <w:tmpl w:val="8CF65338"/>
    <w:lvl w:ilvl="0" w:tplc="0419000D">
      <w:start w:val="1"/>
      <w:numFmt w:val="bullet"/>
      <w:lvlText w:val=""/>
      <w:lvlJc w:val="left"/>
      <w:pPr>
        <w:ind w:left="1515" w:hanging="360"/>
      </w:pPr>
      <w:rPr>
        <w:rFonts w:ascii="Wingdings" w:hAnsi="Wingdings"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5">
    <w:nsid w:val="591A0D6C"/>
    <w:multiLevelType w:val="hybridMultilevel"/>
    <w:tmpl w:val="2682C7C6"/>
    <w:lvl w:ilvl="0" w:tplc="9FD8CFD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9C409ED"/>
    <w:multiLevelType w:val="hybridMultilevel"/>
    <w:tmpl w:val="12C098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8E1ECF"/>
    <w:multiLevelType w:val="hybridMultilevel"/>
    <w:tmpl w:val="33709E4A"/>
    <w:lvl w:ilvl="0" w:tplc="2BE40D1A">
      <w:start w:val="1"/>
      <w:numFmt w:val="decimal"/>
      <w:lvlText w:val="%1"/>
      <w:lvlJc w:val="left"/>
      <w:pPr>
        <w:ind w:left="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2472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364B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0C11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E6CE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FC1C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2E3C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F260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CA89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621D3407"/>
    <w:multiLevelType w:val="hybridMultilevel"/>
    <w:tmpl w:val="44D4DD9A"/>
    <w:lvl w:ilvl="0" w:tplc="9FD8CFD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716150"/>
    <w:multiLevelType w:val="hybridMultilevel"/>
    <w:tmpl w:val="FCA85E2A"/>
    <w:lvl w:ilvl="0" w:tplc="D8561AC2">
      <w:start w:val="1"/>
      <w:numFmt w:val="decimal"/>
      <w:lvlText w:val="%1."/>
      <w:lvlJc w:val="left"/>
      <w:pPr>
        <w:ind w:left="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4A83E6">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46C36A">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D653C4">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8C4A28">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142CC8">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ECB042">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1A3DD2">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FEF08A">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66F80E34"/>
    <w:multiLevelType w:val="hybridMultilevel"/>
    <w:tmpl w:val="2B7C9A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DEB2B74"/>
    <w:multiLevelType w:val="hybridMultilevel"/>
    <w:tmpl w:val="1488144C"/>
    <w:lvl w:ilvl="0" w:tplc="9FD8CFD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33B642A"/>
    <w:multiLevelType w:val="hybridMultilevel"/>
    <w:tmpl w:val="F1B2F22A"/>
    <w:lvl w:ilvl="0" w:tplc="DE002E50">
      <w:start w:val="1"/>
      <w:numFmt w:val="decimal"/>
      <w:lvlText w:val="%1)"/>
      <w:lvlJc w:val="left"/>
      <w:pPr>
        <w:ind w:left="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8846B0">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B0760C">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5830B0">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02A2F8">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2E0BAC">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A4D3E2">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0468F2">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4CD58E">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75616DD9"/>
    <w:multiLevelType w:val="hybridMultilevel"/>
    <w:tmpl w:val="9CA26402"/>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nsid w:val="76823DDC"/>
    <w:multiLevelType w:val="hybridMultilevel"/>
    <w:tmpl w:val="DB4EE318"/>
    <w:lvl w:ilvl="0" w:tplc="B41ADAA0">
      <w:start w:val="1"/>
      <w:numFmt w:val="decimal"/>
      <w:lvlText w:val="%1."/>
      <w:lvlJc w:val="left"/>
      <w:pPr>
        <w:ind w:left="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BA39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D06A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5486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42DB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C474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A6F5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60B1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D8A0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7BE97632"/>
    <w:multiLevelType w:val="hybridMultilevel"/>
    <w:tmpl w:val="70746AAA"/>
    <w:lvl w:ilvl="0" w:tplc="72F8FD08">
      <w:start w:val="1"/>
      <w:numFmt w:val="decimal"/>
      <w:lvlText w:val="%1."/>
      <w:lvlJc w:val="left"/>
      <w:pPr>
        <w:ind w:left="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B408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BE15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E6C4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2853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BCAD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2448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0EDE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DE2A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7E706024"/>
    <w:multiLevelType w:val="multilevel"/>
    <w:tmpl w:val="07D03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
  </w:num>
  <w:num w:numId="3">
    <w:abstractNumId w:val="5"/>
  </w:num>
  <w:num w:numId="4">
    <w:abstractNumId w:val="23"/>
  </w:num>
  <w:num w:numId="5">
    <w:abstractNumId w:val="14"/>
  </w:num>
  <w:num w:numId="6">
    <w:abstractNumId w:val="20"/>
  </w:num>
  <w:num w:numId="7">
    <w:abstractNumId w:val="7"/>
  </w:num>
  <w:num w:numId="8">
    <w:abstractNumId w:val="11"/>
  </w:num>
  <w:num w:numId="9">
    <w:abstractNumId w:val="18"/>
  </w:num>
  <w:num w:numId="10">
    <w:abstractNumId w:val="15"/>
  </w:num>
  <w:num w:numId="11">
    <w:abstractNumId w:val="12"/>
  </w:num>
  <w:num w:numId="12">
    <w:abstractNumId w:val="16"/>
  </w:num>
  <w:num w:numId="13">
    <w:abstractNumId w:val="13"/>
  </w:num>
  <w:num w:numId="14">
    <w:abstractNumId w:val="21"/>
  </w:num>
  <w:num w:numId="15">
    <w:abstractNumId w:val="8"/>
  </w:num>
  <w:num w:numId="16">
    <w:abstractNumId w:val="17"/>
  </w:num>
  <w:num w:numId="17">
    <w:abstractNumId w:val="4"/>
  </w:num>
  <w:num w:numId="18">
    <w:abstractNumId w:val="22"/>
  </w:num>
  <w:num w:numId="19">
    <w:abstractNumId w:val="1"/>
  </w:num>
  <w:num w:numId="20">
    <w:abstractNumId w:val="6"/>
  </w:num>
  <w:num w:numId="21">
    <w:abstractNumId w:val="3"/>
  </w:num>
  <w:num w:numId="22">
    <w:abstractNumId w:val="19"/>
  </w:num>
  <w:num w:numId="23">
    <w:abstractNumId w:val="10"/>
  </w:num>
  <w:num w:numId="24">
    <w:abstractNumId w:val="0"/>
  </w:num>
  <w:num w:numId="25">
    <w:abstractNumId w:val="9"/>
  </w:num>
  <w:num w:numId="26">
    <w:abstractNumId w:val="2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AFC"/>
    <w:rsid w:val="00081F33"/>
    <w:rsid w:val="000A74D8"/>
    <w:rsid w:val="00117AFC"/>
    <w:rsid w:val="001206B1"/>
    <w:rsid w:val="00172B6F"/>
    <w:rsid w:val="001F04D3"/>
    <w:rsid w:val="00240626"/>
    <w:rsid w:val="003071B3"/>
    <w:rsid w:val="00332F02"/>
    <w:rsid w:val="00392CDC"/>
    <w:rsid w:val="004616C0"/>
    <w:rsid w:val="00462C53"/>
    <w:rsid w:val="004A2F6C"/>
    <w:rsid w:val="004A53AC"/>
    <w:rsid w:val="004B2418"/>
    <w:rsid w:val="004D6FBD"/>
    <w:rsid w:val="004F4715"/>
    <w:rsid w:val="0050076F"/>
    <w:rsid w:val="00504AC9"/>
    <w:rsid w:val="00615148"/>
    <w:rsid w:val="00657195"/>
    <w:rsid w:val="0071778B"/>
    <w:rsid w:val="00724C45"/>
    <w:rsid w:val="00740AFA"/>
    <w:rsid w:val="007D03F3"/>
    <w:rsid w:val="00843927"/>
    <w:rsid w:val="00876C26"/>
    <w:rsid w:val="00917812"/>
    <w:rsid w:val="00917E81"/>
    <w:rsid w:val="00AD3484"/>
    <w:rsid w:val="00AE7B89"/>
    <w:rsid w:val="00B33A16"/>
    <w:rsid w:val="00BC4FBA"/>
    <w:rsid w:val="00CC319A"/>
    <w:rsid w:val="00D76B26"/>
    <w:rsid w:val="00E77F11"/>
    <w:rsid w:val="00F2646E"/>
    <w:rsid w:val="00F804A2"/>
    <w:rsid w:val="00F91D81"/>
    <w:rsid w:val="00FA7831"/>
    <w:rsid w:val="00FC3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2B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4F47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rsid w:val="00917E8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3071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32F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32F02"/>
    <w:rPr>
      <w:rFonts w:ascii="Tahoma" w:hAnsi="Tahoma" w:cs="Tahoma"/>
      <w:sz w:val="16"/>
      <w:szCs w:val="16"/>
    </w:rPr>
  </w:style>
  <w:style w:type="table" w:customStyle="1" w:styleId="11">
    <w:name w:val="Сетка таблицы11"/>
    <w:basedOn w:val="a1"/>
    <w:next w:val="a3"/>
    <w:uiPriority w:val="59"/>
    <w:rsid w:val="00740AF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BC4FBA"/>
    <w:pPr>
      <w:ind w:left="720"/>
      <w:contextualSpacing/>
    </w:pPr>
  </w:style>
  <w:style w:type="paragraph" w:styleId="a8">
    <w:name w:val="header"/>
    <w:basedOn w:val="a"/>
    <w:link w:val="a9"/>
    <w:uiPriority w:val="99"/>
    <w:unhideWhenUsed/>
    <w:rsid w:val="0065719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7195"/>
  </w:style>
  <w:style w:type="paragraph" w:styleId="aa">
    <w:name w:val="footer"/>
    <w:basedOn w:val="a"/>
    <w:link w:val="ab"/>
    <w:uiPriority w:val="99"/>
    <w:unhideWhenUsed/>
    <w:rsid w:val="0065719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71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2B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4F47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rsid w:val="00917E8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3071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32F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32F02"/>
    <w:rPr>
      <w:rFonts w:ascii="Tahoma" w:hAnsi="Tahoma" w:cs="Tahoma"/>
      <w:sz w:val="16"/>
      <w:szCs w:val="16"/>
    </w:rPr>
  </w:style>
  <w:style w:type="table" w:customStyle="1" w:styleId="11">
    <w:name w:val="Сетка таблицы11"/>
    <w:basedOn w:val="a1"/>
    <w:next w:val="a3"/>
    <w:uiPriority w:val="59"/>
    <w:rsid w:val="00740AF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BC4FBA"/>
    <w:pPr>
      <w:ind w:left="720"/>
      <w:contextualSpacing/>
    </w:pPr>
  </w:style>
  <w:style w:type="paragraph" w:styleId="a8">
    <w:name w:val="header"/>
    <w:basedOn w:val="a"/>
    <w:link w:val="a9"/>
    <w:uiPriority w:val="99"/>
    <w:unhideWhenUsed/>
    <w:rsid w:val="0065719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7195"/>
  </w:style>
  <w:style w:type="paragraph" w:styleId="aa">
    <w:name w:val="footer"/>
    <w:basedOn w:val="a"/>
    <w:link w:val="ab"/>
    <w:uiPriority w:val="99"/>
    <w:unhideWhenUsed/>
    <w:rsid w:val="0065719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7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47342">
      <w:bodyDiv w:val="1"/>
      <w:marLeft w:val="0"/>
      <w:marRight w:val="0"/>
      <w:marTop w:val="0"/>
      <w:marBottom w:val="0"/>
      <w:divBdr>
        <w:top w:val="none" w:sz="0" w:space="0" w:color="auto"/>
        <w:left w:val="none" w:sz="0" w:space="0" w:color="auto"/>
        <w:bottom w:val="none" w:sz="0" w:space="0" w:color="auto"/>
        <w:right w:val="none" w:sz="0" w:space="0" w:color="auto"/>
      </w:divBdr>
    </w:div>
    <w:div w:id="55053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4D4D4D"/>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26</Pages>
  <Words>9727</Words>
  <Characters>55445</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коронавирус</cp:lastModifiedBy>
  <cp:revision>17</cp:revision>
  <cp:lastPrinted>2017-09-06T14:00:00Z</cp:lastPrinted>
  <dcterms:created xsi:type="dcterms:W3CDTF">2020-05-26T07:41:00Z</dcterms:created>
  <dcterms:modified xsi:type="dcterms:W3CDTF">2022-09-14T12:37:00Z</dcterms:modified>
</cp:coreProperties>
</file>