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BF" w:rsidRDefault="00EC5ABF" w:rsidP="00662BD9">
      <w:pPr>
        <w:jc w:val="center"/>
        <w:rPr>
          <w:b/>
          <w:szCs w:val="32"/>
        </w:rPr>
        <w:sectPr w:rsidR="00EC5ABF" w:rsidSect="00EC5ABF">
          <w:headerReference w:type="default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EC5ABF">
        <w:rPr>
          <w:b/>
          <w:noProof/>
          <w:szCs w:val="32"/>
        </w:rPr>
        <w:drawing>
          <wp:inline distT="0" distB="0" distL="0" distR="0">
            <wp:extent cx="6421351" cy="8829357"/>
            <wp:effectExtent l="0" t="0" r="0" b="0"/>
            <wp:docPr id="3" name="Рисунок 3" descr="C:\Users\T1000\Desktop\Работа\Хурба\Титульники\Математика 6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Desktop\Работа\Хурба\Титульники\Математика 6 ОВЗ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404" cy="883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D9" w:rsidRDefault="00662BD9" w:rsidP="00662BD9">
      <w:pPr>
        <w:jc w:val="center"/>
        <w:rPr>
          <w:b/>
          <w:szCs w:val="32"/>
        </w:rPr>
      </w:pPr>
    </w:p>
    <w:p w:rsidR="0022369C" w:rsidRPr="00DF3C85" w:rsidRDefault="0022369C" w:rsidP="00DF3C85">
      <w:pPr>
        <w:jc w:val="center"/>
      </w:pPr>
      <w:r w:rsidRPr="0022369C">
        <w:rPr>
          <w:b/>
        </w:rPr>
        <w:t>Пояснительная записка.</w:t>
      </w:r>
    </w:p>
    <w:p w:rsidR="002138CD" w:rsidRPr="002138CD" w:rsidRDefault="002138CD" w:rsidP="002138CD">
      <w:pPr>
        <w:ind w:left="113" w:right="113" w:firstLine="567"/>
        <w:jc w:val="both"/>
        <w:rPr>
          <w:color w:val="000000"/>
        </w:rPr>
      </w:pPr>
      <w:r w:rsidRPr="002138CD">
        <w:rPr>
          <w:color w:val="000000"/>
        </w:rPr>
        <w:t>Рабочая программа ориентирована на детей с ограниченными возможностями здоровья (</w:t>
      </w:r>
      <w:r>
        <w:rPr>
          <w:color w:val="000000"/>
        </w:rPr>
        <w:t>УО</w:t>
      </w:r>
      <w:r w:rsidRPr="002138CD">
        <w:rPr>
          <w:color w:val="000000"/>
        </w:rPr>
        <w:t>) и реализуется на основе следующих документов:</w:t>
      </w:r>
    </w:p>
    <w:p w:rsidR="00162C46" w:rsidRDefault="00162C46" w:rsidP="007A1637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200"/>
        <w:ind w:left="426"/>
        <w:jc w:val="both"/>
      </w:pPr>
      <w:r>
        <w:t>Федерального закона «Об образовании в Российской Федерации» N 273-ФЗ от 29 декабря 2012 года».</w:t>
      </w:r>
    </w:p>
    <w:p w:rsidR="002138CD" w:rsidRDefault="002138CD" w:rsidP="007A1637">
      <w:pPr>
        <w:pStyle w:val="a3"/>
        <w:numPr>
          <w:ilvl w:val="0"/>
          <w:numId w:val="21"/>
        </w:numPr>
        <w:ind w:left="426"/>
        <w:jc w:val="both"/>
      </w:pPr>
      <w:r>
        <w:t>П</w:t>
      </w:r>
      <w:r w:rsidRPr="0022369C">
        <w:t>рограммы для 5-9 классов специальных (коррекционных) учреждений VIII вида, под редакцией доктора педагогических наук В.В.</w:t>
      </w:r>
      <w:r w:rsidR="002970B5">
        <w:t xml:space="preserve"> </w:t>
      </w:r>
      <w:r w:rsidRPr="0022369C">
        <w:t>Воронк</w:t>
      </w:r>
      <w:r>
        <w:t>овой</w:t>
      </w:r>
      <w:r w:rsidRPr="0022369C">
        <w:t xml:space="preserve">. </w:t>
      </w:r>
    </w:p>
    <w:p w:rsidR="00F65367" w:rsidRPr="0022369C" w:rsidRDefault="00F65367" w:rsidP="007A1637">
      <w:pPr>
        <w:pStyle w:val="a3"/>
        <w:numPr>
          <w:ilvl w:val="0"/>
          <w:numId w:val="21"/>
        </w:numPr>
        <w:ind w:left="426"/>
        <w:jc w:val="both"/>
      </w:pPr>
      <w:r>
        <w:t>У</w:t>
      </w:r>
      <w:r w:rsidRPr="00244805">
        <w:t xml:space="preserve">чебник Математика. </w:t>
      </w:r>
      <w:r>
        <w:t>6</w:t>
      </w:r>
      <w:r w:rsidRPr="00244805">
        <w:t xml:space="preserve"> класс: учебник для спец. (</w:t>
      </w:r>
      <w:proofErr w:type="spellStart"/>
      <w:r w:rsidRPr="00244805">
        <w:t>коррекц</w:t>
      </w:r>
      <w:proofErr w:type="spellEnd"/>
      <w:r w:rsidRPr="00244805">
        <w:t xml:space="preserve">.) </w:t>
      </w:r>
      <w:proofErr w:type="spellStart"/>
      <w:r w:rsidRPr="00244805">
        <w:t>образоват</w:t>
      </w:r>
      <w:proofErr w:type="spellEnd"/>
      <w:r w:rsidRPr="00244805">
        <w:t xml:space="preserve">. учреждений VIII вида под ред. М.Н. Перова, Г.М. Капустина. – </w:t>
      </w:r>
      <w:r w:rsidR="004A0ABF">
        <w:t xml:space="preserve"> М.: Просвещение 2016 г.</w:t>
      </w:r>
    </w:p>
    <w:p w:rsidR="00EE2F94" w:rsidRDefault="00EE2F94" w:rsidP="0022369C">
      <w:pPr>
        <w:ind w:firstLine="709"/>
        <w:jc w:val="both"/>
        <w:rPr>
          <w:b/>
        </w:rPr>
      </w:pPr>
    </w:p>
    <w:p w:rsidR="0022369C" w:rsidRDefault="0022369C" w:rsidP="0022369C">
      <w:pPr>
        <w:ind w:firstLine="709"/>
        <w:jc w:val="both"/>
      </w:pPr>
      <w:r w:rsidRPr="0022369C">
        <w:rPr>
          <w:b/>
        </w:rPr>
        <w:t>Место предмета в базисном учебном плане:</w:t>
      </w:r>
      <w:r w:rsidRPr="0022369C">
        <w:t xml:space="preserve"> Предмет «Математика» - коррекционный курс. Рабочая программа рассчитана </w:t>
      </w:r>
      <w:r w:rsidR="00F65367">
        <w:t>в 6 классах по</w:t>
      </w:r>
      <w:r w:rsidRPr="0022369C">
        <w:t xml:space="preserve"> 2</w:t>
      </w:r>
      <w:r w:rsidR="004A0ABF">
        <w:t>04</w:t>
      </w:r>
      <w:r w:rsidRPr="0022369C">
        <w:t xml:space="preserve"> часов, 6 часов в неделю, в том числе количество часов для проведения самостоятельных и контрольных работ.</w:t>
      </w:r>
    </w:p>
    <w:p w:rsidR="00EE2F94" w:rsidRDefault="00EE2F94" w:rsidP="0022369C">
      <w:pPr>
        <w:ind w:firstLine="709"/>
        <w:jc w:val="both"/>
        <w:rPr>
          <w:b/>
        </w:rPr>
      </w:pPr>
    </w:p>
    <w:p w:rsidR="0022369C" w:rsidRPr="0022369C" w:rsidRDefault="0022369C" w:rsidP="0022369C">
      <w:pPr>
        <w:ind w:firstLine="709"/>
        <w:jc w:val="both"/>
      </w:pPr>
      <w:r w:rsidRPr="0022369C">
        <w:rPr>
          <w:b/>
        </w:rPr>
        <w:t>Цель:</w:t>
      </w:r>
      <w:r w:rsidRPr="0022369C">
        <w:t xml:space="preserve"> формирование предметных умений и навыков, необходимых для успешного решения учебных и практических задач, продолжения образования. </w:t>
      </w:r>
    </w:p>
    <w:p w:rsidR="00EE2F94" w:rsidRDefault="00EE2F94" w:rsidP="0022369C">
      <w:pPr>
        <w:ind w:firstLine="709"/>
        <w:jc w:val="both"/>
        <w:rPr>
          <w:b/>
        </w:rPr>
      </w:pPr>
    </w:p>
    <w:p w:rsidR="0022369C" w:rsidRPr="0022369C" w:rsidRDefault="0022369C" w:rsidP="0022369C">
      <w:pPr>
        <w:ind w:firstLine="709"/>
        <w:jc w:val="both"/>
        <w:rPr>
          <w:b/>
        </w:rPr>
      </w:pPr>
      <w:r w:rsidRPr="0022369C">
        <w:rPr>
          <w:b/>
        </w:rPr>
        <w:t xml:space="preserve">Задачи: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использовать процесс обучения математике для повышения уровня общего развития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щихся с нарушением интеллекта и коррекции недостатков их познавательной деятельности и личностных качеств;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дать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развивать точность измерения и глазомер, умение планировать работу и доводить начатое дело до завершения, стремление использовать математические знания в повседневной жизни. </w:t>
      </w:r>
    </w:p>
    <w:p w:rsidR="0022369C" w:rsidRPr="0022369C" w:rsidRDefault="0022369C" w:rsidP="007A1637">
      <w:pPr>
        <w:pStyle w:val="a3"/>
        <w:numPr>
          <w:ilvl w:val="0"/>
          <w:numId w:val="22"/>
        </w:numPr>
        <w:ind w:left="426"/>
        <w:jc w:val="both"/>
      </w:pPr>
      <w:r w:rsidRPr="0022369C">
        <w:t xml:space="preserve">воспитывать у </w:t>
      </w:r>
      <w:r w:rsidR="00713A0F">
        <w:t>об</w:t>
      </w:r>
      <w:r w:rsidRPr="0022369C">
        <w:t>уча</w:t>
      </w:r>
      <w:r w:rsidR="00713A0F">
        <w:t>ю</w:t>
      </w:r>
      <w:r w:rsidRPr="0022369C">
        <w:t>щихся целенаправленность, терпеливость, работоспособность, настойчивость, трудолюбие, самостоятельность, навыки контроля и самоконтроля, стремление использовать математические знания в повседневной жизни.</w:t>
      </w:r>
    </w:p>
    <w:p w:rsidR="0022369C" w:rsidRPr="0022369C" w:rsidRDefault="0022369C" w:rsidP="0022369C">
      <w:pPr>
        <w:ind w:firstLine="709"/>
        <w:jc w:val="both"/>
        <w:rPr>
          <w:b/>
        </w:rPr>
      </w:pPr>
      <w:r w:rsidRPr="0022369C">
        <w:rPr>
          <w:b/>
        </w:rPr>
        <w:t>Специфика программы</w:t>
      </w:r>
    </w:p>
    <w:p w:rsidR="004A0ABF" w:rsidRDefault="004A0ABF" w:rsidP="004A0ABF">
      <w:pPr>
        <w:widowControl w:val="0"/>
        <w:autoSpaceDE w:val="0"/>
        <w:autoSpaceDN w:val="0"/>
        <w:adjustRightInd w:val="0"/>
        <w:jc w:val="both"/>
      </w:pPr>
      <w:r>
        <w:tab/>
      </w:r>
      <w:r w:rsidR="0022369C" w:rsidRPr="0022369C">
        <w:t xml:space="preserve">В данной программе представлено содержание изучаемого математического материала в </w:t>
      </w:r>
      <w:r w:rsidR="00F65367">
        <w:t>6 классах</w:t>
      </w:r>
      <w:r w:rsidR="0022369C" w:rsidRPr="0022369C">
        <w:t xml:space="preserve"> специальной (коррекционной) школы VIII вида. В программу включены темы, являющиеся новыми для данн</w:t>
      </w:r>
      <w:r w:rsidR="003D0CB9">
        <w:t>ых</w:t>
      </w:r>
      <w:r w:rsidR="0022369C" w:rsidRPr="0022369C">
        <w:t xml:space="preserve"> </w:t>
      </w:r>
      <w:r w:rsidR="003D0CB9">
        <w:t>лет</w:t>
      </w:r>
      <w:r w:rsidR="0022369C" w:rsidRPr="0022369C">
        <w:t xml:space="preserve"> обучения, а также повторение вопросов, изученных ранее, решение задач, указанных в программе предшествующих лет обучения. Программа определяет оптимальный объем знаний и умений по математике, который, как показывает опыт, доступен большинству школьников. </w:t>
      </w:r>
    </w:p>
    <w:p w:rsidR="0022369C" w:rsidRPr="0022369C" w:rsidRDefault="004A0ABF" w:rsidP="004A0ABF">
      <w:pPr>
        <w:widowControl w:val="0"/>
        <w:autoSpaceDE w:val="0"/>
        <w:autoSpaceDN w:val="0"/>
        <w:adjustRightInd w:val="0"/>
        <w:jc w:val="both"/>
      </w:pPr>
      <w:r>
        <w:tab/>
      </w:r>
      <w:r w:rsidR="0022369C" w:rsidRPr="0022369C">
        <w:t xml:space="preserve">Умение хорошо считать устно вырабатывается постепенно, в результате систематических упражнений. Упражнения по устному счету должны быть разнообразными по содержанию и интересными по изложению. Учитель постоянно учитывает, что </w:t>
      </w:r>
      <w:r w:rsidR="00713A0F">
        <w:t>об</w:t>
      </w:r>
      <w:r w:rsidR="0022369C" w:rsidRPr="0022369C">
        <w:t>уча</w:t>
      </w:r>
      <w:r w:rsidR="00713A0F">
        <w:t>ю</w:t>
      </w:r>
      <w:r w:rsidR="0022369C" w:rsidRPr="0022369C">
        <w:t xml:space="preserve">щиеся с трудом понимают и запоминают задания на слух. В связи с этим на занятиях устным счетом учитель ведет запись на доске, применяет в работе таблицы, использует наглядные пособия, дидактический материал. </w:t>
      </w:r>
    </w:p>
    <w:p w:rsidR="0022369C" w:rsidRPr="0022369C" w:rsidRDefault="0022369C" w:rsidP="0022369C">
      <w:pPr>
        <w:ind w:firstLine="709"/>
        <w:jc w:val="both"/>
      </w:pPr>
      <w:r w:rsidRPr="0022369C">
        <w:t xml:space="preserve">При обучении письменным вычислениям необходимо добиваться четкости и точности в записях арифметических действий, правильности вычислений и умений проверять решения. Обязательной должна стать на уроке работа, направленная на формирование </w:t>
      </w:r>
      <w:r w:rsidRPr="0022369C">
        <w:lastRenderedPageBreak/>
        <w:t xml:space="preserve">умения слушать и повторять рассуждения учителя, сопровождающаяся выполнением письменных вычислений. Воспитанию прочных вычислительных умений способствуют самостоятельные письменные работы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щихся. Систематический и регулярный опрос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щихся является обязательным видом работы на уроках математики. </w:t>
      </w:r>
    </w:p>
    <w:p w:rsidR="0022369C" w:rsidRPr="0022369C" w:rsidRDefault="0022369C" w:rsidP="0022369C">
      <w:pPr>
        <w:ind w:firstLine="709"/>
        <w:jc w:val="both"/>
      </w:pPr>
      <w:r w:rsidRPr="0022369C">
        <w:t xml:space="preserve">При изучении дробей необходимо организовать с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щимися практическую работу, результатом которой является получение дробей. На решение арифметических задач необходимо отводить не менее половины учебного времени, уделяя большое внимание самостоятельной работе, осуществляя при этом дифференцированный и индивидуальный подход. Наряду с решением готовых текстовых задач учитель учит преобразованию и составлению задач, т.е. творческой работе над ней. </w:t>
      </w:r>
    </w:p>
    <w:p w:rsidR="0022369C" w:rsidRDefault="0022369C" w:rsidP="0022369C">
      <w:pPr>
        <w:ind w:firstLine="709"/>
        <w:jc w:val="both"/>
      </w:pPr>
      <w:r w:rsidRPr="0022369C">
        <w:t xml:space="preserve">При подборе задач учитель не ограничивается только материалом учебника. Геометрический материал занимает важное место в обучении математике. Из числа уроков математики выделяется один урок в неделю на изучение геометрического материала. На уроках геометрии, </w:t>
      </w:r>
      <w:r w:rsidR="00713A0F">
        <w:t>об</w:t>
      </w:r>
      <w:r w:rsidRPr="0022369C">
        <w:t>уча</w:t>
      </w:r>
      <w:r w:rsidR="00713A0F">
        <w:t>ю</w:t>
      </w:r>
      <w:r w:rsidRPr="0022369C">
        <w:t xml:space="preserve">щиеся учатся распознавать геометрические фигуры, тела на моделях, рисунках, чертежах. Определять форму реальных предметов. Они знакомятся со свойствами фигур, овладевают элементарными графическими умениями, приемами применения измерительных и чертежных инструментов, приобретают практические умения в решении задач измерительного и вычислительного характера. </w:t>
      </w:r>
      <w:r w:rsidR="003D0CB9">
        <w:t xml:space="preserve">В 6 классе </w:t>
      </w:r>
      <w:r w:rsidRPr="0022369C">
        <w:t xml:space="preserve">Все чертежные работы выполняются с помощью инструментов на нелинованной бумаге. 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 </w:t>
      </w:r>
    </w:p>
    <w:p w:rsidR="003D0CB9" w:rsidRPr="0006178B" w:rsidRDefault="003D0CB9" w:rsidP="003D0CB9">
      <w:pPr>
        <w:pStyle w:val="ad"/>
        <w:ind w:firstLine="708"/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Наряду с этими задачами на занятиях решаются и специальные задачи, направленные на коррекцию умственной деяте</w:t>
      </w:r>
      <w:r>
        <w:rPr>
          <w:bCs/>
          <w:color w:val="04070C"/>
          <w:sz w:val="24"/>
        </w:rPr>
        <w:t>льности школьника</w:t>
      </w:r>
      <w:r w:rsidRPr="0006178B">
        <w:rPr>
          <w:bCs/>
          <w:color w:val="04070C"/>
          <w:sz w:val="24"/>
        </w:rPr>
        <w:t xml:space="preserve">.   </w:t>
      </w:r>
    </w:p>
    <w:p w:rsidR="003D0CB9" w:rsidRPr="0006178B" w:rsidRDefault="003D0CB9" w:rsidP="003D0CB9">
      <w:pPr>
        <w:pStyle w:val="ad"/>
        <w:ind w:left="360"/>
        <w:jc w:val="both"/>
        <w:rPr>
          <w:b/>
          <w:bCs/>
          <w:color w:val="04070C"/>
          <w:sz w:val="24"/>
        </w:rPr>
      </w:pPr>
      <w:r w:rsidRPr="0006178B">
        <w:rPr>
          <w:b/>
          <w:bCs/>
          <w:color w:val="04070C"/>
          <w:sz w:val="24"/>
        </w:rPr>
        <w:t xml:space="preserve">Основные направления коррекционной работы:                                                                                         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 xml:space="preserve">развитие абстрактных математических понятий;  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зрительного восприятия и узнавания;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пространственных представлений и ориентации;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основных мыслительных операций;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наглядно-образного и словесно-логического мышления;</w:t>
      </w:r>
    </w:p>
    <w:p w:rsidR="003D0CB9" w:rsidRPr="0006178B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 xml:space="preserve">коррекция </w:t>
      </w:r>
      <w:r w:rsidR="00C237B6" w:rsidRPr="0006178B">
        <w:rPr>
          <w:bCs/>
          <w:color w:val="04070C"/>
          <w:sz w:val="24"/>
        </w:rPr>
        <w:t>нарушений эмоционально</w:t>
      </w:r>
      <w:r w:rsidRPr="0006178B">
        <w:rPr>
          <w:bCs/>
          <w:color w:val="04070C"/>
          <w:sz w:val="24"/>
        </w:rPr>
        <w:t>-личностной сферы;</w:t>
      </w:r>
    </w:p>
    <w:p w:rsidR="003D0CB9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06178B">
        <w:rPr>
          <w:bCs/>
          <w:color w:val="04070C"/>
          <w:sz w:val="24"/>
        </w:rPr>
        <w:t>развитие речи и обогащение словаря;</w:t>
      </w:r>
    </w:p>
    <w:p w:rsidR="003D0CB9" w:rsidRPr="00B23A23" w:rsidRDefault="003D0CB9" w:rsidP="007A1637">
      <w:pPr>
        <w:pStyle w:val="ad"/>
        <w:numPr>
          <w:ilvl w:val="0"/>
          <w:numId w:val="23"/>
        </w:numPr>
        <w:tabs>
          <w:tab w:val="left" w:pos="426"/>
        </w:tabs>
        <w:jc w:val="both"/>
        <w:rPr>
          <w:bCs/>
          <w:color w:val="04070C"/>
          <w:sz w:val="24"/>
        </w:rPr>
      </w:pPr>
      <w:r w:rsidRPr="00B23A23">
        <w:rPr>
          <w:bCs/>
          <w:color w:val="04070C"/>
          <w:sz w:val="24"/>
        </w:rPr>
        <w:t>коррекция индивидуальных пробелов в знаниях, умениях, навыках</w:t>
      </w:r>
      <w:r w:rsidRPr="00B23A23">
        <w:rPr>
          <w:bCs/>
          <w:sz w:val="24"/>
        </w:rPr>
        <w:t xml:space="preserve">   </w:t>
      </w:r>
    </w:p>
    <w:p w:rsidR="003D0CB9" w:rsidRDefault="003D0CB9" w:rsidP="0022369C">
      <w:pPr>
        <w:ind w:firstLine="709"/>
        <w:jc w:val="both"/>
      </w:pPr>
    </w:p>
    <w:p w:rsidR="001C6CE6" w:rsidRDefault="001C6CE6" w:rsidP="001C6CE6">
      <w:pPr>
        <w:ind w:firstLine="709"/>
        <w:jc w:val="both"/>
        <w:rPr>
          <w:b/>
        </w:rPr>
      </w:pPr>
    </w:p>
    <w:p w:rsidR="001C6CE6" w:rsidRPr="001C6CE6" w:rsidRDefault="001C6CE6" w:rsidP="001C6CE6">
      <w:pPr>
        <w:ind w:firstLine="709"/>
        <w:jc w:val="both"/>
        <w:rPr>
          <w:b/>
        </w:rPr>
      </w:pPr>
      <w:r w:rsidRPr="001C6CE6">
        <w:rPr>
          <w:b/>
        </w:rPr>
        <w:t>Основные требования к знаниям и умениям обучающегося</w:t>
      </w:r>
    </w:p>
    <w:p w:rsidR="001C6CE6" w:rsidRPr="001C6CE6" w:rsidRDefault="001C6CE6" w:rsidP="001C6CE6">
      <w:pPr>
        <w:ind w:firstLine="709"/>
        <w:jc w:val="both"/>
        <w:rPr>
          <w:b/>
        </w:rPr>
      </w:pPr>
      <w:r w:rsidRPr="001C6CE6">
        <w:rPr>
          <w:b/>
          <w:bCs/>
        </w:rPr>
        <w:t>по математике:</w:t>
      </w:r>
    </w:p>
    <w:p w:rsidR="001C6CE6" w:rsidRPr="001C6CE6" w:rsidRDefault="001C6CE6" w:rsidP="001C6CE6">
      <w:pPr>
        <w:ind w:firstLine="709"/>
        <w:jc w:val="both"/>
      </w:pPr>
      <w:r w:rsidRPr="001C6CE6">
        <w:rPr>
          <w:b/>
          <w:bCs/>
          <w:i/>
          <w:iCs/>
        </w:rPr>
        <w:t xml:space="preserve">  </w:t>
      </w:r>
      <w:r w:rsidRPr="001C6CE6">
        <w:rPr>
          <w:bCs/>
          <w:i/>
          <w:iCs/>
        </w:rPr>
        <w:t xml:space="preserve">Обучающиеся </w:t>
      </w:r>
      <w:r w:rsidR="00162C46" w:rsidRPr="001C6CE6">
        <w:rPr>
          <w:bCs/>
          <w:i/>
          <w:iCs/>
        </w:rPr>
        <w:t>должны</w:t>
      </w:r>
      <w:r w:rsidR="00162C46" w:rsidRPr="001C6CE6">
        <w:rPr>
          <w:b/>
          <w:bCs/>
          <w:i/>
          <w:iCs/>
        </w:rPr>
        <w:t xml:space="preserve"> знать</w:t>
      </w:r>
      <w:r w:rsidRPr="001C6CE6">
        <w:rPr>
          <w:b/>
          <w:bCs/>
          <w:i/>
          <w:iCs/>
        </w:rPr>
        <w:t>: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класс единиц, разряды в классе единиц;</w:t>
      </w:r>
    </w:p>
    <w:p w:rsidR="001C6CE6" w:rsidRDefault="001C6CE6" w:rsidP="001C6CE6">
      <w:pPr>
        <w:numPr>
          <w:ilvl w:val="0"/>
          <w:numId w:val="13"/>
        </w:numPr>
        <w:jc w:val="both"/>
      </w:pPr>
      <w:r w:rsidRPr="001C6CE6">
        <w:t>десятичный состав чисел в пределах 1000;</w:t>
      </w:r>
    </w:p>
    <w:p w:rsidR="00EF5CB7" w:rsidRDefault="00EF5CB7" w:rsidP="001C6CE6">
      <w:pPr>
        <w:numPr>
          <w:ilvl w:val="0"/>
          <w:numId w:val="13"/>
        </w:numPr>
        <w:jc w:val="both"/>
      </w:pPr>
      <w:r w:rsidRPr="00AB5C9A">
        <w:lastRenderedPageBreak/>
        <w:t>зна</w:t>
      </w:r>
      <w:r>
        <w:t>ть</w:t>
      </w:r>
      <w:r w:rsidRPr="00AB5C9A">
        <w:t xml:space="preserve"> о многозначных числах в пределах 1000 000</w:t>
      </w:r>
      <w:r>
        <w:t>;</w:t>
      </w:r>
    </w:p>
    <w:p w:rsidR="00EF5CB7" w:rsidRPr="00AB5C9A" w:rsidRDefault="002F1C9C" w:rsidP="00EF5CB7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знать</w:t>
      </w:r>
      <w:r w:rsidR="00EF5CB7" w:rsidRPr="00AB5C9A">
        <w:t xml:space="preserve"> о различных геометрических телах (куб, брус</w:t>
      </w:r>
      <w:r>
        <w:t>, шар</w:t>
      </w:r>
      <w:r w:rsidR="00EF5CB7" w:rsidRPr="00AB5C9A">
        <w:t>) о свойствах элементов.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единицы измерения длины, массы, времени; их соотношения;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>римские цифры;</w:t>
      </w:r>
    </w:p>
    <w:p w:rsidR="001C6CE6" w:rsidRP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дроби, их виды;</w:t>
      </w:r>
    </w:p>
    <w:p w:rsidR="001C6CE6" w:rsidRDefault="001C6CE6" w:rsidP="001C6CE6">
      <w:pPr>
        <w:numPr>
          <w:ilvl w:val="0"/>
          <w:numId w:val="13"/>
        </w:numPr>
        <w:jc w:val="both"/>
      </w:pPr>
      <w:r w:rsidRPr="001C6CE6">
        <w:t xml:space="preserve"> виды треугольников в зависимости от величины углов и длин сторон.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 w:rsidRPr="002F1C9C">
        <w:rPr>
          <w:color w:val="000000"/>
          <w:shd w:val="clear" w:color="auto" w:fill="FFFFFF"/>
        </w:rPr>
        <w:t>образовании, чтении, записи чисел в пределах 1 000 000;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о </w:t>
      </w:r>
      <w:r w:rsidRPr="002F1C9C">
        <w:rPr>
          <w:color w:val="000000"/>
          <w:shd w:val="clear" w:color="auto" w:fill="FFFFFF"/>
        </w:rPr>
        <w:t>разрядах, классах единиц и тысяч, таблице классов и разрядов (</w:t>
      </w:r>
      <w:r w:rsidR="00C237B6" w:rsidRPr="002F1C9C">
        <w:rPr>
          <w:color w:val="000000"/>
          <w:shd w:val="clear" w:color="auto" w:fill="FFFFFF"/>
        </w:rPr>
        <w:t>6 разрядов</w:t>
      </w:r>
      <w:r w:rsidRPr="002F1C9C">
        <w:rPr>
          <w:color w:val="000000"/>
          <w:shd w:val="clear" w:color="auto" w:fill="FFFFFF"/>
        </w:rPr>
        <w:t>);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алгоритмах письменного и устного сложения и вычитания чисел в пределах 1 000 000 без перехода и с переходом через 3—4 разряда;</w:t>
      </w:r>
    </w:p>
    <w:p w:rsidR="002F1C9C" w:rsidRPr="002F1C9C" w:rsidRDefault="002F1C9C" w:rsidP="001C6CE6">
      <w:pPr>
        <w:numPr>
          <w:ilvl w:val="0"/>
          <w:numId w:val="13"/>
        </w:numPr>
        <w:jc w:val="both"/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алгоритмах письменного умножения чисел в пределах 1 000 000 на однозначное число, деления четырехзначных чисел на однозначное число;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смешанных числах;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десятичных дробях;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горизонтальном, вертикальном, наклонном положении объектов в пространстве;</w:t>
      </w:r>
    </w:p>
    <w:p w:rsidR="002F1C9C" w:rsidRPr="002F1C9C" w:rsidRDefault="002F1C9C" w:rsidP="002F1C9C">
      <w:pPr>
        <w:numPr>
          <w:ilvl w:val="0"/>
          <w:numId w:val="13"/>
        </w:num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масштабе;</w:t>
      </w:r>
    </w:p>
    <w:p w:rsidR="001C6CE6" w:rsidRPr="001C6CE6" w:rsidRDefault="002F1C9C" w:rsidP="002F1C9C">
      <w:pPr>
        <w:numPr>
          <w:ilvl w:val="0"/>
          <w:numId w:val="13"/>
        </w:numPr>
        <w:rPr>
          <w:b/>
          <w:bCs/>
          <w:i/>
          <w:iCs/>
        </w:rPr>
      </w:pPr>
      <w:r>
        <w:rPr>
          <w:color w:val="000000"/>
          <w:shd w:val="clear" w:color="auto" w:fill="FFFFFF"/>
        </w:rPr>
        <w:t xml:space="preserve">об </w:t>
      </w:r>
      <w:r w:rsidRPr="002F1C9C">
        <w:rPr>
          <w:color w:val="000000"/>
          <w:shd w:val="clear" w:color="auto" w:fill="FFFFFF"/>
        </w:rPr>
        <w:t>высоте треугольника</w:t>
      </w:r>
      <w:r>
        <w:rPr>
          <w:color w:val="000000"/>
          <w:shd w:val="clear" w:color="auto" w:fill="FFFFFF"/>
        </w:rPr>
        <w:t xml:space="preserve">, </w:t>
      </w:r>
      <w:r w:rsidRPr="002F1C9C">
        <w:rPr>
          <w:color w:val="000000"/>
          <w:shd w:val="clear" w:color="auto" w:fill="FFFFFF"/>
        </w:rPr>
        <w:t>периметре многоугольника.</w:t>
      </w:r>
      <w:r w:rsidRPr="002F1C9C">
        <w:rPr>
          <w:color w:val="000000"/>
        </w:rPr>
        <w:br/>
      </w:r>
      <w:r w:rsidR="001C6CE6" w:rsidRPr="001C6CE6">
        <w:rPr>
          <w:b/>
          <w:bCs/>
          <w:i/>
          <w:iCs/>
        </w:rPr>
        <w:t xml:space="preserve">           </w:t>
      </w:r>
    </w:p>
    <w:p w:rsidR="001C6CE6" w:rsidRPr="001C6CE6" w:rsidRDefault="001C6CE6" w:rsidP="001C6CE6">
      <w:pPr>
        <w:ind w:firstLine="709"/>
        <w:jc w:val="both"/>
      </w:pPr>
      <w:r w:rsidRPr="001C6CE6">
        <w:rPr>
          <w:bCs/>
          <w:i/>
          <w:iCs/>
        </w:rPr>
        <w:t>Обучающиеся должны</w:t>
      </w:r>
      <w:r w:rsidRPr="001C6CE6">
        <w:rPr>
          <w:b/>
          <w:bCs/>
          <w:i/>
          <w:iCs/>
        </w:rPr>
        <w:t xml:space="preserve"> уметь: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выполнять устное сложение и вычитание чисел в пределах 100 (все случаи);</w:t>
      </w:r>
    </w:p>
    <w:p w:rsidR="001C6CE6" w:rsidRPr="001C6CE6" w:rsidRDefault="001C6CE6" w:rsidP="001C6CE6">
      <w:pPr>
        <w:ind w:firstLine="709"/>
        <w:jc w:val="both"/>
      </w:pPr>
      <w:r w:rsidRPr="001C6CE6">
        <w:t>читать, записывать под диктовку числа в пределах 1000;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считать, присчитывая, отсчитывая различные разрядные единицы в пределах 100;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сравнение чисел (больше - меньше) в пределах 1000;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устное (без перехода через разряд) и письменное сложение и вычитание чисел в пределах 1000 с последующей проверкой;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умножение числа 100, деление на 10, 100 без остатка и с остатком;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выполнять преобразования чисел, полученных при измерении стоимости длины, массы в пределах 1000;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 xml:space="preserve"> умножать и делить на однозначное число;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получать, обозначать, сравнивать обыкновенные дроби;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решать простые задачи на разностное сравнение чисел, составные задачи в три арифметических действия;</w:t>
      </w:r>
    </w:p>
    <w:p w:rsidR="001C6CE6" w:rsidRPr="001C6CE6" w:rsidRDefault="001C6CE6" w:rsidP="001C6CE6">
      <w:pPr>
        <w:numPr>
          <w:ilvl w:val="0"/>
          <w:numId w:val="14"/>
        </w:numPr>
        <w:jc w:val="both"/>
      </w:pPr>
      <w:r w:rsidRPr="001C6CE6">
        <w:t>уметь строить треугольник по трем заданным сторонам;</w:t>
      </w:r>
    </w:p>
    <w:p w:rsidR="001C6CE6" w:rsidRDefault="001C6CE6" w:rsidP="001C6CE6">
      <w:pPr>
        <w:numPr>
          <w:ilvl w:val="0"/>
          <w:numId w:val="14"/>
        </w:numPr>
        <w:jc w:val="both"/>
      </w:pPr>
      <w:r w:rsidRPr="001C6CE6">
        <w:t>различать радиус и диаметр.</w:t>
      </w:r>
    </w:p>
    <w:p w:rsidR="002F1C9C" w:rsidRPr="002F1C9C" w:rsidRDefault="002F1C9C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читать, записывать, вести счет, сравнивать, округлять до указанного разряда числа в пределах 1 000 000;</w:t>
      </w:r>
    </w:p>
    <w:p w:rsidR="002F1C9C" w:rsidRPr="002F1C9C" w:rsidRDefault="002F1C9C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выделять классы и разряды в числах в пределах 1 000 000;</w:t>
      </w:r>
    </w:p>
    <w:p w:rsidR="009B1D0E" w:rsidRPr="009B1D0E" w:rsidRDefault="002F1C9C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lastRenderedPageBreak/>
        <w:t>устно </w:t>
      </w:r>
      <w:r w:rsidRPr="002F1C9C">
        <w:rPr>
          <w:color w:val="000000"/>
          <w:shd w:val="clear" w:color="auto" w:fill="FFFFFF"/>
        </w:rPr>
        <w:t>выполнять сложение и вычитание разрядных единиц в пределах 1 000 000;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устно </w:t>
      </w:r>
      <w:r w:rsidRPr="002F1C9C">
        <w:rPr>
          <w:color w:val="000000"/>
          <w:shd w:val="clear" w:color="auto" w:fill="FFFFFF"/>
        </w:rPr>
        <w:t>выполнять умножение и деление разрядных единиц на однозначное число в пределах 1 000 000;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письменно </w:t>
      </w:r>
      <w:r w:rsidRPr="002F1C9C">
        <w:rPr>
          <w:color w:val="000000"/>
          <w:shd w:val="clear" w:color="auto" w:fill="FFFFFF"/>
        </w:rPr>
        <w:t>выполнять сложение и вычитание чисел в пределах 1 000 000 без перехода и с переходом через 3—4 десятичных разряда;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письменно </w:t>
      </w:r>
      <w:r w:rsidRPr="002F1C9C">
        <w:rPr>
          <w:color w:val="000000"/>
          <w:shd w:val="clear" w:color="auto" w:fill="FFFFFF"/>
        </w:rPr>
        <w:t>выполнять умножение чисел в пределах 1 000 000 на однозначное число, деление четырехзначного числа на однозначное;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rStyle w:val="af"/>
          <w:color w:val="000000"/>
          <w:shd w:val="clear" w:color="auto" w:fill="FFFFFF"/>
        </w:rPr>
        <w:t>устно </w:t>
      </w:r>
      <w:r w:rsidRPr="002F1C9C">
        <w:rPr>
          <w:color w:val="000000"/>
          <w:shd w:val="clear" w:color="auto" w:fill="FFFFFF"/>
        </w:rPr>
        <w:t>и </w:t>
      </w:r>
      <w:r w:rsidRPr="002F1C9C">
        <w:rPr>
          <w:rStyle w:val="af"/>
          <w:color w:val="000000"/>
          <w:shd w:val="clear" w:color="auto" w:fill="FFFFFF"/>
        </w:rPr>
        <w:t>письменно </w:t>
      </w:r>
      <w:r w:rsidRPr="002F1C9C">
        <w:rPr>
          <w:color w:val="000000"/>
          <w:shd w:val="clear" w:color="auto" w:fill="FFFFFF"/>
        </w:rPr>
        <w:t>выполнять сложение и вычитание чисел, полученных при измерении 1—2 единицами стоимости, длины, массы;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осуществлять проверку выполнения всех арифметических действий (в том числе с помощью микрокалькулятора);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получать, читать, записывать, сравнивать смешанные числа;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находить одну, несколько частей числа (двумя действиями);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читать, записывать десятичные дроби;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решать простые арифметические задачи на нахождение одной и нескольких частей числа; на зависимость между временем, скоростью и расстоянием;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решать задачи в 2—3 действия, составленные из ранее решаемых простых задач;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определять с помощью уровня, отвеса положение объектов в пространстве;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 чертить параллельные прямые на заданном расстоянии друг от друга;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практически пользоваться масштабом 2:1, 10:1, 100:1;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строить и измерять углы с помощью транспортира;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чертить высоты в треугольниках;</w:t>
      </w:r>
    </w:p>
    <w:p w:rsidR="009B1D0E" w:rsidRPr="009B1D0E" w:rsidRDefault="009B1D0E" w:rsidP="002F1C9C">
      <w:pPr>
        <w:numPr>
          <w:ilvl w:val="0"/>
          <w:numId w:val="14"/>
        </w:numPr>
        <w:jc w:val="both"/>
      </w:pPr>
      <w:r w:rsidRPr="002F1C9C">
        <w:rPr>
          <w:color w:val="000000"/>
          <w:shd w:val="clear" w:color="auto" w:fill="FFFFFF"/>
        </w:rPr>
        <w:t>вычислять периметр многоугольника.</w:t>
      </w:r>
    </w:p>
    <w:p w:rsidR="002F1C9C" w:rsidRPr="002F1C9C" w:rsidRDefault="002F1C9C" w:rsidP="009B1D0E">
      <w:pPr>
        <w:ind w:left="1069"/>
        <w:jc w:val="both"/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C237B6">
      <w:pPr>
        <w:rPr>
          <w:b/>
        </w:rPr>
      </w:pPr>
    </w:p>
    <w:p w:rsidR="00EE2F94" w:rsidRDefault="00EE2F94" w:rsidP="00C237B6">
      <w:pPr>
        <w:rPr>
          <w:b/>
        </w:rPr>
      </w:pPr>
    </w:p>
    <w:p w:rsidR="00EC5ABF" w:rsidRDefault="00EC5ABF" w:rsidP="00C237B6">
      <w:pPr>
        <w:rPr>
          <w:b/>
        </w:rPr>
      </w:pPr>
    </w:p>
    <w:p w:rsidR="00EC5ABF" w:rsidRDefault="00EC5ABF" w:rsidP="00C237B6">
      <w:pPr>
        <w:rPr>
          <w:b/>
        </w:rPr>
      </w:pPr>
      <w:bookmarkStart w:id="0" w:name="_GoBack"/>
      <w:bookmarkEnd w:id="0"/>
    </w:p>
    <w:p w:rsidR="00C237B6" w:rsidRDefault="00C237B6" w:rsidP="00C237B6">
      <w:pPr>
        <w:rPr>
          <w:b/>
        </w:rPr>
      </w:pPr>
    </w:p>
    <w:p w:rsidR="00426272" w:rsidRDefault="00426272" w:rsidP="00426272">
      <w:pPr>
        <w:ind w:firstLine="709"/>
        <w:jc w:val="center"/>
        <w:rPr>
          <w:b/>
        </w:rPr>
      </w:pPr>
      <w:r w:rsidRPr="00D24707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. </w:t>
      </w:r>
    </w:p>
    <w:p w:rsidR="003D58F2" w:rsidRDefault="003D58F2" w:rsidP="00426272">
      <w:pPr>
        <w:ind w:firstLine="709"/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9"/>
        <w:gridCol w:w="1701"/>
        <w:gridCol w:w="2835"/>
        <w:gridCol w:w="3260"/>
      </w:tblGrid>
      <w:tr w:rsidR="00426272" w:rsidRPr="000A01A7" w:rsidTr="002A6C7A">
        <w:trPr>
          <w:trHeight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№</w:t>
            </w:r>
          </w:p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Наименование раздела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Календарные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0A01A7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01A7">
              <w:rPr>
                <w:b/>
              </w:rPr>
              <w:t>Фактические сроки</w:t>
            </w:r>
          </w:p>
        </w:tc>
      </w:tr>
      <w:tr w:rsidR="00426272" w:rsidRPr="000A01A7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0A01A7" w:rsidRDefault="00E74D6E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7DB">
              <w:rPr>
                <w:b/>
              </w:rPr>
              <w:t>Нумерация в пределах 1000 (повторение).</w:t>
            </w:r>
            <w:r>
              <w:rPr>
                <w:b/>
              </w:rPr>
              <w:t xml:space="preserve"> 11ч</w:t>
            </w:r>
            <w:r w:rsidR="00426272" w:rsidRPr="000A01A7">
              <w:rPr>
                <w:b/>
              </w:rPr>
              <w:t>.</w:t>
            </w: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Нумерация, образование, запись. Название чисел в пределах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Нумерация, образование, запись. Название чисел в пределах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Определение количества разрядных единиц и общего количества единиц и общего количества единиц, десятки сотен в числах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Счет разрядными единицами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Счет разрядными единицами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Разложение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Разложение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Числа простые и составные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Числа простые и составные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rPr>
                <w:b/>
              </w:rPr>
              <w:t>Самостоятельная работа по теме</w:t>
            </w:r>
            <w:r w:rsidRPr="00E74D6E">
              <w:t xml:space="preserve"> «Нумерация в пределах 1000»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2A6C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6E" w:rsidRPr="00E74D6E" w:rsidRDefault="00E74D6E" w:rsidP="004E5227">
            <w:pPr>
              <w:pStyle w:val="a4"/>
            </w:pPr>
            <w:r w:rsidRPr="00E74D6E">
              <w:t>Взаимное положение прямых на плоскости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E74D6E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372F54" w:rsidRDefault="00E74D6E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E74D6E" w:rsidRPr="000A01A7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E" w:rsidRPr="000A01A7" w:rsidRDefault="004E5227" w:rsidP="004E5227">
            <w:pPr>
              <w:jc w:val="center"/>
              <w:rPr>
                <w:b/>
              </w:rPr>
            </w:pPr>
            <w:r w:rsidRPr="002847DB">
              <w:rPr>
                <w:b/>
              </w:rPr>
              <w:t>Арифметические действия с целыми числами (повторение).</w:t>
            </w:r>
            <w:r>
              <w:rPr>
                <w:b/>
              </w:rPr>
              <w:t xml:space="preserve"> 17ч.</w:t>
            </w: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Сложение и вычитание в пределах 1000, округление до десятков и сотен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Сложение и вычитание в пределах 1000, округление до десятков и сотен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Порядок действия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 xml:space="preserve">Порядок действия в примерах </w:t>
            </w:r>
            <w:r>
              <w:t>со</w:t>
            </w:r>
            <w:r w:rsidRPr="004E5227">
              <w:t xml:space="preserve"> скоб</w:t>
            </w:r>
            <w:r>
              <w:t>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Нахождение неизвестных компонентов сложения и 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 xml:space="preserve">Нахождение неизвестных компонентов сложения и </w:t>
            </w:r>
            <w:r w:rsidRPr="004E5227">
              <w:lastRenderedPageBreak/>
              <w:t>вычитания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Табличное умножение и 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rPr>
                <w:b/>
              </w:rPr>
              <w:t xml:space="preserve">Проверочная работа по теме  </w:t>
            </w:r>
            <w:r w:rsidRPr="004E5227">
              <w:t>«Умножение и деление на однозначное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Умножение и деление на однозначное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Решение задач на нахождение части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Составление и решение примеров по тексту. Решение задач на приведение к единице.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Решение текстовых задач на приведение к единице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rPr>
                <w:b/>
              </w:rPr>
              <w:t>Контрольная работа по теме :</w:t>
            </w:r>
            <w:r w:rsidRPr="004E5227">
              <w:t xml:space="preserve"> «Арифметические действия с числами в пределах 1000»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jc w:val="center"/>
            </w:pPr>
            <w:r w:rsidRPr="000A01A7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27" w:rsidRPr="004E5227" w:rsidRDefault="004E5227" w:rsidP="004E5227">
            <w:pPr>
              <w:pStyle w:val="a4"/>
            </w:pPr>
            <w:r w:rsidRPr="004E5227">
              <w:t>Преобразование чисел, полученных при измерении в более мелкие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0A01A7" w:rsidRDefault="004E5227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372F54" w:rsidRDefault="004E5227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 xml:space="preserve">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Преобразование чисел, полученных при измерении в более мелкие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Преобразование чисел, полученных при измерении в более мелкие 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227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27" w:rsidRPr="00962CE6" w:rsidRDefault="00962CE6" w:rsidP="004E5227">
            <w:pPr>
              <w:jc w:val="center"/>
              <w:rPr>
                <w:b/>
              </w:rPr>
            </w:pPr>
            <w:r w:rsidRPr="00962CE6">
              <w:rPr>
                <w:b/>
              </w:rPr>
              <w:t>Нумерация чисел в пределах 1000000. 9ч.</w:t>
            </w: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 xml:space="preserve">Чтение и запись чисел в пределах 1 млн.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372F54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Разрядная таблица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Разложение 5ти-, 6ти-значных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Разложение 5ти-, 6ти-значных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  <w:rPr>
                <w:b/>
              </w:rPr>
            </w:pPr>
            <w:r w:rsidRPr="00962CE6">
              <w:rPr>
                <w:b/>
              </w:rPr>
              <w:t>Контрольная работа «Нумерация в пределах 1 млн.»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7F3CDB" w:rsidRDefault="00962CE6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 xml:space="preserve">Округление чисел до десятых сотен.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Округление чисел до десятков, сотен, единиц тысяч.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Римская нумерация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962CE6">
              <w:rPr>
                <w:b/>
              </w:rPr>
              <w:t>Сложение и вычитание чисел в пределах 10 000. 14ч</w:t>
            </w:r>
          </w:p>
        </w:tc>
      </w:tr>
      <w:tr w:rsidR="00962CE6" w:rsidRPr="000A01A7" w:rsidTr="002A6C7A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Сложение и вычитание круглых сотен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CE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jc w:val="center"/>
            </w:pPr>
            <w:r w:rsidRPr="000A01A7"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E6" w:rsidRPr="00962CE6" w:rsidRDefault="00962CE6" w:rsidP="00BD3D75">
            <w:pPr>
              <w:pStyle w:val="a4"/>
            </w:pPr>
            <w:r w:rsidRPr="00962CE6">
              <w:t>Решение составных арифметических задач на нахождение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0A01A7" w:rsidRDefault="00962CE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E6" w:rsidRPr="00DE0413" w:rsidRDefault="00962CE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 xml:space="preserve">Сложение многозначных чисел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трех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чисел в столбик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с переходом через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целых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 xml:space="preserve">Вычитание чисел в столбик </w:t>
            </w:r>
          </w:p>
          <w:p w:rsidR="00DE7144" w:rsidRPr="00DE7144" w:rsidRDefault="00DE7144" w:rsidP="00BD3D75">
            <w:pPr>
              <w:pStyle w:val="a4"/>
            </w:pPr>
            <w:r w:rsidRPr="00DE7144">
              <w:t>( в уменьшаемом есть нули)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Порядок действий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целых чисел из круглых тысяч</w:t>
            </w:r>
          </w:p>
          <w:p w:rsidR="00DE7144" w:rsidRPr="00DE7144" w:rsidRDefault="00DE7144" w:rsidP="00BD3D75">
            <w:pPr>
              <w:pStyle w:val="a4"/>
            </w:pPr>
            <w:r w:rsidRPr="00DE7144">
              <w:t>Проверка сложения вычитанием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Проверка вычитания сложением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Нахождение неизвестного слагаемого,</w:t>
            </w:r>
            <w:r>
              <w:t xml:space="preserve"> </w:t>
            </w:r>
            <w:r w:rsidRPr="00DE7144">
              <w:t>уменьшаемого и вычитаемого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  <w:rPr>
                <w:b/>
              </w:rPr>
            </w:pPr>
            <w:r w:rsidRPr="00DE7144">
              <w:rPr>
                <w:b/>
              </w:rPr>
              <w:t>Контрольная работа по теме: «Сложение и вычитание в пределах 10 000»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B10178">
            <w:pPr>
              <w:jc w:val="center"/>
            </w:pPr>
            <w:r w:rsidRPr="00DE7144">
              <w:rPr>
                <w:b/>
              </w:rPr>
              <w:t xml:space="preserve">Сложение и вычитание чисел, полученных при измерении. </w:t>
            </w:r>
            <w:r w:rsidR="00B10178">
              <w:rPr>
                <w:b/>
              </w:rPr>
              <w:t>8</w:t>
            </w:r>
            <w:r w:rsidRPr="00DE7144">
              <w:rPr>
                <w:b/>
              </w:rPr>
              <w:t>ч.</w:t>
            </w: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чисел полученных при измерении (соотношение 10и 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чисел, полученных при измерении (соотношение 10 и 100)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Сложение чисел полученных при измерении (соотношение1000)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DE714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44" w:rsidRPr="00DE7144" w:rsidRDefault="00DE7144" w:rsidP="00BD3D75">
            <w:pPr>
              <w:pStyle w:val="a4"/>
            </w:pPr>
            <w:r w:rsidRPr="00DE7144">
              <w:t>Вычитание чисел, полученных при измерении (соотношение1000)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0A01A7" w:rsidRDefault="00DE714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44" w:rsidRPr="00DE0413" w:rsidRDefault="00DE714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Сложение и вычитание чисел, полученных при измерении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Сложение и вычитание мер времени (минута, час, сутки)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rPr>
                <w:b/>
              </w:rPr>
              <w:t xml:space="preserve">Контрольная работа по теме: </w:t>
            </w:r>
            <w:r w:rsidRPr="00B10178">
              <w:t>«Сложение и вычитание чисел, полученных при измерении»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4E5227">
            <w:r w:rsidRPr="00B10178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DE0413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B10178" w:rsidRDefault="00B10178" w:rsidP="004E5227">
            <w:pPr>
              <w:jc w:val="center"/>
              <w:rPr>
                <w:b/>
              </w:rPr>
            </w:pPr>
            <w:r w:rsidRPr="00B10178">
              <w:rPr>
                <w:b/>
              </w:rPr>
              <w:t>Обыкновенные дроби. 7ч.</w:t>
            </w: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4E5227">
            <w:r w:rsidRPr="00B10178">
              <w:t>Чтение и запись. Числитель и знаменатель дроби.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Образование смешанного числа. Сравнение смешанных чисел.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Основное свойство дроби.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B10178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Замена неправильной дроби смешанным числом.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Нахождение части от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t>Нахождение нескольких частей от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Default="00B10178" w:rsidP="004E5227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78" w:rsidRPr="00B10178" w:rsidRDefault="00B10178" w:rsidP="00BD3D75">
            <w:pPr>
              <w:pStyle w:val="a4"/>
            </w:pPr>
            <w:r w:rsidRPr="00B10178">
              <w:rPr>
                <w:b/>
              </w:rPr>
              <w:t>Самостоятельная работа по теме :</w:t>
            </w:r>
            <w:r w:rsidRPr="00B10178">
              <w:t xml:space="preserve"> «Преобразование дробей и нахождение нескольких частей от числа»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B10178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8C4D88" w:rsidRDefault="00B10178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10178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78" w:rsidRPr="000A01A7" w:rsidRDefault="004B2AE4" w:rsidP="004E5227">
            <w:pPr>
              <w:jc w:val="center"/>
              <w:rPr>
                <w:b/>
              </w:rPr>
            </w:pPr>
            <w:r w:rsidRPr="004B2AE4">
              <w:rPr>
                <w:b/>
              </w:rPr>
              <w:t>Сложение и вычитание дробей (и смешанных чисел) с одинаковыми знаменателями. 17ч.</w:t>
            </w: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дробей (с сокращением)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обыкновенной дроби из целого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дроби из нескольких целых.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смешанного числа из целого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Сложение и вычитание смешанного числа с целым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Порядок действий в примерах с обыкновенными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4E5227">
            <w:r w:rsidRPr="004B2AE4">
              <w:t>Вычитание смешанного числа из целого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дроби из смешанного числа (когда из числителя числитель не вычитается)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B2AE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E4" w:rsidRPr="004B2AE4" w:rsidRDefault="004B2AE4" w:rsidP="00BD3D75">
            <w:pPr>
              <w:pStyle w:val="a4"/>
            </w:pPr>
            <w:r w:rsidRPr="004B2AE4">
              <w:t>Вычитание смешанного числа из смешанного (когда из числителя числитель не вычитается)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0A01A7" w:rsidRDefault="004B2AE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E4" w:rsidRPr="008C4D88" w:rsidRDefault="004B2AE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Сложение и вычитание смешанных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 xml:space="preserve">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rPr>
                <w:b/>
              </w:rPr>
              <w:t>Контрольная работа по теме</w:t>
            </w:r>
            <w:r w:rsidRPr="008F1C36">
              <w:t xml:space="preserve"> «Сложение и вычитание дробей с одинаковыми знаменателями»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  <w:rPr>
                <w:b/>
              </w:rPr>
            </w:pPr>
            <w:r w:rsidRPr="008F1C36">
              <w:rPr>
                <w:b/>
              </w:rPr>
              <w:t>Скорость, время, расстояние. 4ч.</w:t>
            </w: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Зависимость: скорость, время, расстояние (путь). Вычисление пути.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Вычисление скорости по времени и пути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Встречное движение. 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Решение задач на встречное движение.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8F1C36">
            <w:pPr>
              <w:autoSpaceDE w:val="0"/>
              <w:autoSpaceDN w:val="0"/>
              <w:adjustRightInd w:val="0"/>
              <w:jc w:val="center"/>
            </w:pPr>
            <w:r w:rsidRPr="008F1C36">
              <w:rPr>
                <w:b/>
              </w:rPr>
              <w:t>Умножение многозначных чисел на однозначное число и круглые десятки. 1</w:t>
            </w:r>
            <w:r>
              <w:rPr>
                <w:b/>
              </w:rPr>
              <w:t>7</w:t>
            </w:r>
            <w:r w:rsidRPr="008F1C36">
              <w:rPr>
                <w:b/>
              </w:rPr>
              <w:t>ч.</w:t>
            </w: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многозначных чисел на однозначные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многозначных чисел на однозначные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Порядок действий в примерах со скобками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A65D39" w:rsidRDefault="008F1C36" w:rsidP="00BD3D75">
            <w:pPr>
              <w:pStyle w:val="a4"/>
            </w:pPr>
            <w:r w:rsidRPr="00A65D39">
              <w:t xml:space="preserve">Решение задач на нахождение суммы.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8C4D88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Поочередное 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Решение задач на нахождение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EE17D5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573A6" w:rsidRDefault="008F1C36" w:rsidP="004E5227">
            <w:pPr>
              <w:jc w:val="center"/>
            </w:pPr>
            <w:r w:rsidRPr="000573A6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0573A6" w:rsidRDefault="008F1C36" w:rsidP="00BD3D75">
            <w:pPr>
              <w:pStyle w:val="a4"/>
            </w:pPr>
            <w:r w:rsidRPr="000573A6">
              <w:t>Умножение на однозначное число (нули на конце множителя)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E17D5" w:rsidRDefault="008F1C36" w:rsidP="004E522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EE17D5">
              <w:rPr>
                <w:color w:val="FF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E17D5" w:rsidRDefault="008F1C36" w:rsidP="004E522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E17D5" w:rsidRDefault="008F1C36" w:rsidP="004E522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 xml:space="preserve">Умножение на однозначное число наиболее удобным способом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 в примерах без скобок (умножение и вычитание)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 (умножение со сложением)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t>Умножение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</w:pPr>
            <w:r w:rsidRPr="008F1C36">
              <w:rPr>
                <w:b/>
              </w:rPr>
              <w:t>Контрольная работа по теме:</w:t>
            </w:r>
            <w:r w:rsidRPr="008F1C36">
              <w:t xml:space="preserve"> «Умножение на однозначное число и круглые десятки»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Default="008F1C36" w:rsidP="004E5227">
            <w:pPr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8F1C36" w:rsidRDefault="008F1C36" w:rsidP="00BD3D75">
            <w:pPr>
              <w:pStyle w:val="a4"/>
              <w:rPr>
                <w:b/>
              </w:rPr>
            </w:pPr>
            <w:r w:rsidRPr="008F1C36">
              <w:t>Работа над ошибками.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C3232E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F1C36" w:rsidRPr="000A01A7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7207F4" w:rsidP="004E5227">
            <w:pPr>
              <w:jc w:val="center"/>
              <w:rPr>
                <w:b/>
              </w:rPr>
            </w:pPr>
            <w:r w:rsidRPr="002847DB">
              <w:rPr>
                <w:b/>
              </w:rPr>
              <w:t>Деление многозначных чисел на однозначное число и круглые десятки</w:t>
            </w:r>
            <w:r w:rsidRPr="00DD79D9">
              <w:rPr>
                <w:b/>
              </w:rPr>
              <w:t>.</w:t>
            </w:r>
            <w:r>
              <w:rPr>
                <w:b/>
              </w:rPr>
              <w:t xml:space="preserve"> 34ч.</w:t>
            </w:r>
          </w:p>
        </w:tc>
      </w:tr>
      <w:tr w:rsidR="008F1C36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jc w:val="center"/>
            </w:pPr>
            <w:r w:rsidRPr="000A01A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36" w:rsidRPr="007207F4" w:rsidRDefault="007207F4" w:rsidP="004E5227">
            <w:r w:rsidRPr="007207F4">
              <w:t>Деление на однозначное число.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0A01A7" w:rsidRDefault="008F1C36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D3D77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36" w:rsidRPr="00ED3D77" w:rsidRDefault="008F1C36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четырехзначных чисел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Порядок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Порядок действий (ум. и дел.)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lastRenderedPageBreak/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 (нуль в частном)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Порядок действий. Решение задач на прямую пропорциональную зависимость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t>Решение задач на прямую пропорциональную зависимость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jc w:val="center"/>
            </w:pPr>
            <w:r w:rsidRPr="000A01A7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F4" w:rsidRPr="007207F4" w:rsidRDefault="007207F4" w:rsidP="00BD3D75">
            <w:pPr>
              <w:pStyle w:val="a4"/>
            </w:pPr>
            <w:r w:rsidRPr="007207F4">
              <w:rPr>
                <w:b/>
              </w:rPr>
              <w:t>Контрольная работа на тему:</w:t>
            </w:r>
            <w:r w:rsidRPr="007207F4">
              <w:t xml:space="preserve"> «Деление на однозначное число»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0A01A7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0A01A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4" w:rsidRPr="00ED3D77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однозначное число (делимое оканчивается нулями)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Простые арифметические задачи на нахождение дроби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 xml:space="preserve">16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задач на нахождение дроби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однозначное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Деление II ступени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Решение задач на пропорциональную зависимость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 xml:space="preserve">Решение задач на пропорциональную зависимость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примеров в три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примеров в три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задач на нахождение части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Решение задач на встречное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Действия II ступени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jc w:val="center"/>
            </w:pPr>
            <w:r w:rsidRPr="004A0DA2"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rPr>
                <w:b/>
              </w:rPr>
              <w:t>Самостоятельная работа:</w:t>
            </w:r>
            <w:r w:rsidRPr="004A0DA2">
              <w:t xml:space="preserve"> «Умножение и деление на однозначное число и круглые десятки»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с остатком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Деление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Умножение и 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7207F4">
            <w:pPr>
              <w:jc w:val="center"/>
            </w:pPr>
            <w:r w:rsidRPr="004A0DA2"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4" w:rsidRPr="004A0DA2" w:rsidRDefault="007207F4" w:rsidP="00BD3D75">
            <w:pPr>
              <w:pStyle w:val="a4"/>
            </w:pPr>
            <w:r w:rsidRPr="004A0DA2">
              <w:t>Умножение и деление на круглые десятки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7207F4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7207F4" w:rsidRPr="004A0DA2" w:rsidTr="00917572">
        <w:trPr>
          <w:trHeight w:val="90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F4" w:rsidRPr="004A0DA2" w:rsidRDefault="002A6C7A" w:rsidP="00292031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Повторение. 33</w:t>
            </w:r>
            <w:r w:rsidR="007207F4" w:rsidRPr="004A0DA2">
              <w:rPr>
                <w:b/>
              </w:rPr>
              <w:t>ч</w:t>
            </w: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1-2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Таблица классов и разрядов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3-4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Разложение чисел на разрядные слагаемые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</w:p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Округление чисел до указанного разряда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6-7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 xml:space="preserve">Сложение и вычитание целых чисел с проверкой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Увеличение и уменьшение чисел на несколько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Нахождение неизвестных компонентов сложение и вычитание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10-11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Умножение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Деление на однозначное число с проверкой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13-14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A65D39" w:rsidRDefault="00A65D39" w:rsidP="00A65D39">
            <w:pPr>
              <w:pStyle w:val="a4"/>
              <w:rPr>
                <w:sz w:val="26"/>
                <w:szCs w:val="26"/>
              </w:rPr>
            </w:pPr>
            <w:r w:rsidRPr="00A65D39">
              <w:rPr>
                <w:sz w:val="26"/>
                <w:szCs w:val="26"/>
              </w:rPr>
              <w:t>Порядок действий.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Порядок действий II ступени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4A0DA2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jc w:val="center"/>
            </w:pPr>
            <w:r w:rsidRPr="004A0DA2">
              <w:t>16-17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b/>
                <w:sz w:val="26"/>
                <w:szCs w:val="26"/>
              </w:rPr>
              <w:t>Контрольная работа по теме: «</w:t>
            </w:r>
            <w:r w:rsidRPr="004A0DA2">
              <w:rPr>
                <w:sz w:val="26"/>
                <w:szCs w:val="26"/>
              </w:rPr>
              <w:t>Порядок действий в примерах со скобками и без скобок»</w:t>
            </w:r>
          </w:p>
          <w:p w:rsidR="00B20F43" w:rsidRPr="004A0DA2" w:rsidRDefault="00B20F43" w:rsidP="00BD3D75">
            <w:pPr>
              <w:pStyle w:val="a4"/>
              <w:rPr>
                <w:sz w:val="26"/>
                <w:szCs w:val="26"/>
              </w:rPr>
            </w:pPr>
            <w:r w:rsidRPr="004A0DA2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292031" w:rsidP="004E5227">
            <w:pPr>
              <w:autoSpaceDE w:val="0"/>
              <w:autoSpaceDN w:val="0"/>
              <w:adjustRightInd w:val="0"/>
              <w:jc w:val="center"/>
            </w:pPr>
            <w:r w:rsidRPr="004A0DA2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43" w:rsidRPr="004A0DA2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Решение задач на нахождение части от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015A7A" w:rsidRDefault="00B20F43" w:rsidP="00015A7A">
            <w:pPr>
              <w:pStyle w:val="a4"/>
              <w:rPr>
                <w:sz w:val="26"/>
                <w:szCs w:val="26"/>
              </w:rPr>
            </w:pPr>
            <w:r w:rsidRPr="00015A7A">
              <w:rPr>
                <w:sz w:val="26"/>
                <w:szCs w:val="26"/>
              </w:rPr>
              <w:t>Решение задач на нахождение остатка</w:t>
            </w:r>
            <w:r w:rsidR="00015A7A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Решение задач на нахождение суммы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Default="00B20F43" w:rsidP="00BD3D75">
            <w:pPr>
              <w:pStyle w:val="a4"/>
              <w:rPr>
                <w:sz w:val="26"/>
                <w:szCs w:val="26"/>
              </w:rPr>
            </w:pPr>
          </w:p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Сложение и вычитание чисел, полученных при измерении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Решение задач на встречное 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23-24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Преобразование, сложение и вычитание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Сложение и вычитание обыкновенных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 xml:space="preserve">Порядок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4E5227">
            <w:pPr>
              <w:jc w:val="center"/>
            </w:pPr>
            <w: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Составление примеров по тексту и их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910BE2">
            <w:pPr>
              <w:jc w:val="center"/>
            </w:pPr>
            <w: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Сложение и вычитание чисел, полученных при измерении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910BE2" w:rsidP="004E5227">
            <w:pPr>
              <w:jc w:val="center"/>
            </w:pPr>
            <w: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Порядок действий в примерах с обыкновенными 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910BE2" w:rsidP="004E5227">
            <w:pPr>
              <w:jc w:val="center"/>
            </w:pPr>
            <w: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Порядок действий в примерах со скобками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910BE2" w:rsidP="004E5227">
            <w:pPr>
              <w:jc w:val="center"/>
            </w:pPr>
            <w: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Порядок действий в примерах без скобок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A6C7A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910BE2">
            <w:pPr>
              <w:jc w:val="center"/>
            </w:pPr>
            <w:r>
              <w:t>3</w:t>
            </w:r>
            <w:r w:rsidR="00910BE2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Годовая административная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20F43" w:rsidRPr="000A01A7" w:rsidTr="002A6C7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B20F43" w:rsidP="00910BE2">
            <w:pPr>
              <w:jc w:val="center"/>
            </w:pPr>
            <w:r>
              <w:t>3</w:t>
            </w:r>
            <w:r w:rsidR="00910BE2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F43" w:rsidRPr="007F3CDB" w:rsidRDefault="00B20F43" w:rsidP="00BD3D75">
            <w:pPr>
              <w:pStyle w:val="a4"/>
              <w:rPr>
                <w:sz w:val="26"/>
                <w:szCs w:val="26"/>
              </w:rPr>
            </w:pPr>
            <w:r w:rsidRPr="007F3CDB">
              <w:rPr>
                <w:sz w:val="26"/>
                <w:szCs w:val="26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0A01A7" w:rsidRDefault="00292031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3" w:rsidRPr="00ED3D77" w:rsidRDefault="00B20F43" w:rsidP="004E52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6272" w:rsidRDefault="00426272" w:rsidP="00426272">
      <w:pPr>
        <w:ind w:firstLine="709"/>
        <w:jc w:val="center"/>
        <w:rPr>
          <w:b/>
        </w:rPr>
      </w:pPr>
    </w:p>
    <w:p w:rsidR="00426272" w:rsidRDefault="00426272" w:rsidP="00426272">
      <w:pPr>
        <w:ind w:firstLine="709"/>
        <w:jc w:val="center"/>
        <w:rPr>
          <w:b/>
        </w:rPr>
      </w:pPr>
    </w:p>
    <w:p w:rsidR="002A6C7A" w:rsidRDefault="002A6C7A" w:rsidP="00426272">
      <w:pPr>
        <w:ind w:firstLine="709"/>
        <w:jc w:val="center"/>
        <w:rPr>
          <w:b/>
        </w:rPr>
      </w:pPr>
    </w:p>
    <w:p w:rsidR="002A6C7A" w:rsidRDefault="002A6C7A" w:rsidP="00910BE2">
      <w:pPr>
        <w:rPr>
          <w:b/>
        </w:rPr>
      </w:pPr>
    </w:p>
    <w:p w:rsidR="00426272" w:rsidRDefault="00426272" w:rsidP="00426272">
      <w:pPr>
        <w:ind w:firstLine="709"/>
        <w:jc w:val="center"/>
        <w:rPr>
          <w:b/>
        </w:rPr>
      </w:pPr>
      <w:r>
        <w:rPr>
          <w:b/>
        </w:rPr>
        <w:t>Геометрический материал</w:t>
      </w:r>
      <w:r w:rsidR="00E74D6E">
        <w:rPr>
          <w:b/>
        </w:rPr>
        <w:t xml:space="preserve"> 6 класс</w:t>
      </w:r>
    </w:p>
    <w:p w:rsidR="00E74D6E" w:rsidRDefault="00E74D6E" w:rsidP="00426272">
      <w:pPr>
        <w:ind w:firstLine="709"/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127"/>
        <w:gridCol w:w="2835"/>
        <w:gridCol w:w="3260"/>
      </w:tblGrid>
      <w:tr w:rsidR="00426272" w:rsidRPr="00EA2B5E" w:rsidTr="00917572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5E">
              <w:rPr>
                <w:b/>
              </w:rPr>
              <w:t>№ урока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5E">
              <w:rPr>
                <w:b/>
              </w:rPr>
              <w:t>Наименование раздела и 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Фактические сроки</w:t>
            </w:r>
          </w:p>
        </w:tc>
      </w:tr>
      <w:tr w:rsidR="00426272" w:rsidRPr="00EA2B5E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262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2B5E">
              <w:rPr>
                <w:b/>
              </w:rPr>
              <w:t xml:space="preserve">Повторение. </w:t>
            </w:r>
            <w:r>
              <w:rPr>
                <w:b/>
              </w:rPr>
              <w:t>2</w:t>
            </w:r>
            <w:r w:rsidRPr="00EA2B5E">
              <w:rPr>
                <w:b/>
              </w:rPr>
              <w:t xml:space="preserve"> часа.</w:t>
            </w: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Геометрические фигуры и тела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Нахождение периметра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262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053B5">
              <w:rPr>
                <w:b/>
              </w:rPr>
              <w:t>Взаимное положение прямых на плоскости</w:t>
            </w:r>
            <w:r w:rsidRPr="00EA2B5E">
              <w:rPr>
                <w:b/>
              </w:rPr>
              <w:t xml:space="preserve">. </w:t>
            </w:r>
            <w:r>
              <w:rPr>
                <w:b/>
              </w:rPr>
              <w:t>7</w:t>
            </w:r>
            <w:r w:rsidRPr="00EA2B5E">
              <w:rPr>
                <w:b/>
              </w:rPr>
              <w:t xml:space="preserve"> часов.</w:t>
            </w: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Взаимное положение прямых на плоскости. Перпендикулярные прямые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Параллельные прямые. Обозначение параллельных прямых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Высота в треугольнике. Построение высоты в треугольнике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Построение параллельных прямых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B848AE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Параллельные и перпендикулярные прямые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Контрольная работа по теме «Взаимное положение прямых на плоскости»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Работа над ошибками</w:t>
            </w:r>
          </w:p>
          <w:p w:rsidR="00426272" w:rsidRPr="003053B5" w:rsidRDefault="00426272" w:rsidP="004E5227">
            <w:r w:rsidRPr="003053B5">
              <w:t>Математическая эстафета «Геометрический фигуры»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3053B5" w:rsidRDefault="00426272" w:rsidP="00426272">
            <w:pPr>
              <w:jc w:val="center"/>
              <w:rPr>
                <w:b/>
              </w:rPr>
            </w:pPr>
            <w:r w:rsidRPr="003053B5">
              <w:rPr>
                <w:b/>
              </w:rPr>
              <w:t>Взаимное положение прямых в пространстве: вертикальное, горизонтальное,</w:t>
            </w:r>
          </w:p>
          <w:p w:rsidR="00426272" w:rsidRPr="00EA2B5E" w:rsidRDefault="00426272" w:rsidP="004A0A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ab/>
            </w:r>
            <w:r w:rsidRPr="003053B5">
              <w:rPr>
                <w:b/>
              </w:rPr>
              <w:t>наклонное</w:t>
            </w:r>
            <w:r w:rsidRPr="00EA2B5E">
              <w:rPr>
                <w:b/>
              </w:rPr>
              <w:t xml:space="preserve">. </w:t>
            </w:r>
            <w:r w:rsidR="004A67AC">
              <w:rPr>
                <w:b/>
              </w:rPr>
              <w:t>2</w:t>
            </w:r>
            <w:r w:rsidR="004A0ABF">
              <w:rPr>
                <w:b/>
              </w:rPr>
              <w:t>4</w:t>
            </w:r>
            <w:r w:rsidRPr="00EA2B5E">
              <w:rPr>
                <w:b/>
              </w:rPr>
              <w:t xml:space="preserve"> часов.</w:t>
            </w: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Взаимное положение прямых в пространстве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Уровень и отвес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 w:rsidRPr="00EA2B5E">
              <w:t>3</w:t>
            </w:r>
            <w:r>
              <w:t>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Куб, брус. Элементы куба, бруса: грани, ребра, вершины; их количество, свойства.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Масштаб  (1:1000, 1:10000)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jc w:val="center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Масштаб увеличения (2:1, 10:1, 100:1)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 w:rsidRPr="00EA2B5E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jc w:val="center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r w:rsidRPr="003053B5">
              <w:t>Контрольная работа по теме: «Куб, брус»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26272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jc w:val="center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pPr>
              <w:pStyle w:val="af0"/>
              <w:snapToGrid w:val="0"/>
            </w:pPr>
            <w:r w:rsidRPr="003053B5">
              <w:t>Построение геометрических фигур.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A67AC" w:rsidP="004E5227">
            <w:pPr>
              <w:jc w:val="center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pPr>
              <w:pStyle w:val="af0"/>
              <w:snapToGrid w:val="0"/>
            </w:pPr>
            <w:r w:rsidRPr="003053B5">
              <w:t>Виды углов. Построение углов.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26272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A67AC" w:rsidP="004E5227">
            <w:pPr>
              <w:jc w:val="center"/>
            </w:pPr>
            <w:r>
              <w:t>10-11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72" w:rsidRPr="003053B5" w:rsidRDefault="00426272" w:rsidP="004E5227">
            <w:pPr>
              <w:pStyle w:val="af0"/>
              <w:snapToGrid w:val="0"/>
            </w:pPr>
            <w:r w:rsidRPr="003053B5">
              <w:t>Ломаная. Нахождение длины ломаной.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EA2B5E" w:rsidRDefault="004A0ABF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72" w:rsidRPr="0019496D" w:rsidRDefault="00426272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12-13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Нахождение периметра многоугольников.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EA2B5E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Пересекающиеся и непересекающиеся прямые.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A67AC">
            <w:pPr>
              <w:jc w:val="center"/>
            </w:pPr>
            <w: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Высота треугольника, прямоугольника, квадрата.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A67AC">
            <w:pPr>
              <w:jc w:val="center"/>
            </w:pPr>
            <w: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Взаимное положение прямых в пространстве.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Контрольная работа «Нахождение периметра многоугольника 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Геометрические фигуры и геометрические тела.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Взаимно пересекающиеся прямые.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 xml:space="preserve">Треугольники. Виды треугольников.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Треугольники. Высота треугольника. Конус.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Прямоугольник. Куб, брус.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7AC" w:rsidRPr="00EA2B5E" w:rsidTr="00917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jc w:val="center"/>
            </w:pPr>
            <w: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AC" w:rsidRPr="003053B5" w:rsidRDefault="004A67AC" w:rsidP="004E5227">
            <w:pPr>
              <w:pStyle w:val="af0"/>
              <w:snapToGrid w:val="0"/>
            </w:pPr>
            <w:r w:rsidRPr="003053B5">
              <w:t>Окружность. Линии в окружности. Шар.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AC" w:rsidRPr="0019496D" w:rsidRDefault="004A67AC" w:rsidP="004E52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26272" w:rsidRPr="00D24707" w:rsidRDefault="00426272" w:rsidP="00426272">
      <w:pPr>
        <w:rPr>
          <w:b/>
        </w:rPr>
      </w:pPr>
    </w:p>
    <w:p w:rsidR="00910BE2" w:rsidRDefault="00DF3C85" w:rsidP="00F90ADF">
      <w:pPr>
        <w:rPr>
          <w:b/>
        </w:rPr>
      </w:pPr>
      <w:r>
        <w:rPr>
          <w:b/>
        </w:rPr>
        <w:t>Итого 204 часа.</w:t>
      </w:r>
    </w:p>
    <w:p w:rsidR="00EE2F94" w:rsidRDefault="00EE2F94" w:rsidP="00F90ADF">
      <w:pPr>
        <w:rPr>
          <w:b/>
        </w:rPr>
      </w:pPr>
    </w:p>
    <w:p w:rsidR="00EE2F94" w:rsidRDefault="00EE2F94" w:rsidP="00EE2F94">
      <w:pPr>
        <w:spacing w:line="360" w:lineRule="auto"/>
        <w:contextualSpacing/>
        <w:jc w:val="both"/>
        <w:rPr>
          <w:b/>
          <w:bCs/>
          <w:i/>
        </w:rPr>
      </w:pPr>
    </w:p>
    <w:p w:rsidR="00EE2F94" w:rsidRDefault="00EE2F94" w:rsidP="00EE2F94">
      <w:pPr>
        <w:spacing w:line="360" w:lineRule="auto"/>
        <w:contextualSpacing/>
        <w:jc w:val="both"/>
        <w:rPr>
          <w:b/>
          <w:bCs/>
          <w:i/>
        </w:rPr>
      </w:pPr>
    </w:p>
    <w:p w:rsidR="00015A7A" w:rsidRDefault="00015A7A" w:rsidP="00AF6A9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A65D39" w:rsidRDefault="00A65D39" w:rsidP="00AF6A9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AF6A9D" w:rsidRDefault="00AF6A9D" w:rsidP="00AF6A9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lastRenderedPageBreak/>
        <w:t>Учебно</w:t>
      </w:r>
      <w:proofErr w:type="spellEnd"/>
      <w:r>
        <w:rPr>
          <w:b/>
          <w:bCs/>
          <w:color w:val="000000" w:themeColor="text1"/>
        </w:rPr>
        <w:t xml:space="preserve"> - методическое обеспечение образовательного процесса.</w:t>
      </w:r>
    </w:p>
    <w:p w:rsidR="00AF6A9D" w:rsidRDefault="00AF6A9D" w:rsidP="00EE2F94">
      <w:pPr>
        <w:spacing w:line="360" w:lineRule="auto"/>
        <w:ind w:left="192" w:firstLine="708"/>
        <w:contextualSpacing/>
        <w:jc w:val="both"/>
        <w:rPr>
          <w:b/>
          <w:bCs/>
          <w:i/>
        </w:rPr>
      </w:pPr>
    </w:p>
    <w:p w:rsidR="00EE2F94" w:rsidRDefault="00EE2F94" w:rsidP="00EE2F94">
      <w:pPr>
        <w:spacing w:line="360" w:lineRule="auto"/>
        <w:ind w:left="192" w:firstLine="708"/>
        <w:contextualSpacing/>
        <w:jc w:val="both"/>
        <w:rPr>
          <w:b/>
          <w:bCs/>
          <w:i/>
        </w:rPr>
      </w:pPr>
      <w:r>
        <w:rPr>
          <w:b/>
          <w:bCs/>
          <w:i/>
        </w:rPr>
        <w:t>Учебный комплекс</w:t>
      </w:r>
    </w:p>
    <w:p w:rsidR="00EE2F94" w:rsidRDefault="00EE2F94" w:rsidP="00EE2F94">
      <w:pPr>
        <w:spacing w:line="360" w:lineRule="auto"/>
        <w:ind w:left="900"/>
        <w:contextualSpacing/>
        <w:jc w:val="both"/>
        <w:rPr>
          <w:b/>
          <w:bCs/>
          <w:i/>
        </w:rPr>
      </w:pPr>
      <w:r>
        <w:rPr>
          <w:bCs/>
        </w:rPr>
        <w:t xml:space="preserve">1. Г.М. Капустина и М.Н. Перова «Математика» Учебник для 6 класса специальных (коррекционных) образовательных учреждений </w:t>
      </w:r>
      <w:r>
        <w:rPr>
          <w:bCs/>
          <w:lang w:val="en-US"/>
        </w:rPr>
        <w:t>VIII</w:t>
      </w:r>
      <w:r>
        <w:rPr>
          <w:bCs/>
        </w:rPr>
        <w:t>вида.                М.: Просвещение, 2018г.</w:t>
      </w:r>
    </w:p>
    <w:p w:rsidR="00EE2F94" w:rsidRDefault="00EE2F94" w:rsidP="00EE2F94">
      <w:pPr>
        <w:spacing w:line="360" w:lineRule="auto"/>
        <w:contextualSpacing/>
        <w:jc w:val="both"/>
        <w:rPr>
          <w:b/>
          <w:bCs/>
          <w:i/>
        </w:rPr>
      </w:pPr>
      <w:r>
        <w:rPr>
          <w:b/>
          <w:bCs/>
          <w:i/>
        </w:rPr>
        <w:t xml:space="preserve">              Дидактический комплекс</w:t>
      </w:r>
    </w:p>
    <w:p w:rsidR="00EE2F94" w:rsidRDefault="00EE2F94" w:rsidP="00EE2F94">
      <w:pPr>
        <w:pStyle w:val="a3"/>
        <w:numPr>
          <w:ilvl w:val="0"/>
          <w:numId w:val="24"/>
        </w:numPr>
        <w:spacing w:line="360" w:lineRule="auto"/>
        <w:jc w:val="both"/>
        <w:rPr>
          <w:bCs/>
        </w:rPr>
      </w:pPr>
      <w:r>
        <w:rPr>
          <w:bCs/>
        </w:rPr>
        <w:t>М.Н. Перова Методика преподавания математики в специальной(коррекционной) школе</w:t>
      </w:r>
      <w:r>
        <w:rPr>
          <w:bCs/>
          <w:lang w:val="en-US"/>
        </w:rPr>
        <w:t>VIII</w:t>
      </w:r>
      <w:r>
        <w:rPr>
          <w:bCs/>
        </w:rPr>
        <w:t xml:space="preserve"> вида: Учеб. для студ.  дефект. фак. педвузов. - 4-е изд., </w:t>
      </w:r>
      <w:proofErr w:type="spellStart"/>
      <w:r>
        <w:rPr>
          <w:bCs/>
        </w:rPr>
        <w:t>пеерераб</w:t>
      </w:r>
      <w:proofErr w:type="spellEnd"/>
      <w:r>
        <w:rPr>
          <w:bCs/>
        </w:rPr>
        <w:t>. - М.: Гуманист. Изд. центр ВЛАДОС, 2017г.</w:t>
      </w:r>
    </w:p>
    <w:p w:rsidR="00EE2F94" w:rsidRPr="00EE2F94" w:rsidRDefault="00EE2F94" w:rsidP="00EE2F94">
      <w:pPr>
        <w:spacing w:line="360" w:lineRule="auto"/>
        <w:ind w:left="540"/>
        <w:jc w:val="both"/>
        <w:rPr>
          <w:bCs/>
        </w:rPr>
      </w:pPr>
      <w:r>
        <w:t>2.</w:t>
      </w:r>
      <w:r w:rsidRPr="00EE2F94">
        <w:rPr>
          <w:bCs/>
        </w:rPr>
        <w:t xml:space="preserve">Ф.Р. </w:t>
      </w:r>
      <w:proofErr w:type="spellStart"/>
      <w:r w:rsidRPr="00EE2F94">
        <w:rPr>
          <w:bCs/>
        </w:rPr>
        <w:t>Залялетдинова</w:t>
      </w:r>
      <w:proofErr w:type="spellEnd"/>
      <w:r w:rsidRPr="00EE2F94">
        <w:rPr>
          <w:bCs/>
        </w:rPr>
        <w:t xml:space="preserve"> /Математика в коррекционной школе: 5-9 классы. - М.: ВАКО, 20</w:t>
      </w:r>
      <w:r>
        <w:rPr>
          <w:bCs/>
        </w:rPr>
        <w:t>18</w:t>
      </w:r>
      <w:r w:rsidRPr="00EE2F94">
        <w:rPr>
          <w:bCs/>
        </w:rPr>
        <w:t>г – 128с.</w:t>
      </w:r>
    </w:p>
    <w:p w:rsidR="00EE2F94" w:rsidRDefault="00EE2F94" w:rsidP="00EE2F94">
      <w:pPr>
        <w:pStyle w:val="a3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Т.В. </w:t>
      </w:r>
      <w:proofErr w:type="spellStart"/>
      <w:r>
        <w:rPr>
          <w:bCs/>
        </w:rPr>
        <w:t>Смолеусова</w:t>
      </w:r>
      <w:proofErr w:type="spellEnd"/>
      <w:r>
        <w:rPr>
          <w:bCs/>
        </w:rPr>
        <w:t xml:space="preserve"> «Уроки экскурсии по математике для начальных классов»». Методическое пособие. –М.: ТЦ СФЕРА, 2018. -112с.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proofErr w:type="spellStart"/>
      <w:r>
        <w:rPr>
          <w:bCs/>
        </w:rPr>
        <w:t>О.В.Узорова</w:t>
      </w:r>
      <w:proofErr w:type="spellEnd"/>
      <w:r>
        <w:rPr>
          <w:bCs/>
        </w:rPr>
        <w:t xml:space="preserve">, Е.А. </w:t>
      </w:r>
      <w:proofErr w:type="spellStart"/>
      <w:r>
        <w:rPr>
          <w:bCs/>
        </w:rPr>
        <w:t>Нефёдова</w:t>
      </w:r>
      <w:proofErr w:type="spellEnd"/>
      <w:r>
        <w:rPr>
          <w:bCs/>
        </w:rPr>
        <w:t xml:space="preserve"> «2 200 задач по математике   1-4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».: Ч. </w:t>
      </w:r>
      <w:proofErr w:type="gramStart"/>
      <w:r>
        <w:rPr>
          <w:bCs/>
        </w:rPr>
        <w:t>3.-</w:t>
      </w:r>
      <w:proofErr w:type="gramEnd"/>
      <w:r>
        <w:rPr>
          <w:bCs/>
        </w:rPr>
        <w:t xml:space="preserve"> М.: ООО « Издательство </w:t>
      </w:r>
      <w:proofErr w:type="spellStart"/>
      <w:r>
        <w:rPr>
          <w:bCs/>
        </w:rPr>
        <w:t>Астрель</w:t>
      </w:r>
      <w:proofErr w:type="spellEnd"/>
      <w:r>
        <w:rPr>
          <w:bCs/>
        </w:rPr>
        <w:t>», 2019.- 286с.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О.В. </w:t>
      </w:r>
      <w:proofErr w:type="spellStart"/>
      <w:r>
        <w:rPr>
          <w:bCs/>
        </w:rPr>
        <w:t>Узорова</w:t>
      </w:r>
      <w:proofErr w:type="spellEnd"/>
      <w:r>
        <w:rPr>
          <w:bCs/>
        </w:rPr>
        <w:t xml:space="preserve">, Е.А. </w:t>
      </w:r>
      <w:proofErr w:type="spellStart"/>
      <w:r>
        <w:rPr>
          <w:bCs/>
        </w:rPr>
        <w:t>Нефёдова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« 2</w:t>
      </w:r>
      <w:proofErr w:type="gramEnd"/>
      <w:r>
        <w:rPr>
          <w:bCs/>
        </w:rPr>
        <w:t xml:space="preserve"> 200 задач по математике 1-4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.» .: Ч . 2 – М.: АСТ: </w:t>
      </w:r>
      <w:proofErr w:type="spellStart"/>
      <w:r>
        <w:rPr>
          <w:bCs/>
        </w:rPr>
        <w:t>Астрель</w:t>
      </w:r>
      <w:proofErr w:type="spellEnd"/>
      <w:r>
        <w:rPr>
          <w:bCs/>
        </w:rPr>
        <w:t>, 2018. - 281с.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>
        <w:rPr>
          <w:bCs/>
        </w:rPr>
        <w:t>С.Е. Степурина «Математика. 5-6 классы: тематический и итоговый контроль, внеклассные занятия» - Волгоград: Учитель, 2018. - 189с.</w:t>
      </w:r>
    </w:p>
    <w:p w:rsidR="00EE2F94" w:rsidRDefault="00EE2F94" w:rsidP="00EE2F94">
      <w:pPr>
        <w:numPr>
          <w:ilvl w:val="0"/>
          <w:numId w:val="25"/>
        </w:num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О.А. </w:t>
      </w:r>
      <w:proofErr w:type="spellStart"/>
      <w:r>
        <w:rPr>
          <w:bCs/>
        </w:rPr>
        <w:t>Бибина</w:t>
      </w:r>
      <w:proofErr w:type="spellEnd"/>
      <w:r>
        <w:rPr>
          <w:bCs/>
        </w:rPr>
        <w:t xml:space="preserve"> «Изучение геометрического материала» Москва: ВЛАДОС, 2019 г.</w:t>
      </w:r>
    </w:p>
    <w:p w:rsidR="00EE2F94" w:rsidRPr="00D24707" w:rsidRDefault="00EE2F94" w:rsidP="00F90ADF">
      <w:pPr>
        <w:rPr>
          <w:b/>
        </w:rPr>
      </w:pPr>
    </w:p>
    <w:sectPr w:rsidR="00EE2F94" w:rsidRPr="00D24707" w:rsidSect="002A6C7A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F8" w:rsidRDefault="008654F8" w:rsidP="001F2912">
      <w:r>
        <w:separator/>
      </w:r>
    </w:p>
  </w:endnote>
  <w:endnote w:type="continuationSeparator" w:id="0">
    <w:p w:rsidR="008654F8" w:rsidRDefault="008654F8" w:rsidP="001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8E" w:rsidRDefault="00D34F8E">
    <w:pPr>
      <w:pStyle w:val="a9"/>
      <w:jc w:val="center"/>
    </w:pPr>
  </w:p>
  <w:p w:rsidR="00D34F8E" w:rsidRDefault="00D34F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F8" w:rsidRDefault="008654F8" w:rsidP="001F2912">
      <w:r>
        <w:separator/>
      </w:r>
    </w:p>
  </w:footnote>
  <w:footnote w:type="continuationSeparator" w:id="0">
    <w:p w:rsidR="008654F8" w:rsidRDefault="008654F8" w:rsidP="001F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8E" w:rsidRDefault="00D34F8E">
    <w:pPr>
      <w:pStyle w:val="a7"/>
      <w:jc w:val="center"/>
    </w:pPr>
  </w:p>
  <w:p w:rsidR="00D34F8E" w:rsidRDefault="00D34F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8D9"/>
    <w:multiLevelType w:val="hybridMultilevel"/>
    <w:tmpl w:val="1F82387E"/>
    <w:lvl w:ilvl="0" w:tplc="A63A8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5962F8"/>
    <w:multiLevelType w:val="hybridMultilevel"/>
    <w:tmpl w:val="1F82387E"/>
    <w:lvl w:ilvl="0" w:tplc="A63A8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2007"/>
    <w:multiLevelType w:val="hybridMultilevel"/>
    <w:tmpl w:val="D6900984"/>
    <w:lvl w:ilvl="0" w:tplc="F650F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EA0F16"/>
    <w:multiLevelType w:val="hybridMultilevel"/>
    <w:tmpl w:val="C8BC7CBE"/>
    <w:lvl w:ilvl="0" w:tplc="F650F0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6213C6"/>
    <w:multiLevelType w:val="hybridMultilevel"/>
    <w:tmpl w:val="A5F42E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4E28B3"/>
    <w:multiLevelType w:val="hybridMultilevel"/>
    <w:tmpl w:val="B6987648"/>
    <w:lvl w:ilvl="0" w:tplc="415499FE">
      <w:start w:val="1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D157B1"/>
    <w:multiLevelType w:val="hybridMultilevel"/>
    <w:tmpl w:val="9FBC7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E336AE"/>
    <w:multiLevelType w:val="hybridMultilevel"/>
    <w:tmpl w:val="DDF205CE"/>
    <w:lvl w:ilvl="0" w:tplc="11A424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4B4038"/>
    <w:multiLevelType w:val="hybridMultilevel"/>
    <w:tmpl w:val="AA3C6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595BE7"/>
    <w:multiLevelType w:val="hybridMultilevel"/>
    <w:tmpl w:val="D6F405B8"/>
    <w:lvl w:ilvl="0" w:tplc="F650F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5CA7DC0"/>
    <w:multiLevelType w:val="hybridMultilevel"/>
    <w:tmpl w:val="C8F8888A"/>
    <w:lvl w:ilvl="0" w:tplc="BE4AA1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CB69E5"/>
    <w:multiLevelType w:val="hybridMultilevel"/>
    <w:tmpl w:val="9E98D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8042DA"/>
    <w:multiLevelType w:val="hybridMultilevel"/>
    <w:tmpl w:val="CDD8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57A6E"/>
    <w:multiLevelType w:val="hybridMultilevel"/>
    <w:tmpl w:val="BB9AB6D6"/>
    <w:lvl w:ilvl="0" w:tplc="2B1E72D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956925"/>
    <w:multiLevelType w:val="hybridMultilevel"/>
    <w:tmpl w:val="AE74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56156"/>
    <w:multiLevelType w:val="hybridMultilevel"/>
    <w:tmpl w:val="1F82387E"/>
    <w:lvl w:ilvl="0" w:tplc="A63A8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680C"/>
    <w:multiLevelType w:val="hybridMultilevel"/>
    <w:tmpl w:val="C9344CE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22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20"/>
  </w:num>
  <w:num w:numId="13">
    <w:abstractNumId w:val="15"/>
  </w:num>
  <w:num w:numId="14">
    <w:abstractNumId w:val="10"/>
  </w:num>
  <w:num w:numId="15">
    <w:abstractNumId w:val="9"/>
  </w:num>
  <w:num w:numId="16">
    <w:abstractNumId w:val="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3"/>
  </w:num>
  <w:num w:numId="22">
    <w:abstractNumId w:val="4"/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573"/>
    <w:rsid w:val="00003562"/>
    <w:rsid w:val="0001293E"/>
    <w:rsid w:val="00015A7A"/>
    <w:rsid w:val="000409D2"/>
    <w:rsid w:val="0004665D"/>
    <w:rsid w:val="000573A6"/>
    <w:rsid w:val="00077C93"/>
    <w:rsid w:val="00077DFD"/>
    <w:rsid w:val="000908F9"/>
    <w:rsid w:val="000910A6"/>
    <w:rsid w:val="00097FFE"/>
    <w:rsid w:val="000A01A7"/>
    <w:rsid w:val="000B5601"/>
    <w:rsid w:val="000C2EA1"/>
    <w:rsid w:val="000C6209"/>
    <w:rsid w:val="000E4389"/>
    <w:rsid w:val="000F6B1B"/>
    <w:rsid w:val="0010684E"/>
    <w:rsid w:val="0011030D"/>
    <w:rsid w:val="00110C39"/>
    <w:rsid w:val="001148FF"/>
    <w:rsid w:val="0013101E"/>
    <w:rsid w:val="001600C0"/>
    <w:rsid w:val="00162C46"/>
    <w:rsid w:val="00164FE1"/>
    <w:rsid w:val="0018542F"/>
    <w:rsid w:val="0019496D"/>
    <w:rsid w:val="00195B23"/>
    <w:rsid w:val="001C6CE6"/>
    <w:rsid w:val="001D1585"/>
    <w:rsid w:val="001D294E"/>
    <w:rsid w:val="001D7A4E"/>
    <w:rsid w:val="001F2912"/>
    <w:rsid w:val="001F58E2"/>
    <w:rsid w:val="002138CD"/>
    <w:rsid w:val="00221420"/>
    <w:rsid w:val="0022369C"/>
    <w:rsid w:val="00244805"/>
    <w:rsid w:val="00250AAB"/>
    <w:rsid w:val="00250F20"/>
    <w:rsid w:val="0025395A"/>
    <w:rsid w:val="002551C6"/>
    <w:rsid w:val="0026117B"/>
    <w:rsid w:val="002726AF"/>
    <w:rsid w:val="002771BB"/>
    <w:rsid w:val="0028146A"/>
    <w:rsid w:val="002847DB"/>
    <w:rsid w:val="00292031"/>
    <w:rsid w:val="00295490"/>
    <w:rsid w:val="002970B5"/>
    <w:rsid w:val="002A6C7A"/>
    <w:rsid w:val="002D1DA6"/>
    <w:rsid w:val="002F1700"/>
    <w:rsid w:val="002F1C9C"/>
    <w:rsid w:val="002F7EDC"/>
    <w:rsid w:val="00301E9C"/>
    <w:rsid w:val="0031769C"/>
    <w:rsid w:val="003248F1"/>
    <w:rsid w:val="003572BD"/>
    <w:rsid w:val="00367443"/>
    <w:rsid w:val="00371BBD"/>
    <w:rsid w:val="00372F54"/>
    <w:rsid w:val="0038752C"/>
    <w:rsid w:val="00391E4E"/>
    <w:rsid w:val="003A1C1F"/>
    <w:rsid w:val="003A2D0E"/>
    <w:rsid w:val="003B3337"/>
    <w:rsid w:val="003D0CB9"/>
    <w:rsid w:val="003D58F2"/>
    <w:rsid w:val="0041419B"/>
    <w:rsid w:val="00426272"/>
    <w:rsid w:val="00427C09"/>
    <w:rsid w:val="0043427B"/>
    <w:rsid w:val="0043488C"/>
    <w:rsid w:val="00471D30"/>
    <w:rsid w:val="00474EE2"/>
    <w:rsid w:val="00492AA0"/>
    <w:rsid w:val="004A0ABF"/>
    <w:rsid w:val="004A0DA2"/>
    <w:rsid w:val="004A67AC"/>
    <w:rsid w:val="004B2AE4"/>
    <w:rsid w:val="004C256F"/>
    <w:rsid w:val="004E2CA3"/>
    <w:rsid w:val="004E2DFB"/>
    <w:rsid w:val="004E5227"/>
    <w:rsid w:val="004F3127"/>
    <w:rsid w:val="00501CCC"/>
    <w:rsid w:val="005314B1"/>
    <w:rsid w:val="00545279"/>
    <w:rsid w:val="005827EA"/>
    <w:rsid w:val="005910EB"/>
    <w:rsid w:val="005A67DB"/>
    <w:rsid w:val="005A69C2"/>
    <w:rsid w:val="005B32B9"/>
    <w:rsid w:val="005C3560"/>
    <w:rsid w:val="005E3BC7"/>
    <w:rsid w:val="005F1B63"/>
    <w:rsid w:val="0061154E"/>
    <w:rsid w:val="006151BF"/>
    <w:rsid w:val="00640D19"/>
    <w:rsid w:val="006424E1"/>
    <w:rsid w:val="006614E9"/>
    <w:rsid w:val="00662BD9"/>
    <w:rsid w:val="00667665"/>
    <w:rsid w:val="00675D3B"/>
    <w:rsid w:val="00685B7B"/>
    <w:rsid w:val="00691DC5"/>
    <w:rsid w:val="00692DC2"/>
    <w:rsid w:val="006A408F"/>
    <w:rsid w:val="006C08D0"/>
    <w:rsid w:val="006C6935"/>
    <w:rsid w:val="006D6E36"/>
    <w:rsid w:val="006E0458"/>
    <w:rsid w:val="00710CEA"/>
    <w:rsid w:val="00711051"/>
    <w:rsid w:val="00713A0F"/>
    <w:rsid w:val="007207F4"/>
    <w:rsid w:val="007220D3"/>
    <w:rsid w:val="00763EE9"/>
    <w:rsid w:val="007974B4"/>
    <w:rsid w:val="007A1637"/>
    <w:rsid w:val="007A7E55"/>
    <w:rsid w:val="007D3899"/>
    <w:rsid w:val="007F0F16"/>
    <w:rsid w:val="008011A4"/>
    <w:rsid w:val="00813DB3"/>
    <w:rsid w:val="00821417"/>
    <w:rsid w:val="00827831"/>
    <w:rsid w:val="008469E3"/>
    <w:rsid w:val="008654F8"/>
    <w:rsid w:val="0088040D"/>
    <w:rsid w:val="008842B4"/>
    <w:rsid w:val="00892DF3"/>
    <w:rsid w:val="008B7129"/>
    <w:rsid w:val="008C2DE8"/>
    <w:rsid w:val="008C4D88"/>
    <w:rsid w:val="008D26B1"/>
    <w:rsid w:val="008D2BE0"/>
    <w:rsid w:val="008D6220"/>
    <w:rsid w:val="008E1F4B"/>
    <w:rsid w:val="008F1C36"/>
    <w:rsid w:val="00904F2D"/>
    <w:rsid w:val="00906863"/>
    <w:rsid w:val="00910BE2"/>
    <w:rsid w:val="00910CD3"/>
    <w:rsid w:val="00917572"/>
    <w:rsid w:val="009210F4"/>
    <w:rsid w:val="00930D40"/>
    <w:rsid w:val="00952328"/>
    <w:rsid w:val="00962CE6"/>
    <w:rsid w:val="00964EBA"/>
    <w:rsid w:val="00976AE7"/>
    <w:rsid w:val="00987467"/>
    <w:rsid w:val="0099579D"/>
    <w:rsid w:val="009B1D0E"/>
    <w:rsid w:val="009E5F64"/>
    <w:rsid w:val="009F237A"/>
    <w:rsid w:val="00A07CC7"/>
    <w:rsid w:val="00A33E81"/>
    <w:rsid w:val="00A511CC"/>
    <w:rsid w:val="00A65D39"/>
    <w:rsid w:val="00AB2E07"/>
    <w:rsid w:val="00AE47F6"/>
    <w:rsid w:val="00AE5D81"/>
    <w:rsid w:val="00AF6A9D"/>
    <w:rsid w:val="00AF6DC2"/>
    <w:rsid w:val="00B10178"/>
    <w:rsid w:val="00B14464"/>
    <w:rsid w:val="00B14F20"/>
    <w:rsid w:val="00B16855"/>
    <w:rsid w:val="00B20F43"/>
    <w:rsid w:val="00B3126F"/>
    <w:rsid w:val="00B31BF6"/>
    <w:rsid w:val="00B35D49"/>
    <w:rsid w:val="00B5108E"/>
    <w:rsid w:val="00B848AE"/>
    <w:rsid w:val="00B85302"/>
    <w:rsid w:val="00BA6573"/>
    <w:rsid w:val="00BB7FBE"/>
    <w:rsid w:val="00BD3D75"/>
    <w:rsid w:val="00C237B6"/>
    <w:rsid w:val="00C3232E"/>
    <w:rsid w:val="00C51707"/>
    <w:rsid w:val="00C6242C"/>
    <w:rsid w:val="00C9506A"/>
    <w:rsid w:val="00CB58FD"/>
    <w:rsid w:val="00CB77AA"/>
    <w:rsid w:val="00CB7C54"/>
    <w:rsid w:val="00CC07D2"/>
    <w:rsid w:val="00CC25BD"/>
    <w:rsid w:val="00D24707"/>
    <w:rsid w:val="00D30256"/>
    <w:rsid w:val="00D34F8E"/>
    <w:rsid w:val="00D544FB"/>
    <w:rsid w:val="00D87D31"/>
    <w:rsid w:val="00DC3593"/>
    <w:rsid w:val="00DD00B9"/>
    <w:rsid w:val="00DD0AE0"/>
    <w:rsid w:val="00DD462B"/>
    <w:rsid w:val="00DD5B0A"/>
    <w:rsid w:val="00DD79D9"/>
    <w:rsid w:val="00DE0413"/>
    <w:rsid w:val="00DE054F"/>
    <w:rsid w:val="00DE7144"/>
    <w:rsid w:val="00DF21EF"/>
    <w:rsid w:val="00DF340F"/>
    <w:rsid w:val="00DF3C85"/>
    <w:rsid w:val="00DF6093"/>
    <w:rsid w:val="00E227F7"/>
    <w:rsid w:val="00E22F85"/>
    <w:rsid w:val="00E27FC5"/>
    <w:rsid w:val="00E32CBD"/>
    <w:rsid w:val="00E4315F"/>
    <w:rsid w:val="00E57B7C"/>
    <w:rsid w:val="00E74D6E"/>
    <w:rsid w:val="00E84163"/>
    <w:rsid w:val="00E96362"/>
    <w:rsid w:val="00EA2B5E"/>
    <w:rsid w:val="00EA63BC"/>
    <w:rsid w:val="00EA730C"/>
    <w:rsid w:val="00EC3B9A"/>
    <w:rsid w:val="00EC5ABF"/>
    <w:rsid w:val="00ED3D77"/>
    <w:rsid w:val="00ED435C"/>
    <w:rsid w:val="00EE17D5"/>
    <w:rsid w:val="00EE267E"/>
    <w:rsid w:val="00EE2F94"/>
    <w:rsid w:val="00EE4A5F"/>
    <w:rsid w:val="00EF5CB7"/>
    <w:rsid w:val="00F01E06"/>
    <w:rsid w:val="00F1166F"/>
    <w:rsid w:val="00F262F1"/>
    <w:rsid w:val="00F26780"/>
    <w:rsid w:val="00F30CE3"/>
    <w:rsid w:val="00F603CF"/>
    <w:rsid w:val="00F60BB1"/>
    <w:rsid w:val="00F65367"/>
    <w:rsid w:val="00F740C6"/>
    <w:rsid w:val="00F7752C"/>
    <w:rsid w:val="00F90ADF"/>
    <w:rsid w:val="00F91981"/>
    <w:rsid w:val="00FA6772"/>
    <w:rsid w:val="00FA678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03BA"/>
  <w15:docId w15:val="{5845CEF1-D98C-476F-B43E-0C58FB4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6573"/>
    <w:pPr>
      <w:ind w:left="720"/>
      <w:contextualSpacing/>
    </w:pPr>
  </w:style>
  <w:style w:type="paragraph" w:styleId="a4">
    <w:name w:val="No Spacing"/>
    <w:link w:val="a5"/>
    <w:uiPriority w:val="1"/>
    <w:qFormat/>
    <w:rsid w:val="00BA65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908F9"/>
    <w:rPr>
      <w:rFonts w:eastAsia="Times New Roman" w:cs="Times New Roman"/>
      <w:szCs w:val="24"/>
      <w:lang w:eastAsia="ru-RU"/>
    </w:rPr>
  </w:style>
  <w:style w:type="character" w:customStyle="1" w:styleId="3">
    <w:name w:val="Заголовок №3_"/>
    <w:link w:val="30"/>
    <w:locked/>
    <w:rsid w:val="000908F9"/>
    <w:rPr>
      <w:rFonts w:ascii="Franklin Gothic Book" w:eastAsia="Franklin Gothic Book" w:hAnsi="Franklin Gothic Book" w:cs="Franklin Gothic Book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0908F9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character" w:customStyle="1" w:styleId="a6">
    <w:name w:val="Основной текст_"/>
    <w:link w:val="1"/>
    <w:locked/>
    <w:rsid w:val="000908F9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0908F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247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24707"/>
    <w:rPr>
      <w:rFonts w:ascii="Calibri" w:eastAsia="Times New Roman" w:hAnsi="Calibri" w:cs="Times New Roman"/>
      <w:sz w:val="22"/>
      <w:lang w:eastAsia="ru-RU"/>
    </w:rPr>
  </w:style>
  <w:style w:type="paragraph" w:customStyle="1" w:styleId="ParagraphStyle">
    <w:name w:val="Paragraph Style"/>
    <w:rsid w:val="00D247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4"/>
    </w:rPr>
  </w:style>
  <w:style w:type="paragraph" w:styleId="a9">
    <w:name w:val="footer"/>
    <w:basedOn w:val="a"/>
    <w:link w:val="aa"/>
    <w:uiPriority w:val="99"/>
    <w:unhideWhenUsed/>
    <w:rsid w:val="001F2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912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A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A4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3D0CB9"/>
    <w:rPr>
      <w:rFonts w:eastAsia="Calibri"/>
      <w:sz w:val="28"/>
    </w:rPr>
  </w:style>
  <w:style w:type="character" w:customStyle="1" w:styleId="ae">
    <w:name w:val="Основной текст Знак"/>
    <w:basedOn w:val="a0"/>
    <w:link w:val="ad"/>
    <w:rsid w:val="003D0CB9"/>
    <w:rPr>
      <w:rFonts w:eastAsia="Calibri" w:cs="Times New Roman"/>
      <w:sz w:val="28"/>
      <w:szCs w:val="24"/>
      <w:lang w:eastAsia="ru-RU"/>
    </w:rPr>
  </w:style>
  <w:style w:type="character" w:styleId="af">
    <w:name w:val="Emphasis"/>
    <w:basedOn w:val="a0"/>
    <w:uiPriority w:val="20"/>
    <w:qFormat/>
    <w:rsid w:val="002F1C9C"/>
    <w:rPr>
      <w:i/>
      <w:iCs/>
    </w:rPr>
  </w:style>
  <w:style w:type="paragraph" w:customStyle="1" w:styleId="af0">
    <w:name w:val="Содержимое таблицы"/>
    <w:basedOn w:val="a"/>
    <w:rsid w:val="002847DB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WW8Num1z0">
    <w:name w:val="WW8Num1z0"/>
    <w:rsid w:val="00DE054F"/>
    <w:rPr>
      <w:rFonts w:ascii="Courier New" w:hAnsi="Courier New"/>
    </w:rPr>
  </w:style>
  <w:style w:type="table" w:styleId="af1">
    <w:name w:val="Table Grid"/>
    <w:basedOn w:val="a1"/>
    <w:uiPriority w:val="59"/>
    <w:rsid w:val="00910BE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910BE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910BE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western">
    <w:name w:val="western"/>
    <w:basedOn w:val="a"/>
    <w:rsid w:val="00AF6A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BF2D-5788-4746-86C2-41B27E5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T1000</cp:lastModifiedBy>
  <cp:revision>26</cp:revision>
  <cp:lastPrinted>2020-09-14T09:17:00Z</cp:lastPrinted>
  <dcterms:created xsi:type="dcterms:W3CDTF">2019-03-13T17:45:00Z</dcterms:created>
  <dcterms:modified xsi:type="dcterms:W3CDTF">2022-09-29T12:37:00Z</dcterms:modified>
</cp:coreProperties>
</file>