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FEB" w:rsidRDefault="00705FEB" w:rsidP="00705FEB">
      <w:pPr>
        <w:jc w:val="center"/>
        <w:rPr>
          <w:rFonts w:eastAsia="Calibri"/>
          <w:b/>
        </w:rPr>
      </w:pPr>
      <w:r>
        <w:rPr>
          <w:rFonts w:eastAsia="Calibri"/>
          <w:b/>
        </w:rPr>
        <w:t>МИНИСТЕРСТВО ПРОСВЕЩЕНИЯ РОССИЙСКОЙ ФЕДЕРАЦИИ</w:t>
      </w:r>
    </w:p>
    <w:p w:rsidR="00705FEB" w:rsidRDefault="00705FEB" w:rsidP="00705FEB">
      <w:pPr>
        <w:jc w:val="center"/>
        <w:rPr>
          <w:rFonts w:eastAsia="Calibri"/>
        </w:rPr>
      </w:pPr>
      <w:r>
        <w:rPr>
          <w:rFonts w:eastAsia="Calibri"/>
        </w:rPr>
        <w:t>Министерство образования и науки Хабаровского края</w:t>
      </w:r>
    </w:p>
    <w:p w:rsidR="00705FEB" w:rsidRDefault="00705FEB" w:rsidP="00705FEB">
      <w:pPr>
        <w:jc w:val="center"/>
        <w:rPr>
          <w:rFonts w:eastAsia="Calibri"/>
        </w:rPr>
      </w:pPr>
      <w:r>
        <w:rPr>
          <w:rFonts w:eastAsia="Calibri"/>
        </w:rPr>
        <w:t>Муниципальное бюджетное общеобразовательное учреждение</w:t>
      </w:r>
    </w:p>
    <w:p w:rsidR="00705FEB" w:rsidRDefault="00705FEB" w:rsidP="00705FEB">
      <w:pPr>
        <w:jc w:val="center"/>
        <w:rPr>
          <w:rFonts w:eastAsia="Calibri"/>
        </w:rPr>
      </w:pPr>
      <w:r>
        <w:rPr>
          <w:rFonts w:eastAsia="Calibri"/>
        </w:rPr>
        <w:t>средняя общеобразовательная школа №1 сельского поселения «Село Хурба»</w:t>
      </w:r>
    </w:p>
    <w:p w:rsidR="00705FEB" w:rsidRDefault="00705FEB" w:rsidP="00705FEB">
      <w:pPr>
        <w:jc w:val="center"/>
        <w:rPr>
          <w:rFonts w:eastAsia="Calibri"/>
        </w:rPr>
      </w:pPr>
      <w:r>
        <w:rPr>
          <w:rFonts w:eastAsia="Calibri"/>
        </w:rPr>
        <w:t xml:space="preserve">Комсомольского муниципального района Хабаровского края </w:t>
      </w:r>
    </w:p>
    <w:p w:rsidR="00705FEB" w:rsidRDefault="00705FEB" w:rsidP="00705FEB">
      <w:pPr>
        <w:jc w:val="center"/>
        <w:rPr>
          <w:rFonts w:eastAsia="Calibri"/>
        </w:rPr>
      </w:pPr>
    </w:p>
    <w:p w:rsidR="00705FEB" w:rsidRDefault="00705FEB" w:rsidP="00705FEB">
      <w:pPr>
        <w:rPr>
          <w:rFonts w:eastAsia="Calibri"/>
        </w:rPr>
      </w:pPr>
      <w:r>
        <w:rPr>
          <w:rFonts w:eastAsia="Calibri"/>
          <w:noProof/>
        </w:rPr>
        <w:drawing>
          <wp:inline distT="0" distB="0" distL="0" distR="0" wp14:anchorId="293F2D3D" wp14:editId="77B75306">
            <wp:extent cx="6543675" cy="1771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43675" cy="1771650"/>
                    </a:xfrm>
                    <a:prstGeom prst="rect">
                      <a:avLst/>
                    </a:prstGeom>
                    <a:noFill/>
                    <a:ln>
                      <a:noFill/>
                    </a:ln>
                  </pic:spPr>
                </pic:pic>
              </a:graphicData>
            </a:graphic>
          </wp:inline>
        </w:drawing>
      </w:r>
      <w:r>
        <w:rPr>
          <w:rFonts w:eastAsia="Calibri"/>
        </w:rPr>
        <w:t xml:space="preserve"> </w:t>
      </w:r>
    </w:p>
    <w:p w:rsidR="00705FEB" w:rsidRDefault="00705FEB" w:rsidP="00705FEB">
      <w:pPr>
        <w:ind w:hanging="142"/>
        <w:jc w:val="center"/>
        <w:rPr>
          <w:rFonts w:eastAsia="Calibri"/>
          <w:b/>
          <w:sz w:val="28"/>
          <w:szCs w:val="28"/>
        </w:rPr>
      </w:pPr>
    </w:p>
    <w:p w:rsidR="00705FEB" w:rsidRDefault="00705FEB" w:rsidP="00705FEB">
      <w:pPr>
        <w:ind w:hanging="142"/>
        <w:jc w:val="center"/>
        <w:rPr>
          <w:rFonts w:eastAsia="Calibri"/>
          <w:b/>
          <w:sz w:val="28"/>
          <w:szCs w:val="28"/>
        </w:rPr>
      </w:pPr>
    </w:p>
    <w:p w:rsidR="00705FEB" w:rsidRDefault="00705FEB" w:rsidP="00705FEB">
      <w:pPr>
        <w:ind w:hanging="142"/>
        <w:jc w:val="center"/>
        <w:rPr>
          <w:rFonts w:eastAsia="Calibri"/>
          <w:b/>
          <w:sz w:val="28"/>
          <w:szCs w:val="28"/>
        </w:rPr>
      </w:pPr>
    </w:p>
    <w:p w:rsidR="00705FEB" w:rsidRDefault="00705FEB" w:rsidP="00705FEB">
      <w:pPr>
        <w:ind w:hanging="142"/>
        <w:jc w:val="center"/>
        <w:rPr>
          <w:rFonts w:eastAsia="Calibri"/>
          <w:b/>
          <w:sz w:val="28"/>
          <w:szCs w:val="28"/>
        </w:rPr>
      </w:pPr>
    </w:p>
    <w:p w:rsidR="00705FEB" w:rsidRDefault="00705FEB" w:rsidP="00705FEB">
      <w:pPr>
        <w:ind w:hanging="142"/>
        <w:jc w:val="center"/>
        <w:rPr>
          <w:rFonts w:eastAsia="Calibri"/>
          <w:b/>
          <w:sz w:val="28"/>
          <w:szCs w:val="28"/>
        </w:rPr>
      </w:pPr>
      <w:r>
        <w:rPr>
          <w:rFonts w:eastAsia="Calibri"/>
          <w:b/>
          <w:sz w:val="28"/>
          <w:szCs w:val="28"/>
        </w:rPr>
        <w:t>РАБОЧАЯ ПРОГРАММА</w:t>
      </w:r>
    </w:p>
    <w:p w:rsidR="00705FEB" w:rsidRDefault="00705FEB" w:rsidP="00705FEB">
      <w:pPr>
        <w:ind w:hanging="142"/>
        <w:jc w:val="center"/>
        <w:rPr>
          <w:rFonts w:eastAsia="Calibri"/>
        </w:rPr>
      </w:pPr>
    </w:p>
    <w:p w:rsidR="00705FEB" w:rsidRDefault="00705FEB" w:rsidP="00705FEB">
      <w:pPr>
        <w:tabs>
          <w:tab w:val="left" w:pos="1680"/>
        </w:tabs>
        <w:jc w:val="center"/>
        <w:rPr>
          <w:rFonts w:eastAsia="Calibri"/>
        </w:rPr>
      </w:pPr>
    </w:p>
    <w:p w:rsidR="00705FEB" w:rsidRDefault="00705FEB" w:rsidP="00705FEB">
      <w:pPr>
        <w:tabs>
          <w:tab w:val="left" w:pos="1680"/>
        </w:tabs>
        <w:jc w:val="center"/>
        <w:rPr>
          <w:rFonts w:eastAsia="Calibri"/>
        </w:rPr>
      </w:pPr>
      <w:r>
        <w:rPr>
          <w:rFonts w:eastAsia="Calibri"/>
        </w:rPr>
        <w:t>Факультатив</w:t>
      </w:r>
    </w:p>
    <w:p w:rsidR="00705FEB" w:rsidRDefault="00705FEB" w:rsidP="00705FEB">
      <w:pPr>
        <w:tabs>
          <w:tab w:val="left" w:pos="1680"/>
        </w:tabs>
        <w:jc w:val="center"/>
        <w:rPr>
          <w:rFonts w:eastAsia="Calibri"/>
        </w:rPr>
      </w:pPr>
      <w:r>
        <w:rPr>
          <w:rFonts w:eastAsia="Calibri"/>
        </w:rPr>
        <w:t>многогранная математика</w:t>
      </w:r>
    </w:p>
    <w:p w:rsidR="00705FEB" w:rsidRDefault="00705FEB" w:rsidP="00705FEB">
      <w:pPr>
        <w:tabs>
          <w:tab w:val="left" w:pos="1680"/>
        </w:tabs>
        <w:jc w:val="center"/>
        <w:rPr>
          <w:rFonts w:eastAsia="Calibri"/>
        </w:rPr>
      </w:pPr>
      <w:r>
        <w:rPr>
          <w:rFonts w:eastAsia="Calibri"/>
        </w:rPr>
        <w:t xml:space="preserve">для 7 класса  </w:t>
      </w:r>
    </w:p>
    <w:p w:rsidR="00705FEB" w:rsidRDefault="00705FEB" w:rsidP="00705FEB">
      <w:pPr>
        <w:tabs>
          <w:tab w:val="left" w:pos="1680"/>
        </w:tabs>
        <w:jc w:val="center"/>
        <w:rPr>
          <w:rFonts w:eastAsia="Calibri"/>
        </w:rPr>
      </w:pPr>
      <w:r>
        <w:rPr>
          <w:rFonts w:eastAsia="Calibri"/>
        </w:rPr>
        <w:t>на 2022 -2023 учебный год</w:t>
      </w:r>
    </w:p>
    <w:p w:rsidR="00705FEB" w:rsidRDefault="00705FEB" w:rsidP="00705FEB">
      <w:pPr>
        <w:rPr>
          <w:rFonts w:eastAsia="Calibri"/>
        </w:rPr>
      </w:pPr>
    </w:p>
    <w:p w:rsidR="00705FEB" w:rsidRDefault="00705FEB" w:rsidP="00705FEB">
      <w:pPr>
        <w:jc w:val="center"/>
        <w:rPr>
          <w:rFonts w:eastAsia="Calibri"/>
        </w:rPr>
      </w:pPr>
      <w:r>
        <w:rPr>
          <w:rFonts w:eastAsia="Calibri"/>
        </w:rPr>
        <w:t xml:space="preserve">                                                                                                </w:t>
      </w:r>
    </w:p>
    <w:p w:rsidR="00705FEB" w:rsidRDefault="00705FEB" w:rsidP="00705FEB">
      <w:pPr>
        <w:jc w:val="center"/>
        <w:rPr>
          <w:rFonts w:eastAsia="Calibri"/>
        </w:rPr>
      </w:pPr>
    </w:p>
    <w:p w:rsidR="00705FEB" w:rsidRDefault="00705FEB" w:rsidP="00705FEB">
      <w:pPr>
        <w:jc w:val="center"/>
        <w:rPr>
          <w:rFonts w:eastAsia="Calibri"/>
        </w:rPr>
      </w:pPr>
    </w:p>
    <w:p w:rsidR="00705FEB" w:rsidRDefault="00705FEB" w:rsidP="00705FEB">
      <w:pPr>
        <w:jc w:val="center"/>
        <w:rPr>
          <w:rFonts w:eastAsia="Calibri"/>
        </w:rPr>
      </w:pPr>
    </w:p>
    <w:p w:rsidR="00705FEB" w:rsidRDefault="00705FEB" w:rsidP="00705FEB">
      <w:pPr>
        <w:jc w:val="center"/>
        <w:rPr>
          <w:rFonts w:eastAsia="Calibri"/>
        </w:rPr>
      </w:pPr>
    </w:p>
    <w:p w:rsidR="00705FEB" w:rsidRDefault="00705FEB" w:rsidP="00705FEB">
      <w:pPr>
        <w:jc w:val="center"/>
        <w:rPr>
          <w:rFonts w:eastAsia="Calibri"/>
        </w:rPr>
      </w:pPr>
    </w:p>
    <w:p w:rsidR="00705FEB" w:rsidRDefault="00705FEB" w:rsidP="00705FEB">
      <w:pPr>
        <w:jc w:val="center"/>
        <w:rPr>
          <w:rFonts w:eastAsia="Calibri"/>
        </w:rPr>
      </w:pPr>
    </w:p>
    <w:p w:rsidR="00705FEB" w:rsidRDefault="00705FEB" w:rsidP="00705FEB">
      <w:pPr>
        <w:jc w:val="center"/>
        <w:rPr>
          <w:rFonts w:eastAsia="Calibri"/>
        </w:rPr>
      </w:pPr>
    </w:p>
    <w:p w:rsidR="00705FEB" w:rsidRDefault="00705FEB" w:rsidP="00705FEB">
      <w:pPr>
        <w:jc w:val="center"/>
        <w:rPr>
          <w:rFonts w:eastAsia="Calibri"/>
        </w:rPr>
      </w:pPr>
    </w:p>
    <w:p w:rsidR="00705FEB" w:rsidRDefault="00705FEB" w:rsidP="00705FEB">
      <w:pPr>
        <w:jc w:val="center"/>
        <w:rPr>
          <w:rFonts w:eastAsia="Calibri"/>
        </w:rPr>
      </w:pPr>
    </w:p>
    <w:p w:rsidR="00705FEB" w:rsidRDefault="00705FEB" w:rsidP="00705FEB">
      <w:pPr>
        <w:jc w:val="right"/>
        <w:rPr>
          <w:rFonts w:eastAsia="Calibri"/>
        </w:rPr>
      </w:pPr>
      <w:r>
        <w:rPr>
          <w:rFonts w:eastAsia="Calibri"/>
        </w:rPr>
        <w:t xml:space="preserve"> Составитель: Колесникова Любовь Семеновна</w:t>
      </w:r>
    </w:p>
    <w:p w:rsidR="00705FEB" w:rsidRDefault="00705FEB" w:rsidP="00705FEB">
      <w:pPr>
        <w:jc w:val="right"/>
        <w:rPr>
          <w:rFonts w:eastAsia="Calibri"/>
        </w:rPr>
      </w:pPr>
      <w:r>
        <w:rPr>
          <w:rFonts w:eastAsia="Calibri"/>
        </w:rPr>
        <w:t xml:space="preserve"> учитель математики</w:t>
      </w:r>
    </w:p>
    <w:p w:rsidR="00705FEB" w:rsidRDefault="00705FEB" w:rsidP="00705FEB">
      <w:pPr>
        <w:jc w:val="right"/>
        <w:rPr>
          <w:rFonts w:eastAsia="Calibri"/>
        </w:rPr>
      </w:pPr>
    </w:p>
    <w:p w:rsidR="00705FEB" w:rsidRDefault="00705FEB" w:rsidP="00705FEB">
      <w:pPr>
        <w:tabs>
          <w:tab w:val="left" w:pos="4510"/>
        </w:tabs>
        <w:jc w:val="center"/>
        <w:rPr>
          <w:rFonts w:eastAsia="Calibri"/>
        </w:rPr>
      </w:pPr>
    </w:p>
    <w:p w:rsidR="00705FEB" w:rsidRDefault="00705FEB" w:rsidP="00705FEB">
      <w:pPr>
        <w:tabs>
          <w:tab w:val="left" w:pos="4510"/>
        </w:tabs>
        <w:jc w:val="center"/>
        <w:rPr>
          <w:rFonts w:eastAsia="Calibri"/>
        </w:rPr>
      </w:pPr>
    </w:p>
    <w:p w:rsidR="00705FEB" w:rsidRDefault="00705FEB" w:rsidP="00705FEB">
      <w:pPr>
        <w:tabs>
          <w:tab w:val="left" w:pos="4510"/>
        </w:tabs>
        <w:jc w:val="center"/>
        <w:rPr>
          <w:rFonts w:eastAsia="Calibri"/>
        </w:rPr>
      </w:pPr>
    </w:p>
    <w:p w:rsidR="00705FEB" w:rsidRDefault="00705FEB" w:rsidP="00705FEB">
      <w:pPr>
        <w:tabs>
          <w:tab w:val="left" w:pos="4510"/>
        </w:tabs>
        <w:jc w:val="center"/>
        <w:rPr>
          <w:rFonts w:eastAsia="Calibri"/>
        </w:rPr>
      </w:pPr>
    </w:p>
    <w:p w:rsidR="00705FEB" w:rsidRDefault="00705FEB" w:rsidP="00705FEB">
      <w:pPr>
        <w:tabs>
          <w:tab w:val="left" w:pos="4510"/>
        </w:tabs>
        <w:jc w:val="center"/>
        <w:rPr>
          <w:rFonts w:eastAsia="Calibri"/>
        </w:rPr>
      </w:pPr>
    </w:p>
    <w:p w:rsidR="00705FEB" w:rsidRDefault="00705FEB" w:rsidP="00705FEB">
      <w:pPr>
        <w:tabs>
          <w:tab w:val="left" w:pos="4510"/>
        </w:tabs>
        <w:jc w:val="center"/>
        <w:rPr>
          <w:rFonts w:eastAsia="Calibri"/>
        </w:rPr>
      </w:pPr>
    </w:p>
    <w:p w:rsidR="00705FEB" w:rsidRDefault="00705FEB" w:rsidP="00705FEB">
      <w:pPr>
        <w:tabs>
          <w:tab w:val="left" w:pos="4510"/>
        </w:tabs>
        <w:jc w:val="center"/>
        <w:rPr>
          <w:rFonts w:eastAsia="Calibri"/>
        </w:rPr>
      </w:pPr>
    </w:p>
    <w:p w:rsidR="00705FEB" w:rsidRDefault="00705FEB" w:rsidP="00705FEB">
      <w:pPr>
        <w:tabs>
          <w:tab w:val="left" w:pos="4510"/>
        </w:tabs>
        <w:jc w:val="center"/>
        <w:rPr>
          <w:rFonts w:eastAsia="Calibri"/>
        </w:rPr>
      </w:pPr>
      <w:bookmarkStart w:id="0" w:name="_GoBack"/>
      <w:bookmarkEnd w:id="0"/>
      <w:r>
        <w:rPr>
          <w:rFonts w:eastAsia="Calibri"/>
        </w:rPr>
        <w:t>с. Хурба, 2022</w:t>
      </w:r>
    </w:p>
    <w:p w:rsidR="00705FEB" w:rsidRDefault="00705FEB" w:rsidP="00167281">
      <w:pPr>
        <w:jc w:val="center"/>
        <w:rPr>
          <w:b/>
          <w:sz w:val="28"/>
          <w:szCs w:val="28"/>
        </w:rPr>
      </w:pPr>
    </w:p>
    <w:p w:rsidR="00167281" w:rsidRDefault="002276A5" w:rsidP="00167281">
      <w:pPr>
        <w:jc w:val="center"/>
        <w:rPr>
          <w:b/>
          <w:sz w:val="28"/>
          <w:szCs w:val="28"/>
        </w:rPr>
      </w:pPr>
      <w:r>
        <w:rPr>
          <w:b/>
          <w:sz w:val="28"/>
          <w:szCs w:val="28"/>
        </w:rPr>
        <w:lastRenderedPageBreak/>
        <w:t>1.</w:t>
      </w:r>
      <w:r w:rsidR="00167281">
        <w:rPr>
          <w:b/>
          <w:sz w:val="28"/>
          <w:szCs w:val="28"/>
        </w:rPr>
        <w:t>Пояснительная записка</w:t>
      </w:r>
    </w:p>
    <w:p w:rsidR="00167281" w:rsidRDefault="00167281" w:rsidP="00167281">
      <w:pPr>
        <w:rPr>
          <w:b/>
        </w:rPr>
      </w:pPr>
      <w:r>
        <w:rPr>
          <w:b/>
          <w:sz w:val="28"/>
          <w:szCs w:val="28"/>
        </w:rPr>
        <w:t xml:space="preserve">  </w:t>
      </w:r>
    </w:p>
    <w:p w:rsidR="00167281" w:rsidRDefault="00167281" w:rsidP="00167281">
      <w:pPr>
        <w:ind w:firstLine="709"/>
        <w:jc w:val="both"/>
      </w:pPr>
      <w:r>
        <w:t xml:space="preserve">В основе учебного предмета «Наглядная геометрия» лежит максимально конкретная, практическая деятельность ребенка, связанная с различными геометрическими объектами. В нем нет теорем, строгих рассуждений, но присутствуют такие темы и задания, которые бы стимулировали учащегося к проведению несложных обоснований, к поиску тех или иных закономерностей. Данный учебный предмет дает возможность получить непосредственное знание некоторых свойств и качеств важнейших геометрических понятий, идей, методов, не нарушая гармонию внутреннего мира ребенка. Соединение этого непосредственного знания с элементами логической структуры геометрии не только обеспечивает разностороннюю пропедевтику систематического курса геометрии, но и благотворно влияет на общее развитие детей, так как позволяет использовать в индивидуальном познавательном опыте ребенка различные составляющие его способностей. Программа основана на активной деятельности детей, направленной на зарождение, накопление, осмысление и некоторую систематизацию геометрической информации. Такая ориентация подготовительного курса неслучайна, так как в систематическом курсе геометрии вся геометрическая информация представлена в виде логически стройной системы понятий и фактов. Но пониманию необходимости дедуктивного построения геометрии предшествовал долгий путь становления геометрии, начало которого было связано с практикой. Кроме того, изучение систематического курса геометрии начинается в том возрасте, когда интенсивно должно развиваться математическое мышление детей, когда реальная база для осознания математических абстракций должна быть уже заложена. Поэтому перед изучением систематического курса геометрии с учащимися необходимо проводить большую подготовительную работу, которая и предусмотрена программой учебного предмета «Наглядная геометрия». </w:t>
      </w:r>
    </w:p>
    <w:p w:rsidR="00167281" w:rsidRDefault="00167281" w:rsidP="00167281">
      <w:pPr>
        <w:rPr>
          <w:sz w:val="28"/>
          <w:szCs w:val="28"/>
        </w:rPr>
      </w:pPr>
      <w:r>
        <w:rPr>
          <w:b/>
          <w:sz w:val="28"/>
          <w:szCs w:val="28"/>
        </w:rPr>
        <w:t xml:space="preserve">        </w:t>
      </w:r>
      <w:r>
        <w:rPr>
          <w:sz w:val="28"/>
          <w:szCs w:val="28"/>
        </w:rPr>
        <w:t xml:space="preserve"> </w:t>
      </w:r>
    </w:p>
    <w:p w:rsidR="00167281" w:rsidRDefault="00167281" w:rsidP="00167281">
      <w:pPr>
        <w:ind w:firstLine="709"/>
        <w:jc w:val="both"/>
      </w:pPr>
      <w:r>
        <w:t>Данная рабочая программа ориентирована на учащихся 5 класса и реализуется на основе следующих документов:</w:t>
      </w:r>
    </w:p>
    <w:p w:rsidR="00050309" w:rsidRDefault="00050309" w:rsidP="00050309">
      <w:pPr>
        <w:pStyle w:val="a6"/>
        <w:numPr>
          <w:ilvl w:val="0"/>
          <w:numId w:val="18"/>
        </w:numPr>
      </w:pPr>
      <w:r>
        <w:t>Федерального Закона от 29 декабря 2012 года № 273 – ФЗ «Об образовании в Российской Федерации»;</w:t>
      </w:r>
    </w:p>
    <w:p w:rsidR="00050309" w:rsidRDefault="00050309" w:rsidP="00050309">
      <w:pPr>
        <w:pStyle w:val="a6"/>
        <w:numPr>
          <w:ilvl w:val="0"/>
          <w:numId w:val="18"/>
        </w:numPr>
      </w:pPr>
      <w:r>
        <w:t>Закона Ростовской области от 14.11.2013 г. №26-ЗС «Об образовании в Ростовской области»;</w:t>
      </w:r>
    </w:p>
    <w:p w:rsidR="00050309" w:rsidRDefault="00050309" w:rsidP="00050309">
      <w:pPr>
        <w:pStyle w:val="a6"/>
        <w:numPr>
          <w:ilvl w:val="0"/>
          <w:numId w:val="18"/>
        </w:numPr>
      </w:pPr>
      <w:r>
        <w:t>Федерального государственного образовательного стандарта основно</w:t>
      </w:r>
      <w:r w:rsidR="002276A5">
        <w:t>го общего образования</w:t>
      </w:r>
      <w:r>
        <w:t>;</w:t>
      </w:r>
    </w:p>
    <w:p w:rsidR="00050309" w:rsidRDefault="00050309" w:rsidP="00050309">
      <w:pPr>
        <w:pStyle w:val="a6"/>
        <w:numPr>
          <w:ilvl w:val="0"/>
          <w:numId w:val="18"/>
        </w:numPr>
      </w:pPr>
      <w:r>
        <w:t>основной образовательной программы МБОУ «Школа № 107»;</w:t>
      </w:r>
    </w:p>
    <w:p w:rsidR="00050309" w:rsidRDefault="00050309" w:rsidP="00050309">
      <w:pPr>
        <w:pStyle w:val="a6"/>
        <w:numPr>
          <w:ilvl w:val="0"/>
          <w:numId w:val="18"/>
        </w:numPr>
      </w:pPr>
      <w:r>
        <w:t>уче</w:t>
      </w:r>
      <w:r w:rsidR="002276A5">
        <w:t>бного плана основного общего</w:t>
      </w:r>
      <w:r>
        <w:t xml:space="preserve"> и календарного учебного графика МБОУ «Школа № 107»;</w:t>
      </w:r>
    </w:p>
    <w:p w:rsidR="00050309" w:rsidRDefault="00050309" w:rsidP="00050309">
      <w:pPr>
        <w:pStyle w:val="a5"/>
        <w:numPr>
          <w:ilvl w:val="0"/>
          <w:numId w:val="18"/>
        </w:numPr>
        <w:jc w:val="both"/>
        <w:rPr>
          <w:rFonts w:ascii="Times New Roman" w:hAnsi="Times New Roman"/>
          <w:sz w:val="24"/>
          <w:szCs w:val="24"/>
        </w:rPr>
      </w:pPr>
      <w:r>
        <w:rPr>
          <w:rFonts w:ascii="Times New Roman" w:hAnsi="Times New Roman"/>
          <w:sz w:val="24"/>
          <w:szCs w:val="24"/>
        </w:rPr>
        <w:t>Письма МО РО № 24/411-4851/м от 08.08. 2014 «О примерном порядке утвержде</w:t>
      </w:r>
      <w:r w:rsidR="00F971E7">
        <w:rPr>
          <w:rFonts w:ascii="Times New Roman" w:hAnsi="Times New Roman"/>
          <w:sz w:val="24"/>
          <w:szCs w:val="24"/>
        </w:rPr>
        <w:t xml:space="preserve">ния </w:t>
      </w:r>
      <w:r>
        <w:rPr>
          <w:rFonts w:ascii="Times New Roman" w:hAnsi="Times New Roman"/>
          <w:sz w:val="24"/>
          <w:szCs w:val="24"/>
        </w:rPr>
        <w:t>и примерной структуре рабочих программ учителя»;</w:t>
      </w:r>
    </w:p>
    <w:p w:rsidR="00050309" w:rsidRDefault="00A64FF0" w:rsidP="00050309">
      <w:pPr>
        <w:pStyle w:val="a6"/>
        <w:numPr>
          <w:ilvl w:val="0"/>
          <w:numId w:val="18"/>
        </w:numPr>
      </w:pPr>
      <w:r>
        <w:t xml:space="preserve">Локального акта МБОУ «Школа </w:t>
      </w:r>
      <w:r w:rsidR="00050309">
        <w:t>№107» «Положение о рабочей программе учебных предметов, курсов;</w:t>
      </w:r>
    </w:p>
    <w:p w:rsidR="00050309" w:rsidRPr="00050309" w:rsidRDefault="00050309" w:rsidP="00050309">
      <w:pPr>
        <w:pStyle w:val="a6"/>
        <w:numPr>
          <w:ilvl w:val="0"/>
          <w:numId w:val="18"/>
        </w:numPr>
      </w:pPr>
      <w:r>
        <w:rPr>
          <w:spacing w:val="-4"/>
        </w:rPr>
        <w:t xml:space="preserve">Федеральный   </w:t>
      </w:r>
      <w:r w:rsidRPr="00050309">
        <w:rPr>
          <w:spacing w:val="-4"/>
        </w:rPr>
        <w:t xml:space="preserve">компонент    государственных    образовательных    стандартов    начального </w:t>
      </w:r>
      <w:r>
        <w:rPr>
          <w:spacing w:val="2"/>
        </w:rPr>
        <w:t xml:space="preserve">общего, </w:t>
      </w:r>
      <w:r w:rsidRPr="00050309">
        <w:rPr>
          <w:spacing w:val="2"/>
        </w:rPr>
        <w:t>основного общег</w:t>
      </w:r>
      <w:r w:rsidR="00F971E7">
        <w:rPr>
          <w:spacing w:val="2"/>
        </w:rPr>
        <w:t xml:space="preserve">о </w:t>
      </w:r>
      <w:r w:rsidR="00A64FF0">
        <w:rPr>
          <w:spacing w:val="2"/>
        </w:rPr>
        <w:t xml:space="preserve">и среднего (полного) общего </w:t>
      </w:r>
      <w:r w:rsidRPr="00050309">
        <w:rPr>
          <w:spacing w:val="2"/>
        </w:rPr>
        <w:t xml:space="preserve">образования  (приказ №1089 от </w:t>
      </w:r>
      <w:r w:rsidRPr="00050309">
        <w:rPr>
          <w:spacing w:val="-6"/>
        </w:rPr>
        <w:t>05.03.2004 г.)</w:t>
      </w:r>
      <w:r>
        <w:rPr>
          <w:spacing w:val="-6"/>
        </w:rPr>
        <w:t>;</w:t>
      </w:r>
    </w:p>
    <w:p w:rsidR="00050309" w:rsidRDefault="00050309" w:rsidP="00050309">
      <w:pPr>
        <w:widowControl w:val="0"/>
        <w:numPr>
          <w:ilvl w:val="0"/>
          <w:numId w:val="18"/>
        </w:numPr>
        <w:shd w:val="clear" w:color="auto" w:fill="FFFFFF"/>
        <w:tabs>
          <w:tab w:val="left" w:pos="374"/>
        </w:tabs>
        <w:autoSpaceDE w:val="0"/>
        <w:autoSpaceDN w:val="0"/>
        <w:adjustRightInd w:val="0"/>
        <w:jc w:val="both"/>
      </w:pPr>
      <w:r>
        <w:rPr>
          <w:spacing w:val="-2"/>
        </w:rPr>
        <w:t xml:space="preserve">Федеральный     базисный     учебный     план     и     примерные     учебные     планы   для </w:t>
      </w:r>
      <w:r>
        <w:rPr>
          <w:spacing w:val="-3"/>
        </w:rPr>
        <w:t xml:space="preserve">общеобразовательных    учреждений    Российской     Федерации, реализующих     программы </w:t>
      </w:r>
      <w:r w:rsidR="00F971E7">
        <w:rPr>
          <w:spacing w:val="-1"/>
        </w:rPr>
        <w:t xml:space="preserve">общего    образования </w:t>
      </w:r>
      <w:r>
        <w:rPr>
          <w:spacing w:val="-1"/>
        </w:rPr>
        <w:t xml:space="preserve">(приказ    МО РФ    от </w:t>
      </w:r>
      <w:r w:rsidR="00F971E7">
        <w:rPr>
          <w:spacing w:val="-1"/>
        </w:rPr>
        <w:t xml:space="preserve">   09.03.2004</w:t>
      </w:r>
      <w:r w:rsidR="00A64FF0">
        <w:rPr>
          <w:spacing w:val="-1"/>
        </w:rPr>
        <w:t xml:space="preserve"> г. </w:t>
      </w:r>
      <w:r>
        <w:rPr>
          <w:spacing w:val="-1"/>
        </w:rPr>
        <w:t xml:space="preserve"> №</w:t>
      </w:r>
      <w:r w:rsidR="00F971E7">
        <w:rPr>
          <w:spacing w:val="-1"/>
        </w:rPr>
        <w:t xml:space="preserve"> </w:t>
      </w:r>
      <w:r w:rsidR="00A64FF0">
        <w:rPr>
          <w:spacing w:val="-1"/>
        </w:rPr>
        <w:t xml:space="preserve">1312 </w:t>
      </w:r>
      <w:r>
        <w:rPr>
          <w:spacing w:val="-1"/>
        </w:rPr>
        <w:t xml:space="preserve">«Об    утверждении </w:t>
      </w:r>
      <w:r>
        <w:t xml:space="preserve">федерального   базисного   учебного   плана   и   примерных   планов   для   образовательных </w:t>
      </w:r>
      <w:r>
        <w:rPr>
          <w:spacing w:val="-8"/>
        </w:rPr>
        <w:t>учреждений РФ»;</w:t>
      </w:r>
    </w:p>
    <w:p w:rsidR="00050309" w:rsidRDefault="00050309" w:rsidP="00050309">
      <w:pPr>
        <w:pStyle w:val="a6"/>
        <w:numPr>
          <w:ilvl w:val="0"/>
          <w:numId w:val="18"/>
        </w:numPr>
      </w:pPr>
      <w:r>
        <w:t>дополнения к государственному образовательному стандарту, называемому «Региональный компонент».</w:t>
      </w:r>
    </w:p>
    <w:p w:rsidR="00753434" w:rsidRDefault="00753434" w:rsidP="00753434">
      <w:pPr>
        <w:pStyle w:val="a6"/>
        <w:ind w:left="765"/>
      </w:pPr>
    </w:p>
    <w:p w:rsidR="00E918E5" w:rsidRDefault="00167281" w:rsidP="00E918E5">
      <w:pPr>
        <w:ind w:firstLine="540"/>
        <w:jc w:val="both"/>
      </w:pPr>
      <w:r>
        <w:t xml:space="preserve">Рабочая программа соответствует учебнику «Наглядная геометрия» И.Ф. </w:t>
      </w:r>
      <w:proofErr w:type="spellStart"/>
      <w:r>
        <w:t>Шарыгин</w:t>
      </w:r>
      <w:proofErr w:type="spellEnd"/>
      <w:r>
        <w:t xml:space="preserve">, Л.Н. </w:t>
      </w:r>
      <w:proofErr w:type="spellStart"/>
      <w:r>
        <w:t>Ерганжиева</w:t>
      </w:r>
      <w:proofErr w:type="spellEnd"/>
      <w:r>
        <w:t xml:space="preserve"> – Издательство: Дрофа, 2013 г.</w:t>
      </w:r>
    </w:p>
    <w:p w:rsidR="00E918E5" w:rsidRPr="002C51E5" w:rsidRDefault="00E918E5" w:rsidP="00E918E5">
      <w:pPr>
        <w:ind w:firstLine="540"/>
        <w:jc w:val="both"/>
      </w:pPr>
    </w:p>
    <w:p w:rsidR="00753434" w:rsidRDefault="00E918E5" w:rsidP="00E918E5">
      <w:pPr>
        <w:ind w:firstLine="540"/>
        <w:jc w:val="center"/>
        <w:rPr>
          <w:b/>
          <w:sz w:val="28"/>
          <w:szCs w:val="28"/>
        </w:rPr>
      </w:pPr>
      <w:r w:rsidRPr="00E918E5">
        <w:rPr>
          <w:b/>
          <w:sz w:val="28"/>
          <w:szCs w:val="28"/>
        </w:rPr>
        <w:t>2. Общая характеристика учебного предмета.</w:t>
      </w:r>
    </w:p>
    <w:p w:rsidR="00E918E5" w:rsidRPr="00E918E5" w:rsidRDefault="00E918E5" w:rsidP="00E918E5">
      <w:pPr>
        <w:ind w:firstLine="540"/>
        <w:jc w:val="center"/>
        <w:rPr>
          <w:b/>
          <w:sz w:val="28"/>
          <w:szCs w:val="28"/>
        </w:rPr>
      </w:pPr>
    </w:p>
    <w:p w:rsidR="00167281" w:rsidRDefault="00167281" w:rsidP="00167281">
      <w:pPr>
        <w:ind w:firstLine="539"/>
        <w:jc w:val="both"/>
      </w:pPr>
      <w:r>
        <w:t xml:space="preserve"> Одной из важнейших задач школы является воспитание культурного, всесторонне развитого человека, воспринимающего мир как единое целое. Каждая из учебных дисциплин объясняет ту или иную сторону окружающего мира, изучает ее, применяя для этого разнообразные методы.</w:t>
      </w:r>
    </w:p>
    <w:p w:rsidR="00167281" w:rsidRDefault="00167281" w:rsidP="00167281">
      <w:pPr>
        <w:ind w:firstLine="539"/>
        <w:jc w:val="both"/>
      </w:pPr>
      <w:r>
        <w:t xml:space="preserve">Геометрия – это раздел математики, являющийся носителем собственного метода познания мира, с помощью которого рассматриваются формы и взаимное расположение предметов, развивающий пространственные представления, образное мышление обучающихся их изобразительно-графические умения и приёмы конструктивной деятельности, т.е. формирует геометрическое мышление. Геометрия дает учителю уникальную возможность развивать ребёнка на любой стадии формирования его интеллекта. Три ее основные составляющие: </w:t>
      </w:r>
      <w:r>
        <w:rPr>
          <w:i/>
          <w:iCs/>
        </w:rPr>
        <w:t xml:space="preserve">фигуры, логика </w:t>
      </w:r>
      <w:r>
        <w:t xml:space="preserve">и </w:t>
      </w:r>
      <w:r>
        <w:rPr>
          <w:i/>
          <w:iCs/>
        </w:rPr>
        <w:t xml:space="preserve">практическая применимость </w:t>
      </w:r>
      <w:r>
        <w:t>позволяют гармонично развивать образное и логическое мышление ребенка любого возраста, воспитывать у него навыки познавательной, творческой и практической деятельности.</w:t>
      </w:r>
    </w:p>
    <w:p w:rsidR="00167281" w:rsidRDefault="00167281" w:rsidP="00167281">
      <w:pPr>
        <w:ind w:firstLine="539"/>
        <w:jc w:val="both"/>
      </w:pPr>
      <w:r>
        <w:t xml:space="preserve">Целью изучения </w:t>
      </w:r>
      <w:proofErr w:type="spellStart"/>
      <w:r>
        <w:t>досистематического</w:t>
      </w:r>
      <w:proofErr w:type="spellEnd"/>
      <w:r>
        <w:t xml:space="preserve"> курса геометрии – курса наглядной геометрии является всестороннее развитие геометрического мышления обучающихся 5-6-х классов с помощью методов геометрической наглядности. Изучение и применение этих методов в конкретной задачной и житейской ситуациях способствуют развитию наглядно-действенного и наглядно-образного видов мышления.</w:t>
      </w:r>
    </w:p>
    <w:p w:rsidR="00167281" w:rsidRDefault="00167281" w:rsidP="00167281">
      <w:pPr>
        <w:ind w:firstLine="539"/>
        <w:jc w:val="both"/>
      </w:pPr>
      <w:r>
        <w:t>Геометрия как учебный предмет обладает большим потенциалом в решении задач согласования работы образного и логического мышления, так как  по мере развития геометрического мышления возрастает его логическая составляющая.</w:t>
      </w:r>
    </w:p>
    <w:p w:rsidR="00167281" w:rsidRDefault="00167281" w:rsidP="00167281">
      <w:pPr>
        <w:ind w:firstLine="539"/>
        <w:jc w:val="both"/>
      </w:pPr>
      <w:r>
        <w:t>Содержание курса «Наглядная геометрия» и методика его изучения обеспечивают развитие творческих способностей ребенка (гибкость его мышления, «геометрическую зоркость», интуицию, воображение). Вместе с тем наглядная геометрия обладает высоким эстетическим потенциалом, огромными возможностями для эмоционального и духовного развития человека.</w:t>
      </w:r>
    </w:p>
    <w:p w:rsidR="00167281" w:rsidRDefault="00167281" w:rsidP="00167281">
      <w:pPr>
        <w:ind w:firstLine="539"/>
        <w:jc w:val="both"/>
      </w:pPr>
      <w:r>
        <w:t>Одной из важнейших задач в преподавании наглядной геометрии является вооружение обучающихся геометрическим методом познания мира, а также определенным объемом геометрических знаний и умений, необходимых ученику для нормального восприятия окружающей действительности. Выделение особого “интуитивного” пропедевтического курса геометрии, нацеленного на укрепление и совершенствование системы геометрических представлений, решает основные проблемы. С одной стороны, это способствует предварительной адаптации учащихся к регулярному курсу геометрии, с другой — может обеспечить достаточный уровень геометрических знаний в гуманитарном секторе школьного образования, давая возможность в дальнейшем высвободить часы для углубленного изучения других предметов без нанесения ущерба развитию ребенка.</w:t>
      </w:r>
    </w:p>
    <w:p w:rsidR="00167281" w:rsidRDefault="00167281" w:rsidP="00167281">
      <w:pPr>
        <w:ind w:firstLine="539"/>
        <w:jc w:val="both"/>
      </w:pPr>
      <w:r>
        <w:t>Приобретение новых знаний обучающимися осуществляется в основном в ходе их самостоятельной деятельности. Среди задачного и теоретического материала акцент делается на упражнения, развивающие «геометрическую зоркость», интуицию и воображение обучающихся. Уровень сложности задач таков, чтобы их решения были доступны большинству обучающихся.</w:t>
      </w:r>
    </w:p>
    <w:p w:rsidR="00167281" w:rsidRDefault="00167281" w:rsidP="00167281">
      <w:pPr>
        <w:ind w:firstLine="539"/>
        <w:jc w:val="both"/>
      </w:pPr>
      <w:r>
        <w:t>Темы, изучаемые в наглядной геометрии, не связаны жестко друг с другом, что допускает возможность перестановки изучаемых вопросов, их сокращение или расширение.</w:t>
      </w:r>
    </w:p>
    <w:p w:rsidR="00A64FF0" w:rsidRDefault="00A64FF0" w:rsidP="003213C7">
      <w:pPr>
        <w:spacing w:line="360" w:lineRule="auto"/>
      </w:pPr>
    </w:p>
    <w:p w:rsidR="00167281" w:rsidRPr="002276A5" w:rsidRDefault="00167281" w:rsidP="00F971E7">
      <w:pPr>
        <w:spacing w:line="360" w:lineRule="auto"/>
        <w:ind w:firstLine="540"/>
        <w:jc w:val="center"/>
        <w:rPr>
          <w:b/>
        </w:rPr>
      </w:pPr>
      <w:r w:rsidRPr="002276A5">
        <w:rPr>
          <w:b/>
        </w:rPr>
        <w:t>Цели курса “Наглядная геометрия”</w:t>
      </w:r>
      <w:r w:rsidR="00F971E7" w:rsidRPr="002276A5">
        <w:rPr>
          <w:b/>
        </w:rPr>
        <w:t>.</w:t>
      </w:r>
    </w:p>
    <w:p w:rsidR="00167281" w:rsidRPr="00F971E7" w:rsidRDefault="00167281" w:rsidP="00167281">
      <w:pPr>
        <w:jc w:val="both"/>
      </w:pPr>
      <w:r w:rsidRPr="00F971E7">
        <w:t>Через систему задач организовать интеллектуально-практическую и исследовательскую деятельность учащихся, направленную на:</w:t>
      </w:r>
    </w:p>
    <w:p w:rsidR="00167281" w:rsidRPr="00F971E7" w:rsidRDefault="00167281" w:rsidP="00167281">
      <w:pPr>
        <w:numPr>
          <w:ilvl w:val="0"/>
          <w:numId w:val="2"/>
        </w:numPr>
        <w:jc w:val="both"/>
      </w:pPr>
      <w:r w:rsidRPr="00F971E7">
        <w:t>создание запаса геометрических представлений, которые в дальнейшем должны обеспечить основу для формирования геометрических понятий, идей, методов;</w:t>
      </w:r>
    </w:p>
    <w:p w:rsidR="00167281" w:rsidRPr="00F971E7" w:rsidRDefault="00167281" w:rsidP="00167281">
      <w:pPr>
        <w:numPr>
          <w:ilvl w:val="0"/>
          <w:numId w:val="2"/>
        </w:numPr>
        <w:jc w:val="both"/>
      </w:pPr>
      <w:r w:rsidRPr="00F971E7">
        <w:t>развитие пространственных представлений, образного мышления, изобразительно графических умений, приемов конструктивной деятельности, умений преодолевать трудности при решении математических задач, геометрической интуиции, познавательного интереса учащихся, развитие глазомера, памяти обучение правильной геометрической речи;</w:t>
      </w:r>
    </w:p>
    <w:p w:rsidR="00167281" w:rsidRPr="00F971E7" w:rsidRDefault="00167281" w:rsidP="00167281">
      <w:pPr>
        <w:numPr>
          <w:ilvl w:val="0"/>
          <w:numId w:val="2"/>
        </w:numPr>
        <w:rPr>
          <w:b/>
          <w:bCs/>
        </w:rPr>
      </w:pPr>
      <w:r w:rsidRPr="00F971E7">
        <w:t>формирование логического и абстрактного мышления, формирование качеств личности (ответственность, добросовестность, дисциплинированность, аккуратность, усидчивость).</w:t>
      </w:r>
      <w:r w:rsidRPr="00F971E7">
        <w:rPr>
          <w:b/>
          <w:bCs/>
        </w:rPr>
        <w:t xml:space="preserve">    </w:t>
      </w:r>
    </w:p>
    <w:p w:rsidR="00167281" w:rsidRPr="00F971E7" w:rsidRDefault="00167281" w:rsidP="00167281">
      <w:pPr>
        <w:numPr>
          <w:ilvl w:val="0"/>
          <w:numId w:val="2"/>
        </w:numPr>
        <w:rPr>
          <w:b/>
          <w:bCs/>
        </w:rPr>
      </w:pPr>
      <w:r w:rsidRPr="00F971E7">
        <w:t>развитие навыков работы с измерительными инструментами: угольником, транспортиром, циркулем;</w:t>
      </w:r>
    </w:p>
    <w:p w:rsidR="00167281" w:rsidRPr="00F971E7" w:rsidRDefault="00167281" w:rsidP="00167281">
      <w:pPr>
        <w:numPr>
          <w:ilvl w:val="0"/>
          <w:numId w:val="2"/>
        </w:numPr>
        <w:jc w:val="both"/>
        <w:rPr>
          <w:b/>
          <w:bCs/>
        </w:rPr>
      </w:pPr>
      <w:r w:rsidRPr="00F971E7">
        <w:t>формирование устойчивых знаний по предмету, необходимых для применения в практической деятельности, для изучения смежных дисциплин, для продолжения образования.</w:t>
      </w:r>
    </w:p>
    <w:p w:rsidR="00167281" w:rsidRPr="00F971E7" w:rsidRDefault="00167281" w:rsidP="00167281">
      <w:pPr>
        <w:numPr>
          <w:ilvl w:val="0"/>
          <w:numId w:val="2"/>
        </w:numPr>
        <w:jc w:val="both"/>
        <w:rPr>
          <w:b/>
          <w:bCs/>
        </w:rPr>
      </w:pPr>
      <w:r w:rsidRPr="00F971E7">
        <w:t xml:space="preserve"> развитие логического мышления, интуиции, живого воображения, творческого подхода к изучению геометрии, конструкторских способностей, расширение кругозора; </w:t>
      </w:r>
    </w:p>
    <w:p w:rsidR="00167281" w:rsidRDefault="00167281" w:rsidP="00A64FF0">
      <w:pPr>
        <w:numPr>
          <w:ilvl w:val="0"/>
          <w:numId w:val="2"/>
        </w:numPr>
      </w:pPr>
      <w:r w:rsidRPr="00F971E7">
        <w:t xml:space="preserve">подготовка обучающихся к успешному усвоению систематического курса геометрии средней школы. </w:t>
      </w:r>
    </w:p>
    <w:p w:rsidR="00A64FF0" w:rsidRPr="00A64FF0" w:rsidRDefault="00A64FF0" w:rsidP="00A64FF0"/>
    <w:p w:rsidR="00A64FF0" w:rsidRPr="002276A5" w:rsidRDefault="00167281" w:rsidP="00A64FF0">
      <w:pPr>
        <w:spacing w:line="360" w:lineRule="auto"/>
        <w:ind w:firstLine="540"/>
        <w:jc w:val="center"/>
        <w:rPr>
          <w:b/>
        </w:rPr>
      </w:pPr>
      <w:r w:rsidRPr="002276A5">
        <w:rPr>
          <w:b/>
        </w:rPr>
        <w:t>Задачи курса “Наглядная геометрия”</w:t>
      </w:r>
      <w:r w:rsidR="00F971E7" w:rsidRPr="002276A5">
        <w:rPr>
          <w:b/>
        </w:rPr>
        <w:t>.</w:t>
      </w:r>
    </w:p>
    <w:p w:rsidR="00167281" w:rsidRPr="00F971E7" w:rsidRDefault="00F971E7" w:rsidP="00167281">
      <w:pPr>
        <w:numPr>
          <w:ilvl w:val="0"/>
          <w:numId w:val="3"/>
        </w:numPr>
        <w:tabs>
          <w:tab w:val="left" w:pos="180"/>
        </w:tabs>
        <w:ind w:firstLine="142"/>
        <w:jc w:val="both"/>
      </w:pPr>
      <w:r>
        <w:t xml:space="preserve"> </w:t>
      </w:r>
      <w:r w:rsidR="00167281" w:rsidRPr="00F971E7">
        <w:t>Вооружить учащихся определенным объемом геометрических знаний и умений, необходимых им для нормального восприятия окружающей деятельности. Познакомить учащихся с геометрическими фигурами и понятиями на уровне представлений, изучение свойств на уровне практических исследований, применение полученных знаний при решении различных задач. Основными приемами решения задач являются: наблюдение, конструирование, эксперимент.</w:t>
      </w:r>
    </w:p>
    <w:p w:rsidR="00167281" w:rsidRPr="00F971E7" w:rsidRDefault="00167281" w:rsidP="00167281">
      <w:pPr>
        <w:numPr>
          <w:ilvl w:val="0"/>
          <w:numId w:val="3"/>
        </w:numPr>
        <w:ind w:right="-56" w:firstLine="142"/>
        <w:jc w:val="both"/>
      </w:pPr>
      <w:r w:rsidRPr="00F971E7">
        <w:t xml:space="preserve">Развивать логическое мышления учащихся, которое, в основном, соответствует логике систематического курса, а во-вторых, при решении соответствующих задач, как правило, “в картинках”, познакомить обучающихся с простейшими логическими операциями.                                                       </w:t>
      </w:r>
    </w:p>
    <w:p w:rsidR="00167281" w:rsidRPr="00F971E7" w:rsidRDefault="00F971E7" w:rsidP="00167281">
      <w:pPr>
        <w:numPr>
          <w:ilvl w:val="0"/>
          <w:numId w:val="3"/>
        </w:numPr>
        <w:tabs>
          <w:tab w:val="left" w:pos="180"/>
        </w:tabs>
        <w:ind w:firstLine="142"/>
        <w:jc w:val="both"/>
      </w:pPr>
      <w:r>
        <w:t xml:space="preserve"> </w:t>
      </w:r>
      <w:r w:rsidR="00167281" w:rsidRPr="00F971E7">
        <w:t>На занятиях наглядной геометрии предусмотрено решение интересных головоломок, занимательных задач, бумажных геометрических игр и т.п. Этот курс поможет развить у ребят смекалку и находчивость при решении задач.</w:t>
      </w:r>
    </w:p>
    <w:p w:rsidR="00167281" w:rsidRPr="00F971E7" w:rsidRDefault="00167281" w:rsidP="00167281">
      <w:pPr>
        <w:numPr>
          <w:ilvl w:val="0"/>
          <w:numId w:val="3"/>
        </w:numPr>
        <w:tabs>
          <w:tab w:val="left" w:pos="180"/>
        </w:tabs>
        <w:ind w:firstLine="142"/>
        <w:jc w:val="both"/>
      </w:pPr>
      <w:r w:rsidRPr="00F971E7">
        <w:t xml:space="preserve"> Приобретение новых знаний учащимися осуществляется в основном в ходе их самостоятельной деятельности. Среди задачного и теоретического материала акцент делается на упражнения, развивающие “геометрическую зоркость”, интуицию и воображение учащихся. Уровень сложности задач таков, чтобы их решения были доступны большинству учащихся.</w:t>
      </w:r>
    </w:p>
    <w:p w:rsidR="00167281" w:rsidRPr="00F971E7" w:rsidRDefault="00167281" w:rsidP="00167281">
      <w:pPr>
        <w:numPr>
          <w:ilvl w:val="0"/>
          <w:numId w:val="3"/>
        </w:numPr>
        <w:ind w:right="-56" w:firstLine="142"/>
        <w:jc w:val="both"/>
      </w:pPr>
      <w:r w:rsidRPr="00F971E7">
        <w:t xml:space="preserve">Углубить и расширить представления об известных геометрических фигурах. </w:t>
      </w:r>
    </w:p>
    <w:p w:rsidR="00A64FF0" w:rsidRDefault="00167281" w:rsidP="00267627">
      <w:pPr>
        <w:numPr>
          <w:ilvl w:val="0"/>
          <w:numId w:val="3"/>
        </w:numPr>
        <w:ind w:right="-56" w:firstLine="142"/>
        <w:jc w:val="both"/>
      </w:pPr>
      <w:r w:rsidRPr="00F971E7">
        <w:t xml:space="preserve">Способствовать развитию пространственных представлений, навыков рисования. </w:t>
      </w:r>
    </w:p>
    <w:p w:rsidR="00267627" w:rsidRPr="00267627" w:rsidRDefault="00267627" w:rsidP="00267627">
      <w:pPr>
        <w:ind w:left="142" w:right="-56"/>
        <w:jc w:val="both"/>
      </w:pPr>
    </w:p>
    <w:p w:rsidR="00167281" w:rsidRPr="002276A5" w:rsidRDefault="00267627" w:rsidP="00167281">
      <w:pPr>
        <w:rPr>
          <w:b/>
        </w:rPr>
      </w:pPr>
      <w:r>
        <w:rPr>
          <w:b/>
        </w:rPr>
        <w:t xml:space="preserve">           </w:t>
      </w:r>
      <w:r w:rsidR="00167281" w:rsidRPr="002276A5">
        <w:rPr>
          <w:b/>
        </w:rPr>
        <w:t>Уровень обязательной подготовки учащихся в курсе математики (5-6 класс):</w:t>
      </w:r>
    </w:p>
    <w:p w:rsidR="00167281" w:rsidRPr="00F971E7" w:rsidRDefault="00167281" w:rsidP="00167281">
      <w:pPr>
        <w:numPr>
          <w:ilvl w:val="0"/>
          <w:numId w:val="4"/>
        </w:numPr>
        <w:jc w:val="both"/>
      </w:pPr>
      <w:r w:rsidRPr="00753434">
        <w:t>Знают</w:t>
      </w:r>
      <w:r>
        <w:rPr>
          <w:sz w:val="28"/>
          <w:szCs w:val="28"/>
        </w:rPr>
        <w:t xml:space="preserve"> </w:t>
      </w:r>
      <w:r w:rsidRPr="00F971E7">
        <w:t>простейшие геометрические фигуры (прямая, отрезок, луч, многоугольник, квадрат, треугольник, угол), пять правильных многогранников, свойства геометрических фигур.</w:t>
      </w:r>
    </w:p>
    <w:p w:rsidR="00167281" w:rsidRPr="00F971E7" w:rsidRDefault="00167281" w:rsidP="00167281">
      <w:pPr>
        <w:numPr>
          <w:ilvl w:val="1"/>
          <w:numId w:val="4"/>
        </w:numPr>
        <w:ind w:left="709"/>
        <w:jc w:val="both"/>
      </w:pPr>
      <w:r w:rsidRPr="00F971E7">
        <w:lastRenderedPageBreak/>
        <w:t>умеют распознавать и изображать отрезок, прямую, луч, угол (острый, тупой, прямой), треугольник, прямоугольник, окружность, круг;</w:t>
      </w:r>
    </w:p>
    <w:p w:rsidR="00167281" w:rsidRPr="00F971E7" w:rsidRDefault="00167281" w:rsidP="00167281">
      <w:pPr>
        <w:numPr>
          <w:ilvl w:val="1"/>
          <w:numId w:val="4"/>
        </w:numPr>
        <w:ind w:left="709"/>
        <w:jc w:val="both"/>
      </w:pPr>
      <w:r w:rsidRPr="00F971E7">
        <w:t>умеют при помощи линейки, угольника, циркуля, транспортира производить построение прямоугольника с заданными сторонами, угла заданной величины, окружности с заданным радиусом, параллельных и перпендикулярных прямых;</w:t>
      </w:r>
    </w:p>
    <w:p w:rsidR="00167281" w:rsidRPr="00F971E7" w:rsidRDefault="00167281" w:rsidP="00167281">
      <w:pPr>
        <w:numPr>
          <w:ilvl w:val="1"/>
          <w:numId w:val="4"/>
        </w:numPr>
        <w:ind w:left="709"/>
        <w:jc w:val="both"/>
      </w:pPr>
      <w:r w:rsidRPr="00F971E7">
        <w:t>умеют вычислять объем куба и прямоугольного параллелепипеда;</w:t>
      </w:r>
    </w:p>
    <w:p w:rsidR="00167281" w:rsidRPr="00F971E7" w:rsidRDefault="00167281" w:rsidP="00167281">
      <w:pPr>
        <w:numPr>
          <w:ilvl w:val="1"/>
          <w:numId w:val="4"/>
        </w:numPr>
        <w:ind w:left="709"/>
        <w:jc w:val="both"/>
      </w:pPr>
      <w:r w:rsidRPr="00F971E7">
        <w:t>умеют в координатной плоскости строить точки по координатам;</w:t>
      </w:r>
    </w:p>
    <w:p w:rsidR="00167281" w:rsidRPr="00F971E7" w:rsidRDefault="00167281" w:rsidP="00167281">
      <w:pPr>
        <w:numPr>
          <w:ilvl w:val="1"/>
          <w:numId w:val="4"/>
        </w:numPr>
        <w:ind w:left="709"/>
        <w:jc w:val="both"/>
      </w:pPr>
      <w:r w:rsidRPr="00F971E7">
        <w:t>определяют координаты заданных точек;• умеют работать с единицами длины, площади, объема.</w:t>
      </w:r>
    </w:p>
    <w:p w:rsidR="00167281" w:rsidRPr="00F971E7" w:rsidRDefault="00167281" w:rsidP="00167281">
      <w:pPr>
        <w:ind w:left="709"/>
        <w:jc w:val="both"/>
      </w:pPr>
    </w:p>
    <w:p w:rsidR="00167281" w:rsidRPr="002276A5" w:rsidRDefault="00167281" w:rsidP="00F971E7">
      <w:pPr>
        <w:jc w:val="center"/>
      </w:pPr>
      <w:r w:rsidRPr="002276A5">
        <w:rPr>
          <w:b/>
        </w:rPr>
        <w:t>Требования к обязательной подготовке учащихся на конец первого года изучения предмета «Наглядная геометрия»:</w:t>
      </w:r>
    </w:p>
    <w:p w:rsidR="00167281" w:rsidRPr="002276A5" w:rsidRDefault="00167281" w:rsidP="00167281">
      <w:pPr>
        <w:jc w:val="both"/>
      </w:pPr>
      <w:r w:rsidRPr="002276A5">
        <w:t>Знают:</w:t>
      </w:r>
    </w:p>
    <w:p w:rsidR="00167281" w:rsidRPr="00F971E7" w:rsidRDefault="00167281" w:rsidP="00167281">
      <w:pPr>
        <w:numPr>
          <w:ilvl w:val="1"/>
          <w:numId w:val="5"/>
        </w:numPr>
        <w:ind w:hanging="1014"/>
        <w:jc w:val="both"/>
      </w:pPr>
      <w:r w:rsidRPr="00F971E7">
        <w:t>зависимость между основными единицами измерения длины, площади, объема, веса, времени;</w:t>
      </w:r>
    </w:p>
    <w:p w:rsidR="00167281" w:rsidRPr="00F971E7" w:rsidRDefault="00167281" w:rsidP="00167281">
      <w:pPr>
        <w:numPr>
          <w:ilvl w:val="1"/>
          <w:numId w:val="5"/>
        </w:numPr>
        <w:ind w:hanging="1014"/>
        <w:jc w:val="both"/>
      </w:pPr>
      <w:r w:rsidRPr="00F971E7">
        <w:t>старинные меры;</w:t>
      </w:r>
    </w:p>
    <w:p w:rsidR="00167281" w:rsidRPr="00F971E7" w:rsidRDefault="00167281" w:rsidP="00167281">
      <w:pPr>
        <w:numPr>
          <w:ilvl w:val="1"/>
          <w:numId w:val="5"/>
        </w:numPr>
        <w:ind w:hanging="1014"/>
        <w:jc w:val="both"/>
      </w:pPr>
      <w:r w:rsidRPr="00F971E7">
        <w:t>виды углов и их свойства;</w:t>
      </w:r>
    </w:p>
    <w:p w:rsidR="00167281" w:rsidRPr="00F971E7" w:rsidRDefault="00167281" w:rsidP="00167281">
      <w:pPr>
        <w:numPr>
          <w:ilvl w:val="1"/>
          <w:numId w:val="5"/>
        </w:numPr>
        <w:ind w:hanging="1014"/>
        <w:jc w:val="both"/>
      </w:pPr>
      <w:r w:rsidRPr="00F971E7">
        <w:t>определение и свойство серединного перпендикуляра;</w:t>
      </w:r>
    </w:p>
    <w:p w:rsidR="00167281" w:rsidRPr="00F971E7" w:rsidRDefault="00167281" w:rsidP="00167281">
      <w:pPr>
        <w:numPr>
          <w:ilvl w:val="1"/>
          <w:numId w:val="5"/>
        </w:numPr>
        <w:ind w:hanging="1014"/>
        <w:jc w:val="both"/>
      </w:pPr>
      <w:r w:rsidRPr="00F971E7">
        <w:t>определение и свойство биссектрисы угла;</w:t>
      </w:r>
    </w:p>
    <w:p w:rsidR="00167281" w:rsidRPr="00F971E7" w:rsidRDefault="00167281" w:rsidP="00167281">
      <w:pPr>
        <w:numPr>
          <w:ilvl w:val="1"/>
          <w:numId w:val="5"/>
        </w:numPr>
        <w:ind w:hanging="1014"/>
        <w:jc w:val="both"/>
      </w:pPr>
      <w:r w:rsidRPr="00F971E7">
        <w:t>определение и свойства куба;</w:t>
      </w:r>
    </w:p>
    <w:p w:rsidR="00167281" w:rsidRDefault="00167281" w:rsidP="00167281">
      <w:pPr>
        <w:numPr>
          <w:ilvl w:val="1"/>
          <w:numId w:val="5"/>
        </w:numPr>
        <w:ind w:hanging="1014"/>
        <w:jc w:val="both"/>
      </w:pPr>
      <w:r w:rsidRPr="00F971E7">
        <w:t xml:space="preserve">виды треугольников; правило треугольника; </w:t>
      </w:r>
    </w:p>
    <w:p w:rsidR="00167281" w:rsidRDefault="00F971E7" w:rsidP="00F971E7">
      <w:pPr>
        <w:numPr>
          <w:ilvl w:val="1"/>
          <w:numId w:val="5"/>
        </w:numPr>
        <w:ind w:hanging="1014"/>
        <w:jc w:val="both"/>
      </w:pPr>
      <w:r>
        <w:t xml:space="preserve"> </w:t>
      </w:r>
      <w:r w:rsidR="00167281" w:rsidRPr="00F971E7">
        <w:t>свойство углов треугольника;</w:t>
      </w:r>
    </w:p>
    <w:p w:rsidR="00167281" w:rsidRDefault="00167281" w:rsidP="00F971E7">
      <w:pPr>
        <w:numPr>
          <w:ilvl w:val="1"/>
          <w:numId w:val="5"/>
        </w:numPr>
        <w:ind w:hanging="1014"/>
        <w:jc w:val="both"/>
      </w:pPr>
      <w:r w:rsidRPr="00F971E7">
        <w:t xml:space="preserve"> названия правильных многогранников;</w:t>
      </w:r>
    </w:p>
    <w:p w:rsidR="00167281" w:rsidRDefault="00167281" w:rsidP="00F971E7">
      <w:pPr>
        <w:numPr>
          <w:ilvl w:val="1"/>
          <w:numId w:val="5"/>
        </w:numPr>
        <w:ind w:hanging="1014"/>
        <w:jc w:val="both"/>
      </w:pPr>
      <w:r w:rsidRPr="00F971E7">
        <w:t xml:space="preserve"> способы деления окружности на части; понятие листа Мебиуса;</w:t>
      </w:r>
    </w:p>
    <w:p w:rsidR="00167281" w:rsidRDefault="00167281" w:rsidP="00F971E7">
      <w:pPr>
        <w:numPr>
          <w:ilvl w:val="1"/>
          <w:numId w:val="5"/>
        </w:numPr>
        <w:ind w:hanging="1014"/>
        <w:jc w:val="both"/>
      </w:pPr>
      <w:r w:rsidRPr="00F971E7">
        <w:t xml:space="preserve"> принципы шифровки записей;</w:t>
      </w:r>
    </w:p>
    <w:p w:rsidR="00167281" w:rsidRDefault="00167281" w:rsidP="00F971E7">
      <w:pPr>
        <w:numPr>
          <w:ilvl w:val="1"/>
          <w:numId w:val="5"/>
        </w:numPr>
        <w:ind w:hanging="1014"/>
        <w:jc w:val="both"/>
      </w:pPr>
      <w:r w:rsidRPr="00F971E7">
        <w:t xml:space="preserve"> способы решения головоломок;</w:t>
      </w:r>
    </w:p>
    <w:p w:rsidR="00167281" w:rsidRPr="00F971E7" w:rsidRDefault="00167281" w:rsidP="00F971E7">
      <w:pPr>
        <w:numPr>
          <w:ilvl w:val="1"/>
          <w:numId w:val="5"/>
        </w:numPr>
        <w:ind w:hanging="1014"/>
        <w:jc w:val="both"/>
      </w:pPr>
      <w:r w:rsidRPr="00F971E7">
        <w:t xml:space="preserve"> принципы изображения трех проекций тел</w:t>
      </w:r>
      <w:r w:rsidRPr="00F971E7">
        <w:rPr>
          <w:sz w:val="28"/>
          <w:szCs w:val="28"/>
        </w:rPr>
        <w:t>.</w:t>
      </w:r>
    </w:p>
    <w:p w:rsidR="00167281" w:rsidRPr="002276A5" w:rsidRDefault="00167281" w:rsidP="00167281">
      <w:pPr>
        <w:jc w:val="both"/>
      </w:pPr>
      <w:r w:rsidRPr="002276A5">
        <w:t>Умеют:</w:t>
      </w:r>
    </w:p>
    <w:p w:rsidR="00167281" w:rsidRPr="00753434" w:rsidRDefault="00167281" w:rsidP="00167281">
      <w:pPr>
        <w:numPr>
          <w:ilvl w:val="1"/>
          <w:numId w:val="7"/>
        </w:numPr>
        <w:ind w:hanging="1014"/>
        <w:jc w:val="both"/>
      </w:pPr>
      <w:r w:rsidRPr="00753434">
        <w:t>строить отрезки, углы, заданной величины; проводить биссектрису угла;</w:t>
      </w:r>
    </w:p>
    <w:p w:rsidR="00167281" w:rsidRPr="00753434" w:rsidRDefault="00167281" w:rsidP="00167281">
      <w:pPr>
        <w:numPr>
          <w:ilvl w:val="1"/>
          <w:numId w:val="7"/>
        </w:numPr>
        <w:ind w:hanging="1014"/>
        <w:jc w:val="both"/>
      </w:pPr>
      <w:r w:rsidRPr="00753434">
        <w:t>находить площадь прямоугольника, квадрата; объем куба, прямоугольного параллелепипеда;</w:t>
      </w:r>
    </w:p>
    <w:p w:rsidR="00167281" w:rsidRPr="00753434" w:rsidRDefault="00167281" w:rsidP="00167281">
      <w:pPr>
        <w:numPr>
          <w:ilvl w:val="1"/>
          <w:numId w:val="7"/>
        </w:numPr>
        <w:ind w:hanging="1014"/>
        <w:jc w:val="both"/>
      </w:pPr>
      <w:r w:rsidRPr="00753434">
        <w:t>строить треугольник по стороне и прилежащим к ней углам, по двум сторонам и углу между ними, по трем сторонам;</w:t>
      </w:r>
    </w:p>
    <w:p w:rsidR="00167281" w:rsidRPr="00753434" w:rsidRDefault="00167281" w:rsidP="00167281">
      <w:pPr>
        <w:numPr>
          <w:ilvl w:val="1"/>
          <w:numId w:val="7"/>
        </w:numPr>
        <w:ind w:hanging="1014"/>
        <w:jc w:val="both"/>
      </w:pPr>
      <w:r w:rsidRPr="00753434">
        <w:t>изображать куб, пирамиду;</w:t>
      </w:r>
    </w:p>
    <w:p w:rsidR="00167281" w:rsidRPr="00753434" w:rsidRDefault="00167281" w:rsidP="00167281">
      <w:pPr>
        <w:numPr>
          <w:ilvl w:val="1"/>
          <w:numId w:val="7"/>
        </w:numPr>
        <w:ind w:hanging="1014"/>
        <w:jc w:val="both"/>
      </w:pPr>
      <w:r w:rsidRPr="00753434">
        <w:t>строить окружность по заданному радиусу, делить ее на равные части;</w:t>
      </w:r>
    </w:p>
    <w:p w:rsidR="00167281" w:rsidRPr="00753434" w:rsidRDefault="00167281" w:rsidP="00167281">
      <w:pPr>
        <w:numPr>
          <w:ilvl w:val="1"/>
          <w:numId w:val="7"/>
        </w:numPr>
        <w:ind w:hanging="1014"/>
        <w:jc w:val="both"/>
      </w:pPr>
      <w:r w:rsidRPr="00753434">
        <w:t>изготавливать некоторые многогранники;</w:t>
      </w:r>
    </w:p>
    <w:p w:rsidR="00167281" w:rsidRPr="00753434" w:rsidRDefault="00167281" w:rsidP="00167281">
      <w:pPr>
        <w:numPr>
          <w:ilvl w:val="1"/>
          <w:numId w:val="7"/>
        </w:numPr>
        <w:ind w:hanging="1014"/>
        <w:jc w:val="both"/>
      </w:pPr>
      <w:r w:rsidRPr="00753434">
        <w:t>решать задачи на разрезание и складывание фигур;</w:t>
      </w:r>
    </w:p>
    <w:p w:rsidR="00167281" w:rsidRPr="00753434" w:rsidRDefault="00167281" w:rsidP="00167281">
      <w:pPr>
        <w:numPr>
          <w:ilvl w:val="1"/>
          <w:numId w:val="7"/>
        </w:numPr>
        <w:ind w:hanging="1014"/>
        <w:jc w:val="both"/>
      </w:pPr>
      <w:r w:rsidRPr="00753434">
        <w:t>решать головоломки «Пентамино», «</w:t>
      </w:r>
      <w:proofErr w:type="spellStart"/>
      <w:r w:rsidRPr="00753434">
        <w:t>Танграм</w:t>
      </w:r>
      <w:proofErr w:type="spellEnd"/>
      <w:r w:rsidRPr="00753434">
        <w:t>»;</w:t>
      </w:r>
    </w:p>
    <w:p w:rsidR="00A64FF0" w:rsidRDefault="00167281" w:rsidP="00A64FF0">
      <w:pPr>
        <w:numPr>
          <w:ilvl w:val="1"/>
          <w:numId w:val="7"/>
        </w:numPr>
        <w:ind w:hanging="1014"/>
        <w:jc w:val="both"/>
      </w:pPr>
      <w:r w:rsidRPr="00753434">
        <w:t>разгадывать зашифрованные записи.</w:t>
      </w:r>
    </w:p>
    <w:p w:rsidR="00A64FF0" w:rsidRDefault="00A64FF0" w:rsidP="00A64FF0">
      <w:pPr>
        <w:jc w:val="both"/>
        <w:rPr>
          <w:sz w:val="28"/>
          <w:szCs w:val="28"/>
        </w:rPr>
      </w:pPr>
    </w:p>
    <w:p w:rsidR="00167281" w:rsidRPr="002276A5" w:rsidRDefault="00167281" w:rsidP="00753434">
      <w:pPr>
        <w:jc w:val="center"/>
        <w:rPr>
          <w:b/>
        </w:rPr>
      </w:pPr>
      <w:r w:rsidRPr="002276A5">
        <w:rPr>
          <w:b/>
        </w:rPr>
        <w:t>Требования к обязательной подготовке учащихся на конец второго года изучения предмета «Наглядная геометрия»:</w:t>
      </w:r>
    </w:p>
    <w:p w:rsidR="00167281" w:rsidRPr="002276A5" w:rsidRDefault="00167281" w:rsidP="00167281">
      <w:pPr>
        <w:jc w:val="both"/>
      </w:pPr>
      <w:r w:rsidRPr="002276A5">
        <w:t>Знают:</w:t>
      </w:r>
    </w:p>
    <w:p w:rsidR="00167281" w:rsidRPr="00753434" w:rsidRDefault="00167281" w:rsidP="00167281">
      <w:pPr>
        <w:numPr>
          <w:ilvl w:val="1"/>
          <w:numId w:val="8"/>
        </w:numPr>
        <w:ind w:left="709"/>
        <w:jc w:val="both"/>
      </w:pPr>
      <w:r w:rsidRPr="00753434">
        <w:t>определения и способы построения параллельных, перпендикулярных и скрещивающихся прямых;</w:t>
      </w:r>
    </w:p>
    <w:p w:rsidR="00167281" w:rsidRPr="00753434" w:rsidRDefault="00167281" w:rsidP="00167281">
      <w:pPr>
        <w:numPr>
          <w:ilvl w:val="1"/>
          <w:numId w:val="8"/>
        </w:numPr>
        <w:ind w:left="709"/>
        <w:jc w:val="both"/>
      </w:pPr>
      <w:r w:rsidRPr="00753434">
        <w:t>определение и свойства параллелограмма, ромба, прямоугольника, квадрата, трапеции;</w:t>
      </w:r>
    </w:p>
    <w:p w:rsidR="00167281" w:rsidRPr="00753434" w:rsidRDefault="00167281" w:rsidP="00167281">
      <w:pPr>
        <w:numPr>
          <w:ilvl w:val="1"/>
          <w:numId w:val="8"/>
        </w:numPr>
        <w:ind w:left="709"/>
        <w:jc w:val="both"/>
      </w:pPr>
      <w:r w:rsidRPr="00753434">
        <w:t>понятия «параллели и меридианы», «система координат», «координаты точки», «полярные координаты»;</w:t>
      </w:r>
    </w:p>
    <w:p w:rsidR="00167281" w:rsidRPr="00753434" w:rsidRDefault="00167281" w:rsidP="00167281">
      <w:pPr>
        <w:numPr>
          <w:ilvl w:val="1"/>
          <w:numId w:val="8"/>
        </w:numPr>
        <w:ind w:left="709"/>
        <w:jc w:val="both"/>
      </w:pPr>
      <w:r w:rsidRPr="00753434">
        <w:t>принципы Оригами;</w:t>
      </w:r>
    </w:p>
    <w:p w:rsidR="00167281" w:rsidRPr="00753434" w:rsidRDefault="00167281" w:rsidP="00167281">
      <w:pPr>
        <w:numPr>
          <w:ilvl w:val="1"/>
          <w:numId w:val="8"/>
        </w:numPr>
        <w:ind w:left="709"/>
        <w:jc w:val="both"/>
      </w:pPr>
      <w:r w:rsidRPr="00753434">
        <w:lastRenderedPageBreak/>
        <w:t>свойства прямоугольного треугольника;</w:t>
      </w:r>
    </w:p>
    <w:p w:rsidR="00167281" w:rsidRPr="00753434" w:rsidRDefault="00167281" w:rsidP="00167281">
      <w:pPr>
        <w:numPr>
          <w:ilvl w:val="1"/>
          <w:numId w:val="8"/>
        </w:numPr>
        <w:ind w:left="709"/>
        <w:jc w:val="both"/>
      </w:pPr>
      <w:r w:rsidRPr="00753434">
        <w:t>свойства диагоналей прямоугольника;</w:t>
      </w:r>
    </w:p>
    <w:p w:rsidR="00167281" w:rsidRPr="00753434" w:rsidRDefault="00167281" w:rsidP="00167281">
      <w:pPr>
        <w:numPr>
          <w:ilvl w:val="1"/>
          <w:numId w:val="8"/>
        </w:numPr>
        <w:ind w:left="709"/>
        <w:jc w:val="both"/>
      </w:pPr>
      <w:r w:rsidRPr="00753434">
        <w:t>виды симметрии; способы построения симметричных фигур;</w:t>
      </w:r>
    </w:p>
    <w:p w:rsidR="00167281" w:rsidRPr="00753434" w:rsidRDefault="00167281" w:rsidP="00167281">
      <w:pPr>
        <w:numPr>
          <w:ilvl w:val="1"/>
          <w:numId w:val="8"/>
        </w:numPr>
        <w:ind w:left="709"/>
        <w:jc w:val="both"/>
      </w:pPr>
      <w:r w:rsidRPr="00753434">
        <w:t>принципы изображения бордюров и паркета;</w:t>
      </w:r>
    </w:p>
    <w:p w:rsidR="00167281" w:rsidRDefault="00167281" w:rsidP="00167281">
      <w:pPr>
        <w:numPr>
          <w:ilvl w:val="1"/>
          <w:numId w:val="8"/>
        </w:numPr>
        <w:ind w:left="709"/>
        <w:jc w:val="both"/>
      </w:pPr>
      <w:r w:rsidRPr="00753434">
        <w:t xml:space="preserve">свойства вписанных углов. </w:t>
      </w:r>
    </w:p>
    <w:p w:rsidR="00167281" w:rsidRPr="002276A5" w:rsidRDefault="00753434" w:rsidP="00753434">
      <w:pPr>
        <w:jc w:val="both"/>
      </w:pPr>
      <w:r w:rsidRPr="002276A5">
        <w:t>Умеют:</w:t>
      </w:r>
    </w:p>
    <w:p w:rsidR="00167281" w:rsidRPr="00753434" w:rsidRDefault="00167281" w:rsidP="00753434">
      <w:pPr>
        <w:pStyle w:val="a6"/>
        <w:numPr>
          <w:ilvl w:val="0"/>
          <w:numId w:val="21"/>
        </w:numPr>
        <w:jc w:val="both"/>
      </w:pPr>
      <w:r w:rsidRPr="00753434">
        <w:t>строить и различать на чертеже параллельные и перпендикулярные прямые;</w:t>
      </w:r>
    </w:p>
    <w:p w:rsidR="00167281" w:rsidRPr="00753434" w:rsidRDefault="00167281" w:rsidP="00753434">
      <w:pPr>
        <w:pStyle w:val="a6"/>
        <w:numPr>
          <w:ilvl w:val="0"/>
          <w:numId w:val="21"/>
        </w:numPr>
      </w:pPr>
      <w:r w:rsidRPr="00753434">
        <w:t>выделять из четырехугольников параллелограмм, ромб, прямоугольник, квадрат, трапецию;</w:t>
      </w:r>
    </w:p>
    <w:p w:rsidR="00167281" w:rsidRPr="00753434" w:rsidRDefault="00167281" w:rsidP="00753434">
      <w:pPr>
        <w:pStyle w:val="a6"/>
        <w:numPr>
          <w:ilvl w:val="0"/>
          <w:numId w:val="21"/>
        </w:numPr>
        <w:jc w:val="both"/>
      </w:pPr>
      <w:r w:rsidRPr="00753434">
        <w:t>строить данные четырехугольники и использовать их свойства при решении задач;</w:t>
      </w:r>
    </w:p>
    <w:p w:rsidR="00167281" w:rsidRPr="00753434" w:rsidRDefault="00167281" w:rsidP="00753434">
      <w:pPr>
        <w:pStyle w:val="a6"/>
        <w:numPr>
          <w:ilvl w:val="0"/>
          <w:numId w:val="21"/>
        </w:numPr>
        <w:jc w:val="both"/>
      </w:pPr>
      <w:r w:rsidRPr="00753434">
        <w:t>строить точки в системе координат, находить координаты заданных точек;</w:t>
      </w:r>
    </w:p>
    <w:p w:rsidR="00167281" w:rsidRPr="00753434" w:rsidRDefault="00167281" w:rsidP="00753434">
      <w:pPr>
        <w:pStyle w:val="a6"/>
        <w:numPr>
          <w:ilvl w:val="0"/>
          <w:numId w:val="21"/>
        </w:numPr>
        <w:jc w:val="both"/>
      </w:pPr>
      <w:r w:rsidRPr="00753434">
        <w:t>различать на рисунках эллипс, окружность, гиперболу и параболу;</w:t>
      </w:r>
    </w:p>
    <w:p w:rsidR="00167281" w:rsidRPr="00753434" w:rsidRDefault="00167281" w:rsidP="00753434">
      <w:pPr>
        <w:pStyle w:val="a6"/>
        <w:numPr>
          <w:ilvl w:val="0"/>
          <w:numId w:val="21"/>
        </w:numPr>
        <w:jc w:val="both"/>
      </w:pPr>
      <w:r w:rsidRPr="00753434">
        <w:t>изображать лабиринты и находить способы выхода из них;</w:t>
      </w:r>
    </w:p>
    <w:p w:rsidR="00167281" w:rsidRPr="00753434" w:rsidRDefault="00167281" w:rsidP="00753434">
      <w:pPr>
        <w:pStyle w:val="a6"/>
        <w:numPr>
          <w:ilvl w:val="0"/>
          <w:numId w:val="21"/>
        </w:numPr>
        <w:jc w:val="both"/>
      </w:pPr>
      <w:r w:rsidRPr="00753434">
        <w:t>находить ось симметрии и центр симметрии фигур, видеть и строить симметричные фигуры;</w:t>
      </w:r>
    </w:p>
    <w:p w:rsidR="00167281" w:rsidRPr="00753434" w:rsidRDefault="00167281" w:rsidP="00753434">
      <w:pPr>
        <w:pStyle w:val="a6"/>
        <w:numPr>
          <w:ilvl w:val="0"/>
          <w:numId w:val="21"/>
        </w:numPr>
        <w:jc w:val="both"/>
      </w:pPr>
      <w:r w:rsidRPr="00753434">
        <w:t>выполнять линейные орнаменты – бордюры;</w:t>
      </w:r>
    </w:p>
    <w:p w:rsidR="00167281" w:rsidRPr="00753434" w:rsidRDefault="00167281" w:rsidP="00753434">
      <w:pPr>
        <w:pStyle w:val="a6"/>
        <w:numPr>
          <w:ilvl w:val="0"/>
          <w:numId w:val="21"/>
        </w:numPr>
        <w:jc w:val="both"/>
      </w:pPr>
      <w:r w:rsidRPr="00753434">
        <w:t>определять способы изображения паркета, составлять паркет;</w:t>
      </w:r>
    </w:p>
    <w:p w:rsidR="00167281" w:rsidRPr="00753434" w:rsidRDefault="00167281" w:rsidP="00753434">
      <w:pPr>
        <w:pStyle w:val="a6"/>
        <w:numPr>
          <w:ilvl w:val="0"/>
          <w:numId w:val="21"/>
        </w:numPr>
        <w:jc w:val="both"/>
      </w:pPr>
      <w:r w:rsidRPr="00753434">
        <w:t>решать простейшие задачи по готовым чертежам;</w:t>
      </w:r>
    </w:p>
    <w:p w:rsidR="00167281" w:rsidRPr="00753434" w:rsidRDefault="00167281" w:rsidP="00753434">
      <w:pPr>
        <w:pStyle w:val="a6"/>
        <w:numPr>
          <w:ilvl w:val="0"/>
          <w:numId w:val="21"/>
        </w:numPr>
        <w:jc w:val="both"/>
      </w:pPr>
      <w:r w:rsidRPr="00753434">
        <w:t>решать занимательные задачи, головоломки, применяя изученные свойства фигур.</w:t>
      </w:r>
    </w:p>
    <w:p w:rsidR="00A64FF0" w:rsidRDefault="00A64FF0" w:rsidP="00167281">
      <w:pPr>
        <w:ind w:firstLine="540"/>
        <w:jc w:val="both"/>
        <w:rPr>
          <w:sz w:val="28"/>
          <w:szCs w:val="28"/>
        </w:rPr>
      </w:pPr>
    </w:p>
    <w:p w:rsidR="00A64FF0" w:rsidRPr="00267627" w:rsidRDefault="00167281" w:rsidP="00267627">
      <w:pPr>
        <w:ind w:firstLine="360"/>
        <w:jc w:val="center"/>
        <w:rPr>
          <w:b/>
        </w:rPr>
      </w:pPr>
      <w:r w:rsidRPr="002276A5">
        <w:rPr>
          <w:b/>
        </w:rPr>
        <w:t>Использовать приобретенные знания и умения в практической деятель</w:t>
      </w:r>
      <w:r w:rsidR="00267627">
        <w:rPr>
          <w:b/>
        </w:rPr>
        <w:t>ности и повседневной жизни для:</w:t>
      </w:r>
    </w:p>
    <w:p w:rsidR="00167281" w:rsidRPr="00BF7C64" w:rsidRDefault="00167281" w:rsidP="00BF7C64">
      <w:pPr>
        <w:pStyle w:val="a6"/>
        <w:numPr>
          <w:ilvl w:val="0"/>
          <w:numId w:val="22"/>
        </w:numPr>
        <w:jc w:val="both"/>
      </w:pPr>
      <w:r w:rsidRPr="00BF7C64">
        <w:t>построений геометрическими инструментами (линейка, угольник, циркуль, транспортир);</w:t>
      </w:r>
    </w:p>
    <w:p w:rsidR="00167281" w:rsidRPr="00BF7C64" w:rsidRDefault="00167281" w:rsidP="00BF7C64">
      <w:pPr>
        <w:pStyle w:val="a6"/>
        <w:numPr>
          <w:ilvl w:val="0"/>
          <w:numId w:val="22"/>
        </w:numPr>
        <w:jc w:val="both"/>
      </w:pPr>
      <w:r w:rsidRPr="00BF7C64">
        <w:t>решения практических задач с использованием при необходимости справочных материалов, калькулятора, компьютера; описания реальных ситуаций на языке геометрии.</w:t>
      </w:r>
    </w:p>
    <w:p w:rsidR="00A64FF0" w:rsidRDefault="00A64FF0" w:rsidP="00A64FF0">
      <w:pPr>
        <w:jc w:val="both"/>
      </w:pPr>
    </w:p>
    <w:p w:rsidR="00A64FF0" w:rsidRDefault="002276A5" w:rsidP="00A64FF0">
      <w:pPr>
        <w:spacing w:line="360" w:lineRule="auto"/>
        <w:ind w:firstLine="540"/>
        <w:jc w:val="center"/>
        <w:rPr>
          <w:b/>
          <w:sz w:val="28"/>
          <w:szCs w:val="28"/>
        </w:rPr>
      </w:pPr>
      <w:r>
        <w:rPr>
          <w:b/>
          <w:sz w:val="28"/>
          <w:szCs w:val="28"/>
        </w:rPr>
        <w:t>З.</w:t>
      </w:r>
      <w:r w:rsidR="00E918E5">
        <w:rPr>
          <w:b/>
          <w:sz w:val="28"/>
          <w:szCs w:val="28"/>
        </w:rPr>
        <w:t xml:space="preserve"> </w:t>
      </w:r>
      <w:r w:rsidR="00167281">
        <w:rPr>
          <w:b/>
          <w:sz w:val="28"/>
          <w:szCs w:val="28"/>
        </w:rPr>
        <w:t>Место предмета в федеральном базисном учебном плане</w:t>
      </w:r>
      <w:r w:rsidR="00BF7C64">
        <w:rPr>
          <w:b/>
          <w:sz w:val="28"/>
          <w:szCs w:val="28"/>
        </w:rPr>
        <w:t>.</w:t>
      </w:r>
    </w:p>
    <w:p w:rsidR="00EA5D4E" w:rsidRDefault="00EA5D4E" w:rsidP="00EA5D4E">
      <w:pPr>
        <w:jc w:val="both"/>
      </w:pPr>
      <w:r>
        <w:t xml:space="preserve">     </w:t>
      </w:r>
      <w:r w:rsidR="00167281" w:rsidRPr="00BF7C64">
        <w:t>Тематическое планирование учебного предмета «Наглядная геометрия» для 5 и 6</w:t>
      </w:r>
      <w:r w:rsidR="00BF7C64">
        <w:t xml:space="preserve"> </w:t>
      </w:r>
      <w:r w:rsidR="00167281" w:rsidRPr="00BF7C64">
        <w:t xml:space="preserve">классов составлено на основе учебного пособия «Наглядная геометрия» авторов </w:t>
      </w:r>
      <w:proofErr w:type="spellStart"/>
      <w:r w:rsidR="00167281" w:rsidRPr="00BF7C64">
        <w:t>И.Ф.Шарыгина</w:t>
      </w:r>
      <w:proofErr w:type="spellEnd"/>
      <w:r w:rsidR="00167281" w:rsidRPr="00BF7C64">
        <w:t xml:space="preserve"> и Л.Н. </w:t>
      </w:r>
      <w:proofErr w:type="spellStart"/>
      <w:r w:rsidR="00167281" w:rsidRPr="00BF7C64">
        <w:t>Ерганжиевой</w:t>
      </w:r>
      <w:proofErr w:type="spellEnd"/>
      <w:r w:rsidR="00167281" w:rsidRPr="00BF7C64">
        <w:t>.</w:t>
      </w:r>
      <w:r w:rsidR="00BF7C64">
        <w:t xml:space="preserve"> Планирование рассчитано на 70 часов (по 35</w:t>
      </w:r>
      <w:r w:rsidR="00167281" w:rsidRPr="00BF7C64">
        <w:t xml:space="preserve"> часов на каждый учебный год). На изучение предмета отводится 1 час в нед</w:t>
      </w:r>
      <w:r w:rsidR="003213C7">
        <w:t>елю в течение двух лет.</w:t>
      </w:r>
    </w:p>
    <w:p w:rsidR="00167281" w:rsidRDefault="00EA5D4E" w:rsidP="00EA5D4E">
      <w:pPr>
        <w:jc w:val="both"/>
      </w:pPr>
      <w:r>
        <w:rPr>
          <w:bCs/>
          <w:iCs/>
        </w:rPr>
        <w:t xml:space="preserve">      </w:t>
      </w:r>
      <w:r w:rsidR="00C74B2D">
        <w:rPr>
          <w:bCs/>
          <w:iCs/>
        </w:rPr>
        <w:t>В</w:t>
      </w:r>
      <w:r w:rsidR="003213C7">
        <w:rPr>
          <w:bCs/>
          <w:iCs/>
        </w:rPr>
        <w:t xml:space="preserve"> 5 классе основной школы отводит 1 учебный час в неделю в течение всего года обучения, всего 35 уроков</w:t>
      </w:r>
      <w:r w:rsidR="00C74B2D">
        <w:t>.</w:t>
      </w:r>
    </w:p>
    <w:p w:rsidR="00EA5D4E" w:rsidRPr="00A01554" w:rsidRDefault="00A01554" w:rsidP="00A01554">
      <w:pPr>
        <w:spacing w:before="100" w:beforeAutospacing="1" w:after="100" w:afterAutospacing="1"/>
        <w:ind w:left="180"/>
        <w:jc w:val="center"/>
        <w:outlineLvl w:val="2"/>
        <w:rPr>
          <w:b/>
          <w:bCs/>
          <w:sz w:val="28"/>
          <w:szCs w:val="28"/>
        </w:rPr>
      </w:pPr>
      <w:r>
        <w:rPr>
          <w:b/>
          <w:bCs/>
          <w:sz w:val="28"/>
          <w:szCs w:val="28"/>
        </w:rPr>
        <w:t>4.</w:t>
      </w:r>
      <w:r w:rsidRPr="00EA5D4E">
        <w:rPr>
          <w:b/>
          <w:bCs/>
          <w:sz w:val="28"/>
          <w:szCs w:val="28"/>
        </w:rPr>
        <w:t>Содержание учебного предмета.</w:t>
      </w:r>
    </w:p>
    <w:p w:rsidR="00A64FF0" w:rsidRPr="00A01554" w:rsidRDefault="00167281" w:rsidP="00A01554">
      <w:pPr>
        <w:rPr>
          <w:b/>
        </w:rPr>
      </w:pPr>
      <w:r w:rsidRPr="00A01554">
        <w:rPr>
          <w:b/>
        </w:rPr>
        <w:t>Отбор и конструирование содерж</w:t>
      </w:r>
      <w:r w:rsidR="00EA5D4E" w:rsidRPr="00A01554">
        <w:rPr>
          <w:b/>
        </w:rPr>
        <w:t xml:space="preserve">ания материала </w:t>
      </w:r>
      <w:r w:rsidRPr="00A01554">
        <w:rPr>
          <w:b/>
        </w:rPr>
        <w:t>курс</w:t>
      </w:r>
      <w:r w:rsidR="00EA5D4E" w:rsidRPr="00A01554">
        <w:rPr>
          <w:b/>
        </w:rPr>
        <w:t>а</w:t>
      </w:r>
      <w:r w:rsidRPr="00A01554">
        <w:rPr>
          <w:b/>
        </w:rPr>
        <w:t xml:space="preserve"> </w:t>
      </w:r>
      <w:r w:rsidR="00EA5D4E" w:rsidRPr="00A01554">
        <w:rPr>
          <w:b/>
        </w:rPr>
        <w:t xml:space="preserve">наглядной </w:t>
      </w:r>
      <w:r w:rsidRPr="00A01554">
        <w:rPr>
          <w:b/>
        </w:rPr>
        <w:t>геометрии, составление тематического планирования базируются на следующих основных принципах:</w:t>
      </w:r>
    </w:p>
    <w:p w:rsidR="00167281" w:rsidRPr="00BF7C64" w:rsidRDefault="00167281" w:rsidP="00167281">
      <w:pPr>
        <w:jc w:val="both"/>
      </w:pPr>
      <w:r w:rsidRPr="00BF7C64">
        <w:t xml:space="preserve">        1. Методологической основой отбора и конструирования содержания курса является системный целостный подход. Его целостность, в данном случае обеспечивается: </w:t>
      </w:r>
    </w:p>
    <w:p w:rsidR="00167281" w:rsidRPr="00BF7C64" w:rsidRDefault="00167281" w:rsidP="00167281">
      <w:pPr>
        <w:ind w:left="567"/>
        <w:jc w:val="both"/>
      </w:pPr>
      <w:r w:rsidRPr="00BF7C64">
        <w:t xml:space="preserve">• целостной структурой личности; участием школьников в полноценной геометрической деятельности; </w:t>
      </w:r>
    </w:p>
    <w:p w:rsidR="00167281" w:rsidRPr="00BF7C64" w:rsidRDefault="00167281" w:rsidP="00167281">
      <w:pPr>
        <w:ind w:left="567"/>
        <w:jc w:val="both"/>
      </w:pPr>
      <w:r w:rsidRPr="00BF7C64">
        <w:t xml:space="preserve">• целостной структурой геометрической деятельности (то есть присутствием всех её компонентов: интуитивного, логического, пространственного, конструктивного, логического, символьного). </w:t>
      </w:r>
    </w:p>
    <w:p w:rsidR="00167281" w:rsidRPr="00BF7C64" w:rsidRDefault="00167281" w:rsidP="00167281">
      <w:pPr>
        <w:jc w:val="both"/>
      </w:pPr>
      <w:r w:rsidRPr="00BF7C64">
        <w:t xml:space="preserve">        2. При отборе содержания учитывался ведущий наглядно-образный способ мышления детей 10-12 лет, жизненный опыт учащихся. Весь предложенный для изучения </w:t>
      </w:r>
      <w:r w:rsidRPr="00BF7C64">
        <w:lastRenderedPageBreak/>
        <w:t xml:space="preserve">геометрический материал исследуется учащимися через формы предметов окружающего мира. Это исследование носит как эмпирический характер - наблюдения и описание геометрических объектов и их свойств, так и экспериментальный – геометрическое конструирование и моделирование, измерение, построение. Программа не предусматривает изучения каких-либо теорем, большинству рассматриваемых геометрических фигур не даются определения, а только описания, и все-таки есть задания, выполнение которых стимулирует учащихся к проведению несложных обоснований, к поиску тех или иных закономерностей. </w:t>
      </w:r>
    </w:p>
    <w:p w:rsidR="00167281" w:rsidRPr="00BF7C64" w:rsidRDefault="00167281" w:rsidP="00167281">
      <w:pPr>
        <w:tabs>
          <w:tab w:val="left" w:pos="567"/>
        </w:tabs>
        <w:jc w:val="both"/>
      </w:pPr>
      <w:r w:rsidRPr="00BF7C64">
        <w:t xml:space="preserve">        3. Обязательным условием содержательной линии курса геометрии 5-6 классов является принцип </w:t>
      </w:r>
      <w:proofErr w:type="spellStart"/>
      <w:r w:rsidRPr="00BF7C64">
        <w:t>фузионизма</w:t>
      </w:r>
      <w:proofErr w:type="spellEnd"/>
      <w:r w:rsidRPr="00BF7C64">
        <w:t xml:space="preserve">, при котором изучение начинается с пространственных фигур, а плоские рассматриваются как их элементы. В пользу отбора содержания геометрического материала для 5-6 классов, основанном на принципе </w:t>
      </w:r>
      <w:proofErr w:type="spellStart"/>
      <w:r w:rsidRPr="00BF7C64">
        <w:t>фузионизма</w:t>
      </w:r>
      <w:proofErr w:type="spellEnd"/>
      <w:r w:rsidRPr="00BF7C64">
        <w:t xml:space="preserve">, указываю следующие причины: </w:t>
      </w:r>
    </w:p>
    <w:p w:rsidR="00167281" w:rsidRPr="00BF7C64" w:rsidRDefault="00167281" w:rsidP="00167281">
      <w:pPr>
        <w:numPr>
          <w:ilvl w:val="1"/>
          <w:numId w:val="11"/>
        </w:numPr>
        <w:tabs>
          <w:tab w:val="left" w:pos="567"/>
        </w:tabs>
        <w:ind w:left="0" w:firstLine="567"/>
        <w:jc w:val="both"/>
      </w:pPr>
      <w:r w:rsidRPr="00BF7C64">
        <w:t xml:space="preserve">геометрия - наука, возникшая из опыта человека, из его наблюдений и преобразований окружающего мира, в котором нет плоских объектов, а только пространственные; </w:t>
      </w:r>
    </w:p>
    <w:p w:rsidR="00167281" w:rsidRPr="00BF7C64" w:rsidRDefault="00167281" w:rsidP="00167281">
      <w:pPr>
        <w:numPr>
          <w:ilvl w:val="1"/>
          <w:numId w:val="11"/>
        </w:numPr>
        <w:tabs>
          <w:tab w:val="left" w:pos="567"/>
        </w:tabs>
        <w:ind w:left="0" w:firstLine="567"/>
        <w:jc w:val="both"/>
      </w:pPr>
      <w:r w:rsidRPr="00BF7C64">
        <w:t xml:space="preserve">при раздельном изучении планиметрии и стереометрии учащиеся не видят общих закономерностей геометрии; </w:t>
      </w:r>
    </w:p>
    <w:p w:rsidR="00167281" w:rsidRPr="00BF7C64" w:rsidRDefault="00167281" w:rsidP="00167281">
      <w:pPr>
        <w:numPr>
          <w:ilvl w:val="1"/>
          <w:numId w:val="11"/>
        </w:numPr>
        <w:tabs>
          <w:tab w:val="left" w:pos="567"/>
        </w:tabs>
        <w:ind w:left="0" w:firstLine="567"/>
        <w:jc w:val="both"/>
      </w:pPr>
      <w:r w:rsidRPr="00BF7C64">
        <w:t xml:space="preserve">задачи, связанные с развитием конструктивно-геометрических умений и навыков, должны решаться именно в возрасте 10-12 лет, когда учащимся нужно и интересно ими заниматься; </w:t>
      </w:r>
    </w:p>
    <w:p w:rsidR="00167281" w:rsidRPr="00BF7C64" w:rsidRDefault="00167281" w:rsidP="00167281">
      <w:pPr>
        <w:numPr>
          <w:ilvl w:val="1"/>
          <w:numId w:val="11"/>
        </w:numPr>
        <w:tabs>
          <w:tab w:val="left" w:pos="567"/>
        </w:tabs>
        <w:ind w:left="0" w:firstLine="567"/>
        <w:jc w:val="both"/>
      </w:pPr>
      <w:r w:rsidRPr="00BF7C64">
        <w:t>учебные предметы, которые изучаются в 5 классе (природоведение, рисование, труд), в 6 классе (география, биология, рисование, труд), в 7 классе (география, биология, труд, физика), когда систематический курс геометрии только начинается, рассматривают различные свойства окружающего трехмерного мира.</w:t>
      </w:r>
    </w:p>
    <w:p w:rsidR="00167281" w:rsidRPr="00BF7C64" w:rsidRDefault="00167281" w:rsidP="00167281">
      <w:pPr>
        <w:jc w:val="both"/>
      </w:pPr>
      <w:r w:rsidRPr="00BF7C64">
        <w:t xml:space="preserve">       4. Линия геометрического образования должна быть: </w:t>
      </w:r>
    </w:p>
    <w:p w:rsidR="00167281" w:rsidRPr="00BF7C64" w:rsidRDefault="00167281" w:rsidP="00167281">
      <w:pPr>
        <w:numPr>
          <w:ilvl w:val="1"/>
          <w:numId w:val="12"/>
        </w:numPr>
        <w:ind w:left="0" w:firstLine="567"/>
        <w:jc w:val="both"/>
      </w:pPr>
      <w:r w:rsidRPr="00BF7C64">
        <w:t xml:space="preserve">непрерывной, то есть должна соблюдаться идея преемственности изучения геометрического материала в начальной школе и в 5-6 классах; в 5-6 классах и систематического курса;  </w:t>
      </w:r>
    </w:p>
    <w:p w:rsidR="00167281" w:rsidRPr="00BF7C64" w:rsidRDefault="00167281" w:rsidP="00167281">
      <w:pPr>
        <w:numPr>
          <w:ilvl w:val="1"/>
          <w:numId w:val="12"/>
        </w:numPr>
        <w:ind w:left="0" w:firstLine="567"/>
        <w:jc w:val="both"/>
      </w:pPr>
      <w:r w:rsidRPr="00BF7C64">
        <w:t xml:space="preserve">равномерной, то есть без перегрузок на всех этапах; </w:t>
      </w:r>
    </w:p>
    <w:p w:rsidR="00167281" w:rsidRPr="00BF7C64" w:rsidRDefault="00167281" w:rsidP="00167281">
      <w:pPr>
        <w:numPr>
          <w:ilvl w:val="1"/>
          <w:numId w:val="12"/>
        </w:numPr>
        <w:ind w:left="0" w:firstLine="567"/>
        <w:jc w:val="both"/>
      </w:pPr>
      <w:r w:rsidRPr="00BF7C64">
        <w:t>разнообразной, то есть касаться многих сторон в изучении пространственных отношений.</w:t>
      </w:r>
    </w:p>
    <w:p w:rsidR="00A01554" w:rsidRDefault="00BF7C64" w:rsidP="00A01554">
      <w:pPr>
        <w:jc w:val="both"/>
        <w:rPr>
          <w:sz w:val="28"/>
          <w:szCs w:val="28"/>
        </w:rPr>
      </w:pPr>
      <w:r>
        <w:t xml:space="preserve">       5. В</w:t>
      </w:r>
      <w:r w:rsidR="002276A5">
        <w:t xml:space="preserve"> </w:t>
      </w:r>
      <w:r w:rsidR="00167281" w:rsidRPr="00BF7C64">
        <w:t>содержание курса включена система лабораторных и пр</w:t>
      </w:r>
      <w:r w:rsidR="002276A5">
        <w:t>актических работ и 8 зачетных</w:t>
      </w:r>
      <w:r w:rsidR="00167281" w:rsidRPr="00BF7C64">
        <w:t xml:space="preserve"> работ по основным темам «Наглядной геометрии». Лабораторные работы проводятся на уроке изучения нового материала. При проведении лабораторных работ используется </w:t>
      </w:r>
      <w:r w:rsidR="00167281" w:rsidRPr="00BF7C64">
        <w:rPr>
          <w:b/>
        </w:rPr>
        <w:t>проблемный метод обучения</w:t>
      </w:r>
      <w:r w:rsidR="00167281" w:rsidRPr="00BF7C64">
        <w:t xml:space="preserve">, когда перед учащимися ставится учебная проблема, а затем путем выполнения последовательно поставленных заданий дети приходят к самостоятельному открытию нового для них факта. Таким образом вводятся новые геометрические понятия, изучаются и доказываются свойства геометрических фигур, рассматривается применение этих свойств. В процессе выполнения лабораторных работ отрабатываются навыки работы с инструментами: угольником, линейкой, транспортиром, циркулем. Происходит формирование навыков обобщения, систематизации, умения делать выводы и заключения. Практические работы играют важную роль в реализации связи теории с практикой, при подготовке учащихся к практической деятельности. Практические работы по геометрии – это специальные учебные задания, решаемые конструктивными методами с применением непосредственных измерений, построений, изображений, геометрического моделирования и конструирования. При выполнении учащимися практических работ происходит совершенствование навыков измерения, построения, изображения, конструирования, приближенных вычислений, обогащается запас пространственных представлений, развивается логическое мышление. Кроме того, выполнение практических работ способствует развитию интуиции, закладывает основы для формирования у учащихся </w:t>
      </w:r>
      <w:r w:rsidR="00167281" w:rsidRPr="00BF7C64">
        <w:lastRenderedPageBreak/>
        <w:t>творческого стиля мышления. Поэтому система практических работ направлена на то, чтобы происходило комплексное усвоение учащимися всех компонентов геометрической деятельности. Практические работы рассчитаны на 10-15 минут, в зависимости от темы и уровня подготовки учащихся. После изучения каждой темы учащимся предлагаются вопросы для самоконтроля</w:t>
      </w:r>
      <w:r w:rsidR="002276A5">
        <w:t xml:space="preserve"> </w:t>
      </w:r>
      <w:r w:rsidR="00167281" w:rsidRPr="00BF7C64">
        <w:t>(взаимоконтроля), которые используются для обобщения и закрепления пройденного материала. Работа над вопросами может происходит</w:t>
      </w:r>
      <w:r w:rsidR="002276A5">
        <w:t>ь дома при подготовке к зачет</w:t>
      </w:r>
      <w:r w:rsidR="00167281" w:rsidRPr="00BF7C64">
        <w:t>ной работе или в классе (работа в парах, групповая работа). Работа с вопросами для самоконтроля (взаимоконтроля) готовит учащихся к зачетной системе, использующейся в курсе гео</w:t>
      </w:r>
      <w:r w:rsidR="002276A5">
        <w:t>метрии 7-11 классов. Зачетные</w:t>
      </w:r>
      <w:r w:rsidR="00167281" w:rsidRPr="00BF7C64">
        <w:t xml:space="preserve"> работы составлены по всем важнейшим темам курса «На</w:t>
      </w:r>
      <w:r w:rsidR="002276A5">
        <w:t xml:space="preserve">глядная геометрия». Зачетные </w:t>
      </w:r>
      <w:r w:rsidR="00167281" w:rsidRPr="00BF7C64">
        <w:t xml:space="preserve">работы состоят из двух вариантов. Задания для II варианта указаны в скобках. </w:t>
      </w:r>
      <w:r w:rsidR="002276A5">
        <w:t>Всего представлено 8 зачетных</w:t>
      </w:r>
      <w:r w:rsidR="00167281" w:rsidRPr="00BF7C64">
        <w:t xml:space="preserve"> работ: </w:t>
      </w:r>
      <w:r>
        <w:t xml:space="preserve">по 4 работы в год. В конце 5 и </w:t>
      </w:r>
      <w:r w:rsidR="00167281" w:rsidRPr="00BF7C64">
        <w:t>6 классов</w:t>
      </w:r>
      <w:r w:rsidR="00E918E5">
        <w:t xml:space="preserve"> проводятся итоговые зачетные работы. Все зачетные</w:t>
      </w:r>
      <w:r w:rsidR="00167281" w:rsidRPr="00BF7C64">
        <w:t xml:space="preserve"> работы рассчитаны на один урок</w:t>
      </w:r>
      <w:r w:rsidR="00A01554">
        <w:rPr>
          <w:sz w:val="28"/>
          <w:szCs w:val="28"/>
        </w:rPr>
        <w:t>.</w:t>
      </w:r>
    </w:p>
    <w:p w:rsidR="00267627" w:rsidRDefault="00267627" w:rsidP="00A01554">
      <w:pPr>
        <w:jc w:val="both"/>
        <w:rPr>
          <w:sz w:val="28"/>
          <w:szCs w:val="28"/>
        </w:rPr>
      </w:pPr>
    </w:p>
    <w:p w:rsidR="00167281" w:rsidRPr="00267627" w:rsidRDefault="00167281" w:rsidP="00267627">
      <w:pPr>
        <w:jc w:val="center"/>
        <w:rPr>
          <w:b/>
        </w:rPr>
      </w:pPr>
      <w:proofErr w:type="spellStart"/>
      <w:r w:rsidRPr="00A01554">
        <w:rPr>
          <w:b/>
        </w:rPr>
        <w:t>Общеучебные</w:t>
      </w:r>
      <w:proofErr w:type="spellEnd"/>
      <w:r w:rsidRPr="00A01554">
        <w:rPr>
          <w:b/>
        </w:rPr>
        <w:t xml:space="preserve"> умения,</w:t>
      </w:r>
      <w:r w:rsidR="00267627">
        <w:rPr>
          <w:b/>
        </w:rPr>
        <w:t xml:space="preserve"> навыки и способы деятельности.</w:t>
      </w:r>
    </w:p>
    <w:p w:rsidR="00167281" w:rsidRPr="00BF7C64" w:rsidRDefault="00167281" w:rsidP="00167281">
      <w:pPr>
        <w:jc w:val="both"/>
      </w:pPr>
      <w:r w:rsidRPr="00BF7C64">
        <w:t xml:space="preserve">     В ходе преподавания математики в основной школе, работы над формированием у обучающихся перечисленных в программе знаний и умений, следует обращать внимание на то, чтобы они овладевали умениями </w:t>
      </w:r>
      <w:proofErr w:type="spellStart"/>
      <w:r w:rsidRPr="00BF7C64">
        <w:t>общеучебного</w:t>
      </w:r>
      <w:proofErr w:type="spellEnd"/>
      <w:r w:rsidRPr="00BF7C64">
        <w:t xml:space="preserve"> характера, разнообразными способами деятельности, приобретали опыт:                                                                                                              </w:t>
      </w:r>
    </w:p>
    <w:p w:rsidR="00167281" w:rsidRPr="00BF7C64" w:rsidRDefault="00167281" w:rsidP="00167281">
      <w:pPr>
        <w:numPr>
          <w:ilvl w:val="0"/>
          <w:numId w:val="13"/>
        </w:numPr>
        <w:jc w:val="both"/>
      </w:pPr>
      <w:r w:rsidRPr="00BF7C64">
        <w:t xml:space="preserve"> исследовательской деятельности, развития идей, проведения экспериментов, обобщения, постановки и формулирования новых задач;</w:t>
      </w:r>
    </w:p>
    <w:p w:rsidR="00167281" w:rsidRPr="00BF7C64" w:rsidRDefault="00167281" w:rsidP="00167281">
      <w:pPr>
        <w:numPr>
          <w:ilvl w:val="0"/>
          <w:numId w:val="13"/>
        </w:numPr>
        <w:jc w:val="both"/>
      </w:pPr>
      <w:r w:rsidRPr="00BF7C64">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167281" w:rsidRPr="00BF7C64" w:rsidRDefault="00167281" w:rsidP="00167281">
      <w:pPr>
        <w:numPr>
          <w:ilvl w:val="0"/>
          <w:numId w:val="13"/>
        </w:numPr>
        <w:jc w:val="both"/>
      </w:pPr>
      <w:r w:rsidRPr="00BF7C64">
        <w:t xml:space="preserve"> проведения доказательных рассуждений, аргументации, выдвижения гипотез и их обоснования;</w:t>
      </w:r>
    </w:p>
    <w:p w:rsidR="00C74B2D" w:rsidRDefault="00167281" w:rsidP="00A64FF0">
      <w:pPr>
        <w:numPr>
          <w:ilvl w:val="0"/>
          <w:numId w:val="13"/>
        </w:numPr>
        <w:jc w:val="both"/>
      </w:pPr>
      <w:r w:rsidRPr="00BF7C64">
        <w:t xml:space="preserve"> поиска, систематизации, анализа и классификации,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167281" w:rsidRPr="00A01554" w:rsidRDefault="00A01554" w:rsidP="00A01554">
      <w:pPr>
        <w:spacing w:before="100" w:beforeAutospacing="1" w:after="100" w:afterAutospacing="1"/>
        <w:ind w:left="180"/>
        <w:outlineLvl w:val="2"/>
        <w:rPr>
          <w:b/>
          <w:bCs/>
        </w:rPr>
      </w:pPr>
      <w:r w:rsidRPr="00A01554">
        <w:rPr>
          <w:b/>
          <w:bCs/>
        </w:rPr>
        <w:t>Структура курса.</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93"/>
        <w:gridCol w:w="8021"/>
      </w:tblGrid>
      <w:tr w:rsidR="00167281" w:rsidTr="00A01554">
        <w:tc>
          <w:tcPr>
            <w:tcW w:w="1193" w:type="dxa"/>
            <w:tcBorders>
              <w:top w:val="single" w:sz="4" w:space="0" w:color="000000"/>
              <w:left w:val="single" w:sz="4" w:space="0" w:color="000000"/>
              <w:bottom w:val="single" w:sz="4" w:space="0" w:color="000000"/>
              <w:right w:val="single" w:sz="4" w:space="0" w:color="000000"/>
            </w:tcBorders>
            <w:hideMark/>
          </w:tcPr>
          <w:p w:rsidR="00167281" w:rsidRPr="00BF7C64" w:rsidRDefault="00167281">
            <w:pPr>
              <w:spacing w:before="100" w:beforeAutospacing="1" w:after="100" w:afterAutospacing="1"/>
              <w:jc w:val="center"/>
              <w:outlineLvl w:val="2"/>
              <w:rPr>
                <w:bCs/>
              </w:rPr>
            </w:pPr>
            <w:r w:rsidRPr="00BF7C64">
              <w:rPr>
                <w:bCs/>
              </w:rPr>
              <w:t>№</w:t>
            </w:r>
          </w:p>
        </w:tc>
        <w:tc>
          <w:tcPr>
            <w:tcW w:w="8021" w:type="dxa"/>
            <w:tcBorders>
              <w:top w:val="single" w:sz="4" w:space="0" w:color="000000"/>
              <w:left w:val="single" w:sz="4" w:space="0" w:color="000000"/>
              <w:bottom w:val="single" w:sz="4" w:space="0" w:color="000000"/>
              <w:right w:val="single" w:sz="4" w:space="0" w:color="000000"/>
            </w:tcBorders>
            <w:hideMark/>
          </w:tcPr>
          <w:p w:rsidR="00167281" w:rsidRPr="00BF7C64" w:rsidRDefault="00167281">
            <w:pPr>
              <w:spacing w:before="100" w:beforeAutospacing="1" w:after="100" w:afterAutospacing="1"/>
              <w:jc w:val="center"/>
              <w:outlineLvl w:val="2"/>
              <w:rPr>
                <w:bCs/>
              </w:rPr>
            </w:pPr>
            <w:r w:rsidRPr="00BF7C64">
              <w:rPr>
                <w:bCs/>
              </w:rPr>
              <w:t>Название темы</w:t>
            </w:r>
          </w:p>
        </w:tc>
      </w:tr>
      <w:tr w:rsidR="00167281" w:rsidTr="00A01554">
        <w:tc>
          <w:tcPr>
            <w:tcW w:w="1193" w:type="dxa"/>
            <w:tcBorders>
              <w:top w:val="single" w:sz="4" w:space="0" w:color="000000"/>
              <w:left w:val="single" w:sz="4" w:space="0" w:color="000000"/>
              <w:bottom w:val="single" w:sz="4" w:space="0" w:color="000000"/>
              <w:right w:val="single" w:sz="4" w:space="0" w:color="000000"/>
            </w:tcBorders>
            <w:hideMark/>
          </w:tcPr>
          <w:p w:rsidR="00167281" w:rsidRPr="00BF7C64" w:rsidRDefault="00167281">
            <w:pPr>
              <w:spacing w:before="100" w:beforeAutospacing="1" w:after="100" w:afterAutospacing="1"/>
              <w:jc w:val="center"/>
              <w:outlineLvl w:val="2"/>
              <w:rPr>
                <w:bCs/>
              </w:rPr>
            </w:pPr>
            <w:r w:rsidRPr="00BF7C64">
              <w:rPr>
                <w:bCs/>
              </w:rPr>
              <w:t>1.</w:t>
            </w:r>
          </w:p>
        </w:tc>
        <w:tc>
          <w:tcPr>
            <w:tcW w:w="8021" w:type="dxa"/>
            <w:tcBorders>
              <w:top w:val="single" w:sz="4" w:space="0" w:color="000000"/>
              <w:left w:val="single" w:sz="4" w:space="0" w:color="000000"/>
              <w:bottom w:val="single" w:sz="4" w:space="0" w:color="000000"/>
              <w:right w:val="single" w:sz="4" w:space="0" w:color="000000"/>
            </w:tcBorders>
            <w:hideMark/>
          </w:tcPr>
          <w:p w:rsidR="00167281" w:rsidRPr="00BF7C64" w:rsidRDefault="00167281">
            <w:r w:rsidRPr="00BF7C64">
              <w:t>Введение.</w:t>
            </w:r>
          </w:p>
        </w:tc>
      </w:tr>
      <w:tr w:rsidR="00167281" w:rsidTr="00A01554">
        <w:tc>
          <w:tcPr>
            <w:tcW w:w="1193" w:type="dxa"/>
            <w:tcBorders>
              <w:top w:val="single" w:sz="4" w:space="0" w:color="000000"/>
              <w:left w:val="single" w:sz="4" w:space="0" w:color="000000"/>
              <w:bottom w:val="single" w:sz="4" w:space="0" w:color="000000"/>
              <w:right w:val="single" w:sz="4" w:space="0" w:color="000000"/>
            </w:tcBorders>
            <w:hideMark/>
          </w:tcPr>
          <w:p w:rsidR="00167281" w:rsidRPr="00BF7C64" w:rsidRDefault="00167281">
            <w:pPr>
              <w:spacing w:before="100" w:beforeAutospacing="1" w:after="100" w:afterAutospacing="1"/>
              <w:jc w:val="center"/>
              <w:outlineLvl w:val="2"/>
              <w:rPr>
                <w:bCs/>
              </w:rPr>
            </w:pPr>
            <w:r w:rsidRPr="00BF7C64">
              <w:rPr>
                <w:bCs/>
              </w:rPr>
              <w:t>2.</w:t>
            </w:r>
          </w:p>
        </w:tc>
        <w:tc>
          <w:tcPr>
            <w:tcW w:w="8021" w:type="dxa"/>
            <w:tcBorders>
              <w:top w:val="single" w:sz="4" w:space="0" w:color="000000"/>
              <w:left w:val="single" w:sz="4" w:space="0" w:color="000000"/>
              <w:bottom w:val="single" w:sz="4" w:space="0" w:color="000000"/>
              <w:right w:val="single" w:sz="4" w:space="0" w:color="000000"/>
            </w:tcBorders>
            <w:hideMark/>
          </w:tcPr>
          <w:p w:rsidR="00167281" w:rsidRPr="00BF7C64" w:rsidRDefault="00167281">
            <w:pPr>
              <w:spacing w:before="100" w:beforeAutospacing="1" w:after="100" w:afterAutospacing="1"/>
              <w:outlineLvl w:val="2"/>
              <w:rPr>
                <w:bCs/>
              </w:rPr>
            </w:pPr>
            <w:r w:rsidRPr="00BF7C64">
              <w:t xml:space="preserve">Фигуры на плоскости. </w:t>
            </w:r>
          </w:p>
        </w:tc>
      </w:tr>
      <w:tr w:rsidR="00167281" w:rsidTr="00A01554">
        <w:tc>
          <w:tcPr>
            <w:tcW w:w="1193" w:type="dxa"/>
            <w:tcBorders>
              <w:top w:val="single" w:sz="4" w:space="0" w:color="000000"/>
              <w:left w:val="single" w:sz="4" w:space="0" w:color="000000"/>
              <w:bottom w:val="single" w:sz="4" w:space="0" w:color="000000"/>
              <w:right w:val="single" w:sz="4" w:space="0" w:color="000000"/>
            </w:tcBorders>
            <w:hideMark/>
          </w:tcPr>
          <w:p w:rsidR="00167281" w:rsidRPr="00BF7C64" w:rsidRDefault="00167281">
            <w:pPr>
              <w:spacing w:before="100" w:beforeAutospacing="1" w:after="100" w:afterAutospacing="1"/>
              <w:jc w:val="center"/>
              <w:outlineLvl w:val="2"/>
              <w:rPr>
                <w:bCs/>
              </w:rPr>
            </w:pPr>
            <w:r w:rsidRPr="00BF7C64">
              <w:rPr>
                <w:bCs/>
              </w:rPr>
              <w:t>3</w:t>
            </w:r>
          </w:p>
        </w:tc>
        <w:tc>
          <w:tcPr>
            <w:tcW w:w="8021" w:type="dxa"/>
            <w:tcBorders>
              <w:top w:val="single" w:sz="4" w:space="0" w:color="000000"/>
              <w:left w:val="single" w:sz="4" w:space="0" w:color="000000"/>
              <w:bottom w:val="single" w:sz="4" w:space="0" w:color="000000"/>
              <w:right w:val="single" w:sz="4" w:space="0" w:color="000000"/>
            </w:tcBorders>
            <w:hideMark/>
          </w:tcPr>
          <w:p w:rsidR="00167281" w:rsidRPr="00BF7C64" w:rsidRDefault="00167281">
            <w:pPr>
              <w:spacing w:before="100" w:beforeAutospacing="1" w:after="100" w:afterAutospacing="1"/>
              <w:outlineLvl w:val="2"/>
              <w:rPr>
                <w:bCs/>
              </w:rPr>
            </w:pPr>
            <w:r w:rsidRPr="00BF7C64">
              <w:t xml:space="preserve">Фигуры в пространстве. </w:t>
            </w:r>
          </w:p>
        </w:tc>
      </w:tr>
      <w:tr w:rsidR="00167281" w:rsidTr="00A01554">
        <w:tc>
          <w:tcPr>
            <w:tcW w:w="1193" w:type="dxa"/>
            <w:tcBorders>
              <w:top w:val="single" w:sz="4" w:space="0" w:color="000000"/>
              <w:left w:val="single" w:sz="4" w:space="0" w:color="000000"/>
              <w:bottom w:val="single" w:sz="4" w:space="0" w:color="000000"/>
              <w:right w:val="single" w:sz="4" w:space="0" w:color="000000"/>
            </w:tcBorders>
            <w:hideMark/>
          </w:tcPr>
          <w:p w:rsidR="00167281" w:rsidRPr="00BF7C64" w:rsidRDefault="00167281">
            <w:pPr>
              <w:spacing w:before="100" w:beforeAutospacing="1" w:after="100" w:afterAutospacing="1"/>
              <w:jc w:val="center"/>
              <w:outlineLvl w:val="2"/>
              <w:rPr>
                <w:bCs/>
              </w:rPr>
            </w:pPr>
            <w:r w:rsidRPr="00BF7C64">
              <w:rPr>
                <w:bCs/>
              </w:rPr>
              <w:t>4</w:t>
            </w:r>
          </w:p>
        </w:tc>
        <w:tc>
          <w:tcPr>
            <w:tcW w:w="8021" w:type="dxa"/>
            <w:tcBorders>
              <w:top w:val="single" w:sz="4" w:space="0" w:color="000000"/>
              <w:left w:val="single" w:sz="4" w:space="0" w:color="000000"/>
              <w:bottom w:val="single" w:sz="4" w:space="0" w:color="000000"/>
              <w:right w:val="single" w:sz="4" w:space="0" w:color="000000"/>
            </w:tcBorders>
            <w:hideMark/>
          </w:tcPr>
          <w:p w:rsidR="00167281" w:rsidRPr="00BF7C64" w:rsidRDefault="00167281">
            <w:pPr>
              <w:spacing w:before="100" w:beforeAutospacing="1" w:after="100" w:afterAutospacing="1"/>
              <w:outlineLvl w:val="2"/>
              <w:rPr>
                <w:bCs/>
              </w:rPr>
            </w:pPr>
            <w:r w:rsidRPr="00BF7C64">
              <w:t xml:space="preserve">Измерение геометрических величин. </w:t>
            </w:r>
          </w:p>
        </w:tc>
      </w:tr>
      <w:tr w:rsidR="00BF7C64" w:rsidTr="00A01554">
        <w:tc>
          <w:tcPr>
            <w:tcW w:w="1193" w:type="dxa"/>
            <w:tcBorders>
              <w:top w:val="single" w:sz="4" w:space="0" w:color="000000"/>
              <w:left w:val="single" w:sz="4" w:space="0" w:color="000000"/>
              <w:bottom w:val="single" w:sz="4" w:space="0" w:color="000000"/>
              <w:right w:val="single" w:sz="4" w:space="0" w:color="000000"/>
            </w:tcBorders>
          </w:tcPr>
          <w:p w:rsidR="00BF7C64" w:rsidRPr="00BF7C64" w:rsidRDefault="00BF7C64">
            <w:pPr>
              <w:spacing w:before="100" w:beforeAutospacing="1" w:after="100" w:afterAutospacing="1"/>
              <w:jc w:val="center"/>
              <w:outlineLvl w:val="2"/>
              <w:rPr>
                <w:bCs/>
              </w:rPr>
            </w:pPr>
            <w:r w:rsidRPr="00BF7C64">
              <w:rPr>
                <w:bCs/>
              </w:rPr>
              <w:t>5</w:t>
            </w:r>
          </w:p>
        </w:tc>
        <w:tc>
          <w:tcPr>
            <w:tcW w:w="8021" w:type="dxa"/>
            <w:tcBorders>
              <w:top w:val="single" w:sz="4" w:space="0" w:color="000000"/>
              <w:left w:val="single" w:sz="4" w:space="0" w:color="000000"/>
              <w:bottom w:val="single" w:sz="4" w:space="0" w:color="000000"/>
              <w:right w:val="single" w:sz="4" w:space="0" w:color="000000"/>
            </w:tcBorders>
          </w:tcPr>
          <w:p w:rsidR="00BF7C64" w:rsidRPr="00BF7C64" w:rsidRDefault="00BF7C64">
            <w:pPr>
              <w:spacing w:before="100" w:beforeAutospacing="1" w:after="100" w:afterAutospacing="1"/>
              <w:outlineLvl w:val="2"/>
            </w:pPr>
            <w:r w:rsidRPr="00BF7C64">
              <w:t>Топологические опыты.</w:t>
            </w:r>
          </w:p>
        </w:tc>
      </w:tr>
      <w:tr w:rsidR="00167281" w:rsidTr="00A01554">
        <w:tc>
          <w:tcPr>
            <w:tcW w:w="1193" w:type="dxa"/>
            <w:tcBorders>
              <w:top w:val="single" w:sz="4" w:space="0" w:color="000000"/>
              <w:left w:val="single" w:sz="4" w:space="0" w:color="000000"/>
              <w:bottom w:val="single" w:sz="4" w:space="0" w:color="000000"/>
              <w:right w:val="single" w:sz="4" w:space="0" w:color="000000"/>
            </w:tcBorders>
            <w:hideMark/>
          </w:tcPr>
          <w:p w:rsidR="00167281" w:rsidRPr="00BF7C64" w:rsidRDefault="00167281">
            <w:pPr>
              <w:spacing w:before="100" w:beforeAutospacing="1" w:after="100" w:afterAutospacing="1"/>
              <w:jc w:val="center"/>
              <w:outlineLvl w:val="2"/>
              <w:rPr>
                <w:bCs/>
              </w:rPr>
            </w:pPr>
            <w:r w:rsidRPr="00BF7C64">
              <w:rPr>
                <w:bCs/>
              </w:rPr>
              <w:t>6</w:t>
            </w:r>
          </w:p>
        </w:tc>
        <w:tc>
          <w:tcPr>
            <w:tcW w:w="8021" w:type="dxa"/>
            <w:tcBorders>
              <w:top w:val="single" w:sz="4" w:space="0" w:color="000000"/>
              <w:left w:val="single" w:sz="4" w:space="0" w:color="000000"/>
              <w:bottom w:val="single" w:sz="4" w:space="0" w:color="000000"/>
              <w:right w:val="single" w:sz="4" w:space="0" w:color="000000"/>
            </w:tcBorders>
            <w:hideMark/>
          </w:tcPr>
          <w:p w:rsidR="00167281" w:rsidRPr="00BF7C64" w:rsidRDefault="00167281">
            <w:pPr>
              <w:jc w:val="both"/>
            </w:pPr>
            <w:r w:rsidRPr="00BF7C64">
              <w:t xml:space="preserve">Занимательная геометрия. </w:t>
            </w:r>
          </w:p>
        </w:tc>
      </w:tr>
      <w:tr w:rsidR="00167281" w:rsidTr="00A01554">
        <w:tc>
          <w:tcPr>
            <w:tcW w:w="1193" w:type="dxa"/>
            <w:tcBorders>
              <w:top w:val="single" w:sz="4" w:space="0" w:color="000000"/>
              <w:left w:val="single" w:sz="4" w:space="0" w:color="000000"/>
              <w:bottom w:val="single" w:sz="4" w:space="0" w:color="000000"/>
              <w:right w:val="single" w:sz="4" w:space="0" w:color="000000"/>
            </w:tcBorders>
            <w:hideMark/>
          </w:tcPr>
          <w:p w:rsidR="00167281" w:rsidRPr="00BF7C64" w:rsidRDefault="00167281">
            <w:pPr>
              <w:spacing w:before="100" w:beforeAutospacing="1" w:after="100" w:afterAutospacing="1"/>
              <w:jc w:val="center"/>
              <w:outlineLvl w:val="2"/>
              <w:rPr>
                <w:bCs/>
              </w:rPr>
            </w:pPr>
            <w:r w:rsidRPr="00BF7C64">
              <w:rPr>
                <w:bCs/>
              </w:rPr>
              <w:t>7</w:t>
            </w:r>
          </w:p>
        </w:tc>
        <w:tc>
          <w:tcPr>
            <w:tcW w:w="8021" w:type="dxa"/>
            <w:tcBorders>
              <w:top w:val="single" w:sz="4" w:space="0" w:color="000000"/>
              <w:left w:val="single" w:sz="4" w:space="0" w:color="000000"/>
              <w:bottom w:val="single" w:sz="4" w:space="0" w:color="000000"/>
              <w:right w:val="single" w:sz="4" w:space="0" w:color="000000"/>
            </w:tcBorders>
            <w:hideMark/>
          </w:tcPr>
          <w:p w:rsidR="00167281" w:rsidRPr="00BF7C64" w:rsidRDefault="00167281">
            <w:pPr>
              <w:spacing w:before="100" w:beforeAutospacing="1" w:after="100" w:afterAutospacing="1"/>
              <w:outlineLvl w:val="2"/>
            </w:pPr>
            <w:r w:rsidRPr="00BF7C64">
              <w:t xml:space="preserve">Итоги года. Резерв. </w:t>
            </w:r>
          </w:p>
        </w:tc>
      </w:tr>
    </w:tbl>
    <w:p w:rsidR="00167281" w:rsidRPr="00BF7C64" w:rsidRDefault="00167281" w:rsidP="00167281">
      <w:pPr>
        <w:ind w:firstLine="180"/>
        <w:jc w:val="both"/>
        <w:rPr>
          <w:b/>
        </w:rPr>
      </w:pPr>
      <w:r w:rsidRPr="00BF7C64">
        <w:rPr>
          <w:b/>
        </w:rPr>
        <w:t xml:space="preserve">1. Введение. </w:t>
      </w:r>
      <w:r w:rsidRPr="00BF7C64">
        <w:rPr>
          <w:spacing w:val="2"/>
        </w:rPr>
        <w:t>Первые шаги в геометрии. Пространство и размерность.</w:t>
      </w:r>
      <w:r w:rsidRPr="00BF7C64">
        <w:rPr>
          <w:spacing w:val="1"/>
        </w:rPr>
        <w:t xml:space="preserve"> Простейшие геометрические фигуры: прямая, луч, отрезок, многоугольник.</w:t>
      </w:r>
    </w:p>
    <w:p w:rsidR="00167281" w:rsidRPr="00BF7C64" w:rsidRDefault="00167281" w:rsidP="00167281">
      <w:pPr>
        <w:ind w:firstLine="180"/>
        <w:jc w:val="both"/>
        <w:rPr>
          <w:b/>
        </w:rPr>
      </w:pPr>
      <w:r w:rsidRPr="00BF7C64">
        <w:rPr>
          <w:b/>
        </w:rPr>
        <w:t>2. Фигуры на плоскости.</w:t>
      </w:r>
      <w:r w:rsidRPr="00BF7C64">
        <w:t xml:space="preserve"> Задачи со спичками. Задачи на разрезание и складывание фигур: «сложи квадрат», «согни и отрежь», «рамки и вкладыши </w:t>
      </w:r>
      <w:proofErr w:type="spellStart"/>
      <w:r w:rsidRPr="00BF7C64">
        <w:t>Монтессори</w:t>
      </w:r>
      <w:proofErr w:type="spellEnd"/>
      <w:r w:rsidRPr="00BF7C64">
        <w:t xml:space="preserve">», «край в край» и другие игры. </w:t>
      </w:r>
      <w:proofErr w:type="spellStart"/>
      <w:r w:rsidRPr="00BF7C64">
        <w:t>Танграм</w:t>
      </w:r>
      <w:proofErr w:type="spellEnd"/>
      <w:r w:rsidRPr="00BF7C64">
        <w:t xml:space="preserve">. Пентамино. </w:t>
      </w:r>
      <w:proofErr w:type="spellStart"/>
      <w:r w:rsidRPr="00BF7C64">
        <w:t>Гексамино</w:t>
      </w:r>
      <w:proofErr w:type="spellEnd"/>
      <w:r w:rsidRPr="00BF7C64">
        <w:t>.  Конструирование из Т. Углы, их построение и измерение. Вертикальные и смежные углы. Треугольник, квадрат Геометрия клетчатой бумаги – игры, головоломки. Паркеты, бордюры.</w:t>
      </w:r>
    </w:p>
    <w:p w:rsidR="00167281" w:rsidRPr="00BF7C64" w:rsidRDefault="00167281" w:rsidP="00167281">
      <w:pPr>
        <w:ind w:firstLine="180"/>
        <w:jc w:val="both"/>
        <w:rPr>
          <w:b/>
        </w:rPr>
      </w:pPr>
      <w:r w:rsidRPr="00BF7C64">
        <w:rPr>
          <w:b/>
        </w:rPr>
        <w:t>3. Фигуры в пространстве.</w:t>
      </w:r>
      <w:r w:rsidRPr="00BF7C64">
        <w:t xml:space="preserve"> Многогранники и их элементы. Куб и его свойства. Фигурки из кубиков и их частей. Движение кубиков и их частей. </w:t>
      </w:r>
      <w:proofErr w:type="spellStart"/>
      <w:r w:rsidRPr="00BF7C64">
        <w:t>Уникуб</w:t>
      </w:r>
      <w:proofErr w:type="spellEnd"/>
      <w:r w:rsidRPr="00BF7C64">
        <w:t>. Игры и головоломки с кубом и параллелепипедом. Оригами.</w:t>
      </w:r>
    </w:p>
    <w:p w:rsidR="00167281" w:rsidRPr="00BF7C64" w:rsidRDefault="00167281" w:rsidP="00167281">
      <w:pPr>
        <w:ind w:firstLine="180"/>
        <w:jc w:val="both"/>
        <w:rPr>
          <w:b/>
        </w:rPr>
      </w:pPr>
      <w:r w:rsidRPr="00BF7C64">
        <w:rPr>
          <w:b/>
        </w:rPr>
        <w:lastRenderedPageBreak/>
        <w:t xml:space="preserve">4. Измерение геометрических величин. </w:t>
      </w:r>
      <w:r w:rsidRPr="00BF7C64">
        <w:t>Измерение длин, вычисление площадей и объемов Развертки куба, параллелепипеда. Площадь поверхности Объем куба, параллелепипеда</w:t>
      </w:r>
    </w:p>
    <w:p w:rsidR="00167281" w:rsidRPr="00BF7C64" w:rsidRDefault="00167281" w:rsidP="00167281">
      <w:pPr>
        <w:ind w:firstLine="180"/>
        <w:jc w:val="both"/>
      </w:pPr>
      <w:r w:rsidRPr="00BF7C64">
        <w:t>Основная цель: сформировать у учащихся представления об общих идеях теории измерений.</w:t>
      </w:r>
    </w:p>
    <w:p w:rsidR="00167281" w:rsidRPr="00BF7C64" w:rsidRDefault="00167281" w:rsidP="00167281">
      <w:pPr>
        <w:ind w:firstLine="180"/>
        <w:jc w:val="both"/>
      </w:pPr>
      <w:r w:rsidRPr="00BF7C64">
        <w:t>Измерение длин, вычисление площадей и объемов. Развертки куба, параллелепипеда. Площадь поверхности. Объем куба, параллелепипеда</w:t>
      </w:r>
    </w:p>
    <w:p w:rsidR="00167281" w:rsidRPr="00BF7C64" w:rsidRDefault="00167281" w:rsidP="00167281">
      <w:pPr>
        <w:ind w:firstLine="180"/>
        <w:jc w:val="both"/>
        <w:rPr>
          <w:b/>
        </w:rPr>
      </w:pPr>
      <w:r w:rsidRPr="00BF7C64">
        <w:rPr>
          <w:b/>
        </w:rPr>
        <w:t xml:space="preserve">5. Топологические опыты. </w:t>
      </w:r>
      <w:r w:rsidRPr="00BF7C64">
        <w:t>Фигуры одним росчерком пера. Листы Мебиуса</w:t>
      </w:r>
      <w:r w:rsidRPr="00BF7C64">
        <w:rPr>
          <w:b/>
        </w:rPr>
        <w:t xml:space="preserve">. </w:t>
      </w:r>
      <w:r w:rsidRPr="00BF7C64">
        <w:t>Граф.</w:t>
      </w:r>
    </w:p>
    <w:p w:rsidR="000A09B5" w:rsidRDefault="00167281" w:rsidP="00267627">
      <w:pPr>
        <w:ind w:firstLine="180"/>
        <w:jc w:val="both"/>
      </w:pPr>
      <w:r w:rsidRPr="00BF7C64">
        <w:rPr>
          <w:b/>
        </w:rPr>
        <w:t>6.Занимательная геометрия.</w:t>
      </w:r>
      <w:r w:rsidRPr="00BF7C64">
        <w:t xml:space="preserve"> Зашифрованная переписка. Задачи </w:t>
      </w:r>
      <w:r w:rsidR="000A09B5">
        <w:t>со спичками, головоломки, игры.</w:t>
      </w:r>
    </w:p>
    <w:p w:rsidR="000A09B5" w:rsidRPr="00365915" w:rsidRDefault="000A09B5" w:rsidP="000A09B5"/>
    <w:p w:rsidR="00365915" w:rsidRDefault="000A09B5" w:rsidP="00365915">
      <w:pPr>
        <w:tabs>
          <w:tab w:val="left" w:pos="3690"/>
        </w:tabs>
        <w:jc w:val="center"/>
        <w:rPr>
          <w:b/>
          <w:sz w:val="28"/>
          <w:szCs w:val="28"/>
        </w:rPr>
      </w:pPr>
      <w:r>
        <w:rPr>
          <w:b/>
          <w:sz w:val="28"/>
          <w:szCs w:val="28"/>
        </w:rPr>
        <w:t xml:space="preserve">5. </w:t>
      </w:r>
      <w:r w:rsidR="00365915">
        <w:rPr>
          <w:b/>
          <w:sz w:val="28"/>
          <w:szCs w:val="28"/>
        </w:rPr>
        <w:t xml:space="preserve">Календарно - тематическое планирование курса </w:t>
      </w:r>
    </w:p>
    <w:p w:rsidR="00365915" w:rsidRDefault="00365915" w:rsidP="00365915">
      <w:pPr>
        <w:tabs>
          <w:tab w:val="left" w:pos="3690"/>
        </w:tabs>
        <w:jc w:val="center"/>
        <w:rPr>
          <w:b/>
          <w:sz w:val="28"/>
          <w:szCs w:val="28"/>
        </w:rPr>
      </w:pPr>
      <w:r>
        <w:rPr>
          <w:b/>
          <w:sz w:val="28"/>
          <w:szCs w:val="28"/>
        </w:rPr>
        <w:t>«Наглядная  геометрия</w:t>
      </w:r>
      <w:r w:rsidR="00C74B2D">
        <w:rPr>
          <w:b/>
          <w:sz w:val="28"/>
          <w:szCs w:val="28"/>
        </w:rPr>
        <w:t xml:space="preserve"> </w:t>
      </w:r>
      <w:r>
        <w:rPr>
          <w:b/>
          <w:sz w:val="28"/>
          <w:szCs w:val="28"/>
        </w:rPr>
        <w:t>-</w:t>
      </w:r>
      <w:r w:rsidR="00C74B2D">
        <w:rPr>
          <w:b/>
          <w:sz w:val="28"/>
          <w:szCs w:val="28"/>
        </w:rPr>
        <w:t xml:space="preserve"> </w:t>
      </w:r>
      <w:r>
        <w:rPr>
          <w:b/>
          <w:sz w:val="28"/>
          <w:szCs w:val="28"/>
        </w:rPr>
        <w:t>5».</w:t>
      </w:r>
    </w:p>
    <w:p w:rsidR="00365915" w:rsidRDefault="00365915" w:rsidP="00365915">
      <w:pPr>
        <w:tabs>
          <w:tab w:val="left" w:pos="3690"/>
        </w:tabs>
        <w:rPr>
          <w:b/>
          <w:sz w:val="28"/>
          <w:szCs w:val="28"/>
        </w:rPr>
      </w:pPr>
    </w:p>
    <w:tbl>
      <w:tblPr>
        <w:tblW w:w="11205" w:type="dxa"/>
        <w:tblInd w:w="-1281" w:type="dxa"/>
        <w:tblLayout w:type="fixed"/>
        <w:tblLook w:val="04A0" w:firstRow="1" w:lastRow="0" w:firstColumn="1" w:lastColumn="0" w:noHBand="0" w:noVBand="1"/>
      </w:tblPr>
      <w:tblGrid>
        <w:gridCol w:w="851"/>
        <w:gridCol w:w="1276"/>
        <w:gridCol w:w="4398"/>
        <w:gridCol w:w="2269"/>
        <w:gridCol w:w="709"/>
        <w:gridCol w:w="1702"/>
      </w:tblGrid>
      <w:tr w:rsidR="00365915" w:rsidTr="00C33193">
        <w:trPr>
          <w:trHeight w:val="765"/>
        </w:trPr>
        <w:tc>
          <w:tcPr>
            <w:tcW w:w="851" w:type="dxa"/>
            <w:tcBorders>
              <w:top w:val="single" w:sz="4" w:space="0" w:color="auto"/>
              <w:left w:val="single" w:sz="4" w:space="0" w:color="auto"/>
              <w:bottom w:val="single" w:sz="4" w:space="0" w:color="auto"/>
              <w:right w:val="single" w:sz="4" w:space="0" w:color="auto"/>
            </w:tcBorders>
          </w:tcPr>
          <w:p w:rsidR="00365915" w:rsidRDefault="00365915">
            <w:pPr>
              <w:spacing w:line="256" w:lineRule="auto"/>
              <w:jc w:val="center"/>
              <w:rPr>
                <w:lang w:eastAsia="en-US"/>
              </w:rPr>
            </w:pPr>
          </w:p>
          <w:p w:rsidR="00365915" w:rsidRDefault="00365915">
            <w:pPr>
              <w:spacing w:line="256" w:lineRule="auto"/>
              <w:jc w:val="center"/>
              <w:rPr>
                <w:lang w:eastAsia="en-US"/>
              </w:rPr>
            </w:pPr>
            <w:r>
              <w:rPr>
                <w:lang w:eastAsia="en-US"/>
              </w:rPr>
              <w:t>№ урока</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365915" w:rsidRDefault="00365915">
            <w:pPr>
              <w:spacing w:line="256" w:lineRule="auto"/>
              <w:jc w:val="center"/>
              <w:rPr>
                <w:lang w:eastAsia="en-US"/>
              </w:rPr>
            </w:pPr>
            <w:r>
              <w:rPr>
                <w:lang w:eastAsia="en-US"/>
              </w:rPr>
              <w:t>Дата</w:t>
            </w:r>
          </w:p>
        </w:tc>
        <w:tc>
          <w:tcPr>
            <w:tcW w:w="4398" w:type="dxa"/>
            <w:tcBorders>
              <w:top w:val="single" w:sz="4" w:space="0" w:color="auto"/>
              <w:left w:val="nil"/>
              <w:bottom w:val="single" w:sz="4" w:space="0" w:color="auto"/>
              <w:right w:val="single" w:sz="4" w:space="0" w:color="auto"/>
            </w:tcBorders>
            <w:noWrap/>
            <w:hideMark/>
          </w:tcPr>
          <w:p w:rsidR="00365915" w:rsidRDefault="00365915">
            <w:pPr>
              <w:spacing w:line="256" w:lineRule="auto"/>
              <w:jc w:val="center"/>
              <w:rPr>
                <w:lang w:eastAsia="en-US"/>
              </w:rPr>
            </w:pPr>
            <w:r>
              <w:rPr>
                <w:lang w:eastAsia="en-US"/>
              </w:rPr>
              <w:t>Содержание учебного материала</w:t>
            </w:r>
          </w:p>
        </w:tc>
        <w:tc>
          <w:tcPr>
            <w:tcW w:w="2269" w:type="dxa"/>
            <w:tcBorders>
              <w:top w:val="single" w:sz="4" w:space="0" w:color="auto"/>
              <w:left w:val="nil"/>
              <w:bottom w:val="single" w:sz="4" w:space="0" w:color="auto"/>
              <w:right w:val="single" w:sz="4" w:space="0" w:color="auto"/>
            </w:tcBorders>
            <w:hideMark/>
          </w:tcPr>
          <w:p w:rsidR="00365915" w:rsidRDefault="00365915">
            <w:pPr>
              <w:spacing w:line="256" w:lineRule="auto"/>
              <w:jc w:val="center"/>
              <w:rPr>
                <w:lang w:eastAsia="en-US"/>
              </w:rPr>
            </w:pPr>
            <w:r>
              <w:rPr>
                <w:lang w:eastAsia="en-US"/>
              </w:rPr>
              <w:t>Рассматриваемые понятия</w:t>
            </w:r>
          </w:p>
        </w:tc>
        <w:tc>
          <w:tcPr>
            <w:tcW w:w="709" w:type="dxa"/>
            <w:tcBorders>
              <w:top w:val="single" w:sz="4" w:space="0" w:color="auto"/>
              <w:left w:val="single" w:sz="4" w:space="0" w:color="auto"/>
              <w:bottom w:val="single" w:sz="4" w:space="0" w:color="auto"/>
              <w:right w:val="single" w:sz="4" w:space="0" w:color="auto"/>
            </w:tcBorders>
            <w:hideMark/>
          </w:tcPr>
          <w:p w:rsidR="00365915" w:rsidRDefault="00365915">
            <w:pPr>
              <w:spacing w:line="256" w:lineRule="auto"/>
              <w:jc w:val="center"/>
              <w:rPr>
                <w:lang w:eastAsia="en-US"/>
              </w:rPr>
            </w:pPr>
            <w:r>
              <w:rPr>
                <w:lang w:eastAsia="en-US"/>
              </w:rPr>
              <w:t>Кол-во часов</w:t>
            </w:r>
          </w:p>
        </w:tc>
        <w:tc>
          <w:tcPr>
            <w:tcW w:w="1702" w:type="dxa"/>
            <w:tcBorders>
              <w:top w:val="single" w:sz="4" w:space="0" w:color="auto"/>
              <w:left w:val="nil"/>
              <w:bottom w:val="single" w:sz="4" w:space="0" w:color="auto"/>
              <w:right w:val="single" w:sz="4" w:space="0" w:color="auto"/>
            </w:tcBorders>
            <w:noWrap/>
            <w:hideMark/>
          </w:tcPr>
          <w:p w:rsidR="00365915" w:rsidRDefault="00365915">
            <w:pPr>
              <w:spacing w:line="256" w:lineRule="auto"/>
              <w:jc w:val="center"/>
              <w:rPr>
                <w:lang w:eastAsia="en-US"/>
              </w:rPr>
            </w:pPr>
            <w:r>
              <w:rPr>
                <w:lang w:eastAsia="en-US"/>
              </w:rPr>
              <w:t>Вид деятельности учащихся</w:t>
            </w:r>
          </w:p>
        </w:tc>
      </w:tr>
      <w:tr w:rsidR="00365915" w:rsidTr="000A09B5">
        <w:trPr>
          <w:trHeight w:val="306"/>
        </w:trPr>
        <w:tc>
          <w:tcPr>
            <w:tcW w:w="11205" w:type="dxa"/>
            <w:gridSpan w:val="6"/>
            <w:tcBorders>
              <w:top w:val="nil"/>
              <w:left w:val="single" w:sz="4" w:space="0" w:color="auto"/>
              <w:bottom w:val="single" w:sz="4" w:space="0" w:color="auto"/>
              <w:right w:val="single" w:sz="4" w:space="0" w:color="auto"/>
            </w:tcBorders>
            <w:hideMark/>
          </w:tcPr>
          <w:p w:rsidR="00365915" w:rsidRDefault="00365915">
            <w:pPr>
              <w:spacing w:line="256" w:lineRule="auto"/>
              <w:jc w:val="center"/>
              <w:rPr>
                <w:lang w:eastAsia="en-US"/>
              </w:rPr>
            </w:pPr>
            <w:r>
              <w:rPr>
                <w:b/>
                <w:bCs/>
                <w:iCs/>
                <w:lang w:eastAsia="en-US"/>
              </w:rPr>
              <w:t>Введение. Фигуры на плоскости (12 часов)</w:t>
            </w:r>
          </w:p>
        </w:tc>
      </w:tr>
      <w:tr w:rsidR="00365915" w:rsidTr="00C33193">
        <w:trPr>
          <w:trHeight w:val="1982"/>
        </w:trPr>
        <w:tc>
          <w:tcPr>
            <w:tcW w:w="851" w:type="dxa"/>
            <w:tcBorders>
              <w:top w:val="nil"/>
              <w:left w:val="single" w:sz="4" w:space="0" w:color="auto"/>
              <w:bottom w:val="single" w:sz="4" w:space="0" w:color="auto"/>
              <w:right w:val="single" w:sz="4" w:space="0" w:color="auto"/>
            </w:tcBorders>
          </w:tcPr>
          <w:p w:rsidR="00365915" w:rsidRDefault="00365915">
            <w:pPr>
              <w:spacing w:line="256" w:lineRule="auto"/>
              <w:jc w:val="center"/>
              <w:rPr>
                <w:lang w:eastAsia="en-US"/>
              </w:rPr>
            </w:pPr>
          </w:p>
          <w:p w:rsidR="00365915" w:rsidRDefault="00365915">
            <w:pPr>
              <w:spacing w:line="256" w:lineRule="auto"/>
              <w:jc w:val="center"/>
              <w:rPr>
                <w:lang w:eastAsia="en-US"/>
              </w:rPr>
            </w:pPr>
          </w:p>
          <w:p w:rsidR="00365915" w:rsidRDefault="00365915">
            <w:pPr>
              <w:spacing w:line="256" w:lineRule="auto"/>
              <w:jc w:val="center"/>
              <w:rPr>
                <w:lang w:eastAsia="en-US"/>
              </w:rPr>
            </w:pPr>
          </w:p>
          <w:p w:rsidR="00365915" w:rsidRDefault="00365915">
            <w:pPr>
              <w:spacing w:line="256" w:lineRule="auto"/>
              <w:jc w:val="center"/>
              <w:rPr>
                <w:lang w:eastAsia="en-US"/>
              </w:rPr>
            </w:pPr>
            <w:r>
              <w:rPr>
                <w:lang w:eastAsia="en-US"/>
              </w:rPr>
              <w:t>1</w:t>
            </w:r>
          </w:p>
        </w:tc>
        <w:tc>
          <w:tcPr>
            <w:tcW w:w="1276" w:type="dxa"/>
            <w:tcBorders>
              <w:top w:val="nil"/>
              <w:left w:val="single" w:sz="4" w:space="0" w:color="auto"/>
              <w:bottom w:val="single" w:sz="4" w:space="0" w:color="auto"/>
              <w:right w:val="single" w:sz="4" w:space="0" w:color="auto"/>
            </w:tcBorders>
            <w:noWrap/>
            <w:vAlign w:val="center"/>
            <w:hideMark/>
          </w:tcPr>
          <w:p w:rsidR="00365915" w:rsidRDefault="00C74CF2">
            <w:pPr>
              <w:spacing w:line="256" w:lineRule="auto"/>
              <w:jc w:val="center"/>
              <w:rPr>
                <w:lang w:eastAsia="en-US"/>
              </w:rPr>
            </w:pPr>
            <w:r>
              <w:rPr>
                <w:lang w:eastAsia="en-US"/>
              </w:rPr>
              <w:t>05</w:t>
            </w:r>
            <w:r w:rsidR="004932FA">
              <w:rPr>
                <w:lang w:eastAsia="en-US"/>
              </w:rPr>
              <w:t>.09.17</w:t>
            </w:r>
          </w:p>
        </w:tc>
        <w:tc>
          <w:tcPr>
            <w:tcW w:w="4398" w:type="dxa"/>
            <w:tcBorders>
              <w:top w:val="nil"/>
              <w:left w:val="nil"/>
              <w:bottom w:val="single" w:sz="4" w:space="0" w:color="auto"/>
              <w:right w:val="single" w:sz="4" w:space="0" w:color="auto"/>
            </w:tcBorders>
            <w:noWrap/>
            <w:vAlign w:val="center"/>
            <w:hideMark/>
          </w:tcPr>
          <w:p w:rsidR="00365915" w:rsidRDefault="00365915">
            <w:pPr>
              <w:spacing w:line="256" w:lineRule="auto"/>
              <w:rPr>
                <w:lang w:eastAsia="en-US"/>
              </w:rPr>
            </w:pPr>
            <w:r>
              <w:rPr>
                <w:lang w:eastAsia="en-US"/>
              </w:rPr>
              <w:t>Первые шаги в геометрии. Зарождение и развитие геометрической науки. Простейшие геометрические фигуры. Точка, прямая, плоскость. Отрезок, луч. Измерение углов.</w:t>
            </w:r>
          </w:p>
        </w:tc>
        <w:tc>
          <w:tcPr>
            <w:tcW w:w="2269" w:type="dxa"/>
            <w:tcBorders>
              <w:top w:val="single" w:sz="4" w:space="0" w:color="auto"/>
              <w:left w:val="nil"/>
              <w:bottom w:val="single" w:sz="4" w:space="0" w:color="auto"/>
              <w:right w:val="single" w:sz="4" w:space="0" w:color="auto"/>
            </w:tcBorders>
            <w:hideMark/>
          </w:tcPr>
          <w:p w:rsidR="00365915" w:rsidRDefault="00365915">
            <w:pPr>
              <w:spacing w:line="256" w:lineRule="auto"/>
              <w:rPr>
                <w:lang w:eastAsia="en-US"/>
              </w:rPr>
            </w:pPr>
            <w:r>
              <w:rPr>
                <w:lang w:eastAsia="en-US"/>
              </w:rPr>
              <w:t>Точка, прямая, плоскость. Отрезок, луч.</w:t>
            </w:r>
          </w:p>
        </w:tc>
        <w:tc>
          <w:tcPr>
            <w:tcW w:w="709" w:type="dxa"/>
            <w:tcBorders>
              <w:top w:val="nil"/>
              <w:left w:val="single" w:sz="4" w:space="0" w:color="auto"/>
              <w:bottom w:val="single" w:sz="4" w:space="0" w:color="auto"/>
              <w:right w:val="single" w:sz="4" w:space="0" w:color="auto"/>
            </w:tcBorders>
            <w:noWrap/>
            <w:vAlign w:val="center"/>
            <w:hideMark/>
          </w:tcPr>
          <w:p w:rsidR="00365915" w:rsidRDefault="00365915">
            <w:pPr>
              <w:spacing w:line="256" w:lineRule="auto"/>
              <w:jc w:val="center"/>
              <w:rPr>
                <w:lang w:eastAsia="en-US"/>
              </w:rPr>
            </w:pPr>
            <w:r>
              <w:rPr>
                <w:lang w:eastAsia="en-US"/>
              </w:rPr>
              <w:t>1</w:t>
            </w:r>
          </w:p>
        </w:tc>
        <w:tc>
          <w:tcPr>
            <w:tcW w:w="1702" w:type="dxa"/>
            <w:tcBorders>
              <w:top w:val="nil"/>
              <w:left w:val="nil"/>
              <w:bottom w:val="single" w:sz="4" w:space="0" w:color="auto"/>
              <w:right w:val="single" w:sz="4" w:space="0" w:color="auto"/>
            </w:tcBorders>
            <w:noWrap/>
            <w:vAlign w:val="center"/>
            <w:hideMark/>
          </w:tcPr>
          <w:p w:rsidR="00365915" w:rsidRDefault="00365915">
            <w:pPr>
              <w:spacing w:line="256" w:lineRule="auto"/>
              <w:rPr>
                <w:lang w:eastAsia="en-US"/>
              </w:rPr>
            </w:pPr>
            <w:r>
              <w:rPr>
                <w:lang w:eastAsia="en-US"/>
              </w:rPr>
              <w:t>фронтальная.</w:t>
            </w:r>
          </w:p>
        </w:tc>
      </w:tr>
      <w:tr w:rsidR="00365915" w:rsidTr="00C33193">
        <w:trPr>
          <w:trHeight w:val="746"/>
        </w:trPr>
        <w:tc>
          <w:tcPr>
            <w:tcW w:w="851" w:type="dxa"/>
            <w:tcBorders>
              <w:top w:val="nil"/>
              <w:left w:val="single" w:sz="4" w:space="0" w:color="auto"/>
              <w:bottom w:val="single" w:sz="4" w:space="0" w:color="auto"/>
              <w:right w:val="single" w:sz="4" w:space="0" w:color="auto"/>
            </w:tcBorders>
          </w:tcPr>
          <w:p w:rsidR="00365915" w:rsidRDefault="00365915">
            <w:pPr>
              <w:spacing w:line="256" w:lineRule="auto"/>
              <w:rPr>
                <w:lang w:eastAsia="en-US"/>
              </w:rPr>
            </w:pPr>
          </w:p>
          <w:p w:rsidR="00365915" w:rsidRDefault="00365915">
            <w:pPr>
              <w:spacing w:line="256" w:lineRule="auto"/>
              <w:rPr>
                <w:lang w:eastAsia="en-US"/>
              </w:rPr>
            </w:pPr>
            <w:r>
              <w:rPr>
                <w:lang w:eastAsia="en-US"/>
              </w:rPr>
              <w:t xml:space="preserve">     2</w:t>
            </w:r>
          </w:p>
          <w:p w:rsidR="00365915" w:rsidRDefault="00365915">
            <w:pPr>
              <w:spacing w:line="256" w:lineRule="auto"/>
              <w:rPr>
                <w:lang w:eastAsia="en-US"/>
              </w:rPr>
            </w:pPr>
          </w:p>
        </w:tc>
        <w:tc>
          <w:tcPr>
            <w:tcW w:w="1276" w:type="dxa"/>
            <w:tcBorders>
              <w:top w:val="nil"/>
              <w:left w:val="single" w:sz="4" w:space="0" w:color="auto"/>
              <w:bottom w:val="single" w:sz="4" w:space="0" w:color="auto"/>
              <w:right w:val="single" w:sz="4" w:space="0" w:color="auto"/>
            </w:tcBorders>
            <w:noWrap/>
            <w:vAlign w:val="center"/>
            <w:hideMark/>
          </w:tcPr>
          <w:p w:rsidR="00365915" w:rsidRDefault="00C74CF2">
            <w:pPr>
              <w:spacing w:line="256" w:lineRule="auto"/>
              <w:jc w:val="center"/>
              <w:rPr>
                <w:lang w:eastAsia="en-US"/>
              </w:rPr>
            </w:pPr>
            <w:r>
              <w:rPr>
                <w:lang w:eastAsia="en-US"/>
              </w:rPr>
              <w:t>12</w:t>
            </w:r>
            <w:r w:rsidR="004932FA">
              <w:rPr>
                <w:lang w:eastAsia="en-US"/>
              </w:rPr>
              <w:t>.09.17</w:t>
            </w:r>
          </w:p>
        </w:tc>
        <w:tc>
          <w:tcPr>
            <w:tcW w:w="4398" w:type="dxa"/>
            <w:tcBorders>
              <w:top w:val="nil"/>
              <w:left w:val="nil"/>
              <w:bottom w:val="single" w:sz="4" w:space="0" w:color="auto"/>
              <w:right w:val="single" w:sz="4" w:space="0" w:color="auto"/>
            </w:tcBorders>
            <w:noWrap/>
            <w:vAlign w:val="center"/>
            <w:hideMark/>
          </w:tcPr>
          <w:p w:rsidR="00365915" w:rsidRDefault="00365915">
            <w:pPr>
              <w:spacing w:line="256" w:lineRule="auto"/>
              <w:rPr>
                <w:lang w:eastAsia="en-US"/>
              </w:rPr>
            </w:pPr>
            <w:r>
              <w:rPr>
                <w:lang w:eastAsia="en-US"/>
              </w:rPr>
              <w:t>Угол. Построение и измерение углов.</w:t>
            </w:r>
          </w:p>
        </w:tc>
        <w:tc>
          <w:tcPr>
            <w:tcW w:w="2269" w:type="dxa"/>
            <w:tcBorders>
              <w:top w:val="single" w:sz="4" w:space="0" w:color="auto"/>
              <w:left w:val="nil"/>
              <w:bottom w:val="single" w:sz="4" w:space="0" w:color="auto"/>
              <w:right w:val="single" w:sz="4" w:space="0" w:color="auto"/>
            </w:tcBorders>
          </w:tcPr>
          <w:p w:rsidR="00365915" w:rsidRDefault="00365915">
            <w:pPr>
              <w:spacing w:line="256" w:lineRule="auto"/>
              <w:rPr>
                <w:lang w:eastAsia="en-US"/>
              </w:rPr>
            </w:pPr>
          </w:p>
          <w:p w:rsidR="00365915" w:rsidRDefault="00365915">
            <w:pPr>
              <w:spacing w:line="256" w:lineRule="auto"/>
              <w:rPr>
                <w:lang w:eastAsia="en-US"/>
              </w:rPr>
            </w:pPr>
            <w:r>
              <w:rPr>
                <w:lang w:eastAsia="en-US"/>
              </w:rPr>
              <w:t>Угол</w:t>
            </w:r>
          </w:p>
        </w:tc>
        <w:tc>
          <w:tcPr>
            <w:tcW w:w="709" w:type="dxa"/>
            <w:tcBorders>
              <w:top w:val="nil"/>
              <w:left w:val="single" w:sz="4" w:space="0" w:color="auto"/>
              <w:bottom w:val="single" w:sz="4" w:space="0" w:color="auto"/>
              <w:right w:val="single" w:sz="4" w:space="0" w:color="auto"/>
            </w:tcBorders>
            <w:noWrap/>
            <w:vAlign w:val="center"/>
            <w:hideMark/>
          </w:tcPr>
          <w:p w:rsidR="00365915" w:rsidRDefault="00365915">
            <w:pPr>
              <w:spacing w:line="256" w:lineRule="auto"/>
              <w:jc w:val="center"/>
              <w:rPr>
                <w:lang w:eastAsia="en-US"/>
              </w:rPr>
            </w:pPr>
            <w:r>
              <w:rPr>
                <w:lang w:eastAsia="en-US"/>
              </w:rPr>
              <w:t>1</w:t>
            </w:r>
          </w:p>
        </w:tc>
        <w:tc>
          <w:tcPr>
            <w:tcW w:w="1702" w:type="dxa"/>
            <w:tcBorders>
              <w:top w:val="nil"/>
              <w:left w:val="nil"/>
              <w:bottom w:val="single" w:sz="4" w:space="0" w:color="auto"/>
              <w:right w:val="single" w:sz="4" w:space="0" w:color="auto"/>
            </w:tcBorders>
            <w:noWrap/>
            <w:vAlign w:val="center"/>
            <w:hideMark/>
          </w:tcPr>
          <w:p w:rsidR="00365915" w:rsidRDefault="00365915">
            <w:pPr>
              <w:spacing w:line="256" w:lineRule="auto"/>
              <w:rPr>
                <w:lang w:eastAsia="en-US"/>
              </w:rPr>
            </w:pPr>
            <w:r>
              <w:rPr>
                <w:lang w:eastAsia="en-US"/>
              </w:rPr>
              <w:t>Фронтальная.</w:t>
            </w:r>
          </w:p>
          <w:p w:rsidR="00365915" w:rsidRDefault="00365915">
            <w:pPr>
              <w:spacing w:line="256" w:lineRule="auto"/>
              <w:rPr>
                <w:lang w:eastAsia="en-US"/>
              </w:rPr>
            </w:pPr>
            <w:r>
              <w:rPr>
                <w:lang w:eastAsia="en-US"/>
              </w:rPr>
              <w:t>Практическое выполнение заданий</w:t>
            </w:r>
          </w:p>
        </w:tc>
      </w:tr>
      <w:tr w:rsidR="00365915" w:rsidTr="00C33193">
        <w:trPr>
          <w:trHeight w:val="765"/>
        </w:trPr>
        <w:tc>
          <w:tcPr>
            <w:tcW w:w="851" w:type="dxa"/>
            <w:tcBorders>
              <w:top w:val="nil"/>
              <w:left w:val="single" w:sz="4" w:space="0" w:color="auto"/>
              <w:bottom w:val="single" w:sz="4" w:space="0" w:color="auto"/>
              <w:right w:val="single" w:sz="4" w:space="0" w:color="auto"/>
            </w:tcBorders>
          </w:tcPr>
          <w:p w:rsidR="00365915" w:rsidRDefault="00365915">
            <w:pPr>
              <w:spacing w:line="256" w:lineRule="auto"/>
              <w:jc w:val="center"/>
              <w:rPr>
                <w:lang w:eastAsia="en-US"/>
              </w:rPr>
            </w:pPr>
          </w:p>
          <w:p w:rsidR="00365915" w:rsidRDefault="00365915">
            <w:pPr>
              <w:spacing w:line="256" w:lineRule="auto"/>
              <w:jc w:val="center"/>
              <w:rPr>
                <w:lang w:eastAsia="en-US"/>
              </w:rPr>
            </w:pPr>
          </w:p>
          <w:p w:rsidR="00365915" w:rsidRDefault="00365915">
            <w:pPr>
              <w:spacing w:line="256" w:lineRule="auto"/>
              <w:jc w:val="center"/>
              <w:rPr>
                <w:lang w:eastAsia="en-US"/>
              </w:rPr>
            </w:pPr>
            <w:r>
              <w:rPr>
                <w:lang w:eastAsia="en-US"/>
              </w:rPr>
              <w:t>3</w:t>
            </w:r>
          </w:p>
        </w:tc>
        <w:tc>
          <w:tcPr>
            <w:tcW w:w="1276" w:type="dxa"/>
            <w:tcBorders>
              <w:top w:val="nil"/>
              <w:left w:val="single" w:sz="4" w:space="0" w:color="auto"/>
              <w:bottom w:val="single" w:sz="4" w:space="0" w:color="auto"/>
              <w:right w:val="single" w:sz="4" w:space="0" w:color="auto"/>
            </w:tcBorders>
            <w:noWrap/>
            <w:vAlign w:val="center"/>
            <w:hideMark/>
          </w:tcPr>
          <w:p w:rsidR="00365915" w:rsidRDefault="00C74CF2">
            <w:pPr>
              <w:spacing w:line="256" w:lineRule="auto"/>
              <w:jc w:val="center"/>
              <w:rPr>
                <w:lang w:eastAsia="en-US"/>
              </w:rPr>
            </w:pPr>
            <w:r>
              <w:rPr>
                <w:lang w:eastAsia="en-US"/>
              </w:rPr>
              <w:t>19</w:t>
            </w:r>
            <w:r w:rsidR="004932FA">
              <w:rPr>
                <w:lang w:eastAsia="en-US"/>
              </w:rPr>
              <w:t>.09.17</w:t>
            </w:r>
          </w:p>
        </w:tc>
        <w:tc>
          <w:tcPr>
            <w:tcW w:w="4398" w:type="dxa"/>
            <w:tcBorders>
              <w:top w:val="nil"/>
              <w:left w:val="nil"/>
              <w:bottom w:val="single" w:sz="4" w:space="0" w:color="auto"/>
              <w:right w:val="single" w:sz="4" w:space="0" w:color="auto"/>
            </w:tcBorders>
            <w:noWrap/>
            <w:vAlign w:val="center"/>
            <w:hideMark/>
          </w:tcPr>
          <w:p w:rsidR="00365915" w:rsidRDefault="00365915">
            <w:pPr>
              <w:spacing w:line="256" w:lineRule="auto"/>
              <w:rPr>
                <w:lang w:eastAsia="en-US"/>
              </w:rPr>
            </w:pPr>
            <w:r>
              <w:rPr>
                <w:lang w:eastAsia="en-US"/>
              </w:rPr>
              <w:t>Виды углов. Смежные и вертикальные углы</w:t>
            </w:r>
          </w:p>
        </w:tc>
        <w:tc>
          <w:tcPr>
            <w:tcW w:w="2269" w:type="dxa"/>
            <w:tcBorders>
              <w:top w:val="single" w:sz="4" w:space="0" w:color="auto"/>
              <w:left w:val="nil"/>
              <w:bottom w:val="single" w:sz="4" w:space="0" w:color="auto"/>
              <w:right w:val="single" w:sz="4" w:space="0" w:color="auto"/>
            </w:tcBorders>
            <w:hideMark/>
          </w:tcPr>
          <w:p w:rsidR="00365915" w:rsidRDefault="00365915">
            <w:pPr>
              <w:spacing w:line="256" w:lineRule="auto"/>
              <w:rPr>
                <w:lang w:eastAsia="en-US"/>
              </w:rPr>
            </w:pPr>
            <w:r>
              <w:rPr>
                <w:lang w:eastAsia="en-US"/>
              </w:rPr>
              <w:t>Смежные и вертикальные углы, биссектриса угла</w:t>
            </w:r>
          </w:p>
        </w:tc>
        <w:tc>
          <w:tcPr>
            <w:tcW w:w="709" w:type="dxa"/>
            <w:tcBorders>
              <w:top w:val="nil"/>
              <w:left w:val="single" w:sz="4" w:space="0" w:color="auto"/>
              <w:bottom w:val="single" w:sz="4" w:space="0" w:color="auto"/>
              <w:right w:val="single" w:sz="4" w:space="0" w:color="auto"/>
            </w:tcBorders>
            <w:noWrap/>
            <w:vAlign w:val="center"/>
            <w:hideMark/>
          </w:tcPr>
          <w:p w:rsidR="00365915" w:rsidRDefault="00365915">
            <w:pPr>
              <w:spacing w:line="256" w:lineRule="auto"/>
              <w:jc w:val="center"/>
              <w:rPr>
                <w:lang w:eastAsia="en-US"/>
              </w:rPr>
            </w:pPr>
            <w:r>
              <w:rPr>
                <w:lang w:eastAsia="en-US"/>
              </w:rPr>
              <w:t>1</w:t>
            </w:r>
          </w:p>
        </w:tc>
        <w:tc>
          <w:tcPr>
            <w:tcW w:w="1702" w:type="dxa"/>
            <w:tcBorders>
              <w:top w:val="nil"/>
              <w:left w:val="nil"/>
              <w:bottom w:val="single" w:sz="4" w:space="0" w:color="auto"/>
              <w:right w:val="single" w:sz="4" w:space="0" w:color="auto"/>
            </w:tcBorders>
            <w:noWrap/>
            <w:vAlign w:val="center"/>
            <w:hideMark/>
          </w:tcPr>
          <w:p w:rsidR="00365915" w:rsidRDefault="00365915">
            <w:pPr>
              <w:spacing w:line="256" w:lineRule="auto"/>
              <w:rPr>
                <w:lang w:eastAsia="en-US"/>
              </w:rPr>
            </w:pPr>
            <w:r>
              <w:rPr>
                <w:lang w:eastAsia="en-US"/>
              </w:rPr>
              <w:t>Фронтальная.</w:t>
            </w:r>
          </w:p>
          <w:p w:rsidR="00365915" w:rsidRDefault="00365915">
            <w:pPr>
              <w:spacing w:line="256" w:lineRule="auto"/>
              <w:rPr>
                <w:lang w:eastAsia="en-US"/>
              </w:rPr>
            </w:pPr>
            <w:r>
              <w:rPr>
                <w:lang w:eastAsia="en-US"/>
              </w:rPr>
              <w:t>Практическое выполнение заданий</w:t>
            </w:r>
          </w:p>
        </w:tc>
      </w:tr>
      <w:tr w:rsidR="00365915" w:rsidTr="00C33193">
        <w:trPr>
          <w:trHeight w:val="765"/>
        </w:trPr>
        <w:tc>
          <w:tcPr>
            <w:tcW w:w="851" w:type="dxa"/>
            <w:tcBorders>
              <w:top w:val="nil"/>
              <w:left w:val="single" w:sz="4" w:space="0" w:color="auto"/>
              <w:bottom w:val="single" w:sz="4" w:space="0" w:color="auto"/>
              <w:right w:val="single" w:sz="4" w:space="0" w:color="auto"/>
            </w:tcBorders>
          </w:tcPr>
          <w:p w:rsidR="00365915" w:rsidRDefault="00365915">
            <w:pPr>
              <w:spacing w:line="256" w:lineRule="auto"/>
              <w:jc w:val="center"/>
              <w:rPr>
                <w:lang w:eastAsia="en-US"/>
              </w:rPr>
            </w:pPr>
          </w:p>
          <w:p w:rsidR="00365915" w:rsidRDefault="00365915">
            <w:pPr>
              <w:spacing w:line="256" w:lineRule="auto"/>
              <w:jc w:val="center"/>
              <w:rPr>
                <w:lang w:eastAsia="en-US"/>
              </w:rPr>
            </w:pPr>
          </w:p>
          <w:p w:rsidR="00365915" w:rsidRDefault="00365915">
            <w:pPr>
              <w:spacing w:line="256" w:lineRule="auto"/>
              <w:rPr>
                <w:lang w:eastAsia="en-US"/>
              </w:rPr>
            </w:pPr>
            <w:r>
              <w:rPr>
                <w:lang w:eastAsia="en-US"/>
              </w:rPr>
              <w:t xml:space="preserve">    4</w:t>
            </w:r>
          </w:p>
        </w:tc>
        <w:tc>
          <w:tcPr>
            <w:tcW w:w="1276" w:type="dxa"/>
            <w:tcBorders>
              <w:top w:val="nil"/>
              <w:left w:val="single" w:sz="4" w:space="0" w:color="auto"/>
              <w:bottom w:val="single" w:sz="4" w:space="0" w:color="auto"/>
              <w:right w:val="single" w:sz="4" w:space="0" w:color="auto"/>
            </w:tcBorders>
            <w:noWrap/>
            <w:vAlign w:val="center"/>
            <w:hideMark/>
          </w:tcPr>
          <w:p w:rsidR="00365915" w:rsidRDefault="00C74CF2">
            <w:pPr>
              <w:spacing w:line="256" w:lineRule="auto"/>
              <w:jc w:val="center"/>
              <w:rPr>
                <w:lang w:eastAsia="en-US"/>
              </w:rPr>
            </w:pPr>
            <w:r>
              <w:rPr>
                <w:lang w:eastAsia="en-US"/>
              </w:rPr>
              <w:t>26</w:t>
            </w:r>
            <w:r w:rsidR="004932FA">
              <w:rPr>
                <w:lang w:eastAsia="en-US"/>
              </w:rPr>
              <w:t>.09.17</w:t>
            </w:r>
          </w:p>
        </w:tc>
        <w:tc>
          <w:tcPr>
            <w:tcW w:w="4398" w:type="dxa"/>
            <w:tcBorders>
              <w:top w:val="nil"/>
              <w:left w:val="nil"/>
              <w:bottom w:val="single" w:sz="4" w:space="0" w:color="auto"/>
              <w:right w:val="single" w:sz="4" w:space="0" w:color="auto"/>
            </w:tcBorders>
            <w:noWrap/>
            <w:vAlign w:val="center"/>
            <w:hideMark/>
          </w:tcPr>
          <w:p w:rsidR="00365915" w:rsidRDefault="00365915">
            <w:pPr>
              <w:spacing w:line="256" w:lineRule="auto"/>
              <w:rPr>
                <w:rStyle w:val="a8"/>
                <w:b w:val="0"/>
              </w:rPr>
            </w:pPr>
            <w:r>
              <w:rPr>
                <w:rStyle w:val="a8"/>
                <w:b w:val="0"/>
                <w:lang w:eastAsia="en-US"/>
              </w:rPr>
              <w:t>Конструирование   из Т.</w:t>
            </w:r>
          </w:p>
          <w:p w:rsidR="00365915" w:rsidRDefault="00365915">
            <w:pPr>
              <w:spacing w:line="256" w:lineRule="auto"/>
            </w:pPr>
            <w:r>
              <w:rPr>
                <w:rStyle w:val="a8"/>
                <w:b w:val="0"/>
                <w:lang w:eastAsia="en-US"/>
              </w:rPr>
              <w:t xml:space="preserve"> </w:t>
            </w:r>
            <w:r>
              <w:rPr>
                <w:rStyle w:val="a8"/>
                <w:lang w:eastAsia="en-US"/>
              </w:rPr>
              <w:t>Самостоятельная работа «Измерение углов»</w:t>
            </w:r>
          </w:p>
        </w:tc>
        <w:tc>
          <w:tcPr>
            <w:tcW w:w="2269" w:type="dxa"/>
            <w:tcBorders>
              <w:top w:val="single" w:sz="4" w:space="0" w:color="auto"/>
              <w:left w:val="nil"/>
              <w:bottom w:val="single" w:sz="4" w:space="0" w:color="auto"/>
              <w:right w:val="single" w:sz="4" w:space="0" w:color="auto"/>
            </w:tcBorders>
            <w:hideMark/>
          </w:tcPr>
          <w:p w:rsidR="00365915" w:rsidRDefault="00365915">
            <w:pPr>
              <w:spacing w:line="256" w:lineRule="auto"/>
              <w:rPr>
                <w:lang w:eastAsia="en-US"/>
              </w:rPr>
            </w:pPr>
            <w:r>
              <w:rPr>
                <w:lang w:eastAsia="en-US"/>
              </w:rPr>
              <w:t>Конструирование</w:t>
            </w:r>
          </w:p>
          <w:p w:rsidR="00365915" w:rsidRDefault="00365915">
            <w:pPr>
              <w:spacing w:line="256" w:lineRule="auto"/>
              <w:rPr>
                <w:lang w:eastAsia="en-US"/>
              </w:rPr>
            </w:pPr>
            <w:r>
              <w:rPr>
                <w:lang w:eastAsia="en-US"/>
              </w:rPr>
              <w:t xml:space="preserve">на плоскости и в </w:t>
            </w:r>
          </w:p>
          <w:p w:rsidR="00365915" w:rsidRDefault="00365915">
            <w:pPr>
              <w:spacing w:line="256" w:lineRule="auto"/>
              <w:rPr>
                <w:lang w:eastAsia="en-US"/>
              </w:rPr>
            </w:pPr>
            <w:r>
              <w:rPr>
                <w:lang w:eastAsia="en-US"/>
              </w:rPr>
              <w:t xml:space="preserve">пространстве, на клетчатой бумаге </w:t>
            </w:r>
          </w:p>
          <w:p w:rsidR="00365915" w:rsidRDefault="00365915">
            <w:pPr>
              <w:spacing w:line="256" w:lineRule="auto"/>
              <w:rPr>
                <w:lang w:eastAsia="en-US"/>
              </w:rPr>
            </w:pPr>
            <w:r>
              <w:rPr>
                <w:lang w:eastAsia="en-US"/>
              </w:rPr>
              <w:t>из частей буквы Т.</w:t>
            </w:r>
          </w:p>
        </w:tc>
        <w:tc>
          <w:tcPr>
            <w:tcW w:w="709" w:type="dxa"/>
            <w:tcBorders>
              <w:top w:val="nil"/>
              <w:left w:val="single" w:sz="4" w:space="0" w:color="auto"/>
              <w:bottom w:val="single" w:sz="4" w:space="0" w:color="auto"/>
              <w:right w:val="single" w:sz="4" w:space="0" w:color="auto"/>
            </w:tcBorders>
            <w:noWrap/>
            <w:vAlign w:val="center"/>
            <w:hideMark/>
          </w:tcPr>
          <w:p w:rsidR="00365915" w:rsidRDefault="00365915">
            <w:pPr>
              <w:spacing w:line="256" w:lineRule="auto"/>
              <w:jc w:val="center"/>
              <w:rPr>
                <w:lang w:eastAsia="en-US"/>
              </w:rPr>
            </w:pPr>
            <w:r>
              <w:rPr>
                <w:lang w:eastAsia="en-US"/>
              </w:rPr>
              <w:t>1</w:t>
            </w:r>
          </w:p>
        </w:tc>
        <w:tc>
          <w:tcPr>
            <w:tcW w:w="1702" w:type="dxa"/>
            <w:tcBorders>
              <w:top w:val="nil"/>
              <w:left w:val="nil"/>
              <w:bottom w:val="single" w:sz="4" w:space="0" w:color="auto"/>
              <w:right w:val="single" w:sz="4" w:space="0" w:color="auto"/>
            </w:tcBorders>
            <w:noWrap/>
            <w:vAlign w:val="center"/>
            <w:hideMark/>
          </w:tcPr>
          <w:p w:rsidR="00365915" w:rsidRDefault="00365915">
            <w:pPr>
              <w:spacing w:line="256" w:lineRule="auto"/>
              <w:rPr>
                <w:lang w:eastAsia="en-US"/>
              </w:rPr>
            </w:pPr>
            <w:r>
              <w:rPr>
                <w:lang w:eastAsia="en-US"/>
              </w:rPr>
              <w:t>Фронтальная.</w:t>
            </w:r>
          </w:p>
          <w:p w:rsidR="00365915" w:rsidRDefault="00365915">
            <w:pPr>
              <w:spacing w:line="256" w:lineRule="auto"/>
              <w:rPr>
                <w:lang w:eastAsia="en-US"/>
              </w:rPr>
            </w:pPr>
            <w:r>
              <w:rPr>
                <w:lang w:eastAsia="en-US"/>
              </w:rPr>
              <w:t>Практическое выполнение заданий</w:t>
            </w:r>
          </w:p>
        </w:tc>
      </w:tr>
      <w:tr w:rsidR="00365915" w:rsidTr="00C33193">
        <w:trPr>
          <w:trHeight w:val="255"/>
        </w:trPr>
        <w:tc>
          <w:tcPr>
            <w:tcW w:w="851" w:type="dxa"/>
            <w:tcBorders>
              <w:top w:val="nil"/>
              <w:left w:val="single" w:sz="4" w:space="0" w:color="auto"/>
              <w:bottom w:val="single" w:sz="4" w:space="0" w:color="auto"/>
              <w:right w:val="single" w:sz="4" w:space="0" w:color="auto"/>
            </w:tcBorders>
          </w:tcPr>
          <w:p w:rsidR="00365915" w:rsidRDefault="00365915">
            <w:pPr>
              <w:spacing w:line="256" w:lineRule="auto"/>
              <w:jc w:val="center"/>
              <w:rPr>
                <w:lang w:eastAsia="en-US"/>
              </w:rPr>
            </w:pPr>
          </w:p>
          <w:p w:rsidR="00365915" w:rsidRDefault="00365915">
            <w:pPr>
              <w:spacing w:line="256" w:lineRule="auto"/>
              <w:jc w:val="center"/>
              <w:rPr>
                <w:lang w:eastAsia="en-US"/>
              </w:rPr>
            </w:pPr>
            <w:r>
              <w:rPr>
                <w:lang w:eastAsia="en-US"/>
              </w:rPr>
              <w:t>5</w:t>
            </w:r>
          </w:p>
        </w:tc>
        <w:tc>
          <w:tcPr>
            <w:tcW w:w="1276" w:type="dxa"/>
            <w:tcBorders>
              <w:top w:val="nil"/>
              <w:left w:val="single" w:sz="4" w:space="0" w:color="auto"/>
              <w:bottom w:val="single" w:sz="4" w:space="0" w:color="auto"/>
              <w:right w:val="single" w:sz="4" w:space="0" w:color="auto"/>
            </w:tcBorders>
            <w:noWrap/>
            <w:vAlign w:val="center"/>
            <w:hideMark/>
          </w:tcPr>
          <w:p w:rsidR="00365915" w:rsidRDefault="00C74CF2">
            <w:pPr>
              <w:spacing w:line="256" w:lineRule="auto"/>
              <w:jc w:val="center"/>
              <w:rPr>
                <w:lang w:eastAsia="en-US"/>
              </w:rPr>
            </w:pPr>
            <w:r>
              <w:rPr>
                <w:lang w:eastAsia="en-US"/>
              </w:rPr>
              <w:t>03.10</w:t>
            </w:r>
            <w:r w:rsidR="004932FA">
              <w:rPr>
                <w:lang w:eastAsia="en-US"/>
              </w:rPr>
              <w:t>.17</w:t>
            </w:r>
          </w:p>
        </w:tc>
        <w:tc>
          <w:tcPr>
            <w:tcW w:w="4398" w:type="dxa"/>
            <w:tcBorders>
              <w:top w:val="nil"/>
              <w:left w:val="nil"/>
              <w:bottom w:val="single" w:sz="4" w:space="0" w:color="auto"/>
              <w:right w:val="single" w:sz="4" w:space="0" w:color="auto"/>
            </w:tcBorders>
            <w:noWrap/>
            <w:vAlign w:val="center"/>
            <w:hideMark/>
          </w:tcPr>
          <w:p w:rsidR="00365915" w:rsidRDefault="000A09B5">
            <w:pPr>
              <w:spacing w:line="256" w:lineRule="auto"/>
              <w:rPr>
                <w:lang w:eastAsia="en-US"/>
              </w:rPr>
            </w:pPr>
            <w:r>
              <w:rPr>
                <w:rStyle w:val="a8"/>
                <w:lang w:eastAsia="en-US"/>
              </w:rPr>
              <w:t>Зачетная</w:t>
            </w:r>
            <w:r w:rsidR="00365915">
              <w:rPr>
                <w:rStyle w:val="a8"/>
                <w:lang w:eastAsia="en-US"/>
              </w:rPr>
              <w:t xml:space="preserve"> работа №1 «Простейшие геометрические фигуры»</w:t>
            </w:r>
          </w:p>
        </w:tc>
        <w:tc>
          <w:tcPr>
            <w:tcW w:w="2269" w:type="dxa"/>
            <w:tcBorders>
              <w:top w:val="nil"/>
              <w:left w:val="nil"/>
              <w:bottom w:val="single" w:sz="4" w:space="0" w:color="auto"/>
              <w:right w:val="single" w:sz="4" w:space="0" w:color="auto"/>
            </w:tcBorders>
            <w:vAlign w:val="center"/>
          </w:tcPr>
          <w:p w:rsidR="00365915" w:rsidRDefault="00365915">
            <w:pPr>
              <w:spacing w:line="256" w:lineRule="auto"/>
              <w:rPr>
                <w:lang w:eastAsia="en-US"/>
              </w:rPr>
            </w:pPr>
          </w:p>
        </w:tc>
        <w:tc>
          <w:tcPr>
            <w:tcW w:w="709" w:type="dxa"/>
            <w:tcBorders>
              <w:top w:val="nil"/>
              <w:left w:val="nil"/>
              <w:bottom w:val="single" w:sz="4" w:space="0" w:color="auto"/>
              <w:right w:val="single" w:sz="4" w:space="0" w:color="auto"/>
            </w:tcBorders>
            <w:vAlign w:val="center"/>
            <w:hideMark/>
          </w:tcPr>
          <w:p w:rsidR="00365915" w:rsidRDefault="00365915">
            <w:pPr>
              <w:spacing w:line="256" w:lineRule="auto"/>
              <w:jc w:val="center"/>
              <w:rPr>
                <w:lang w:eastAsia="en-US"/>
              </w:rPr>
            </w:pPr>
            <w:r>
              <w:rPr>
                <w:lang w:eastAsia="en-US"/>
              </w:rPr>
              <w:t>1</w:t>
            </w:r>
          </w:p>
        </w:tc>
        <w:tc>
          <w:tcPr>
            <w:tcW w:w="1702" w:type="dxa"/>
            <w:tcBorders>
              <w:top w:val="nil"/>
              <w:left w:val="nil"/>
              <w:bottom w:val="single" w:sz="4" w:space="0" w:color="auto"/>
              <w:right w:val="single" w:sz="4" w:space="0" w:color="auto"/>
            </w:tcBorders>
            <w:vAlign w:val="center"/>
            <w:hideMark/>
          </w:tcPr>
          <w:p w:rsidR="00365915" w:rsidRDefault="00365915">
            <w:pPr>
              <w:spacing w:line="256" w:lineRule="auto"/>
              <w:rPr>
                <w:lang w:eastAsia="en-US"/>
              </w:rPr>
            </w:pPr>
            <w:r>
              <w:rPr>
                <w:lang w:eastAsia="en-US"/>
              </w:rPr>
              <w:t>Индивидуальная</w:t>
            </w:r>
          </w:p>
        </w:tc>
      </w:tr>
      <w:tr w:rsidR="00365915" w:rsidTr="00C33193">
        <w:trPr>
          <w:trHeight w:val="255"/>
        </w:trPr>
        <w:tc>
          <w:tcPr>
            <w:tcW w:w="851" w:type="dxa"/>
            <w:tcBorders>
              <w:top w:val="nil"/>
              <w:left w:val="single" w:sz="4" w:space="0" w:color="auto"/>
              <w:bottom w:val="single" w:sz="4" w:space="0" w:color="auto"/>
              <w:right w:val="single" w:sz="4" w:space="0" w:color="auto"/>
            </w:tcBorders>
          </w:tcPr>
          <w:p w:rsidR="00365915" w:rsidRDefault="00365915">
            <w:pPr>
              <w:spacing w:line="256" w:lineRule="auto"/>
              <w:jc w:val="center"/>
              <w:rPr>
                <w:lang w:eastAsia="en-US"/>
              </w:rPr>
            </w:pPr>
          </w:p>
          <w:p w:rsidR="00365915" w:rsidRDefault="00365915">
            <w:pPr>
              <w:spacing w:line="256" w:lineRule="auto"/>
              <w:jc w:val="center"/>
              <w:rPr>
                <w:lang w:eastAsia="en-US"/>
              </w:rPr>
            </w:pPr>
          </w:p>
          <w:p w:rsidR="00365915" w:rsidRDefault="00365915">
            <w:pPr>
              <w:spacing w:line="256" w:lineRule="auto"/>
              <w:rPr>
                <w:lang w:eastAsia="en-US"/>
              </w:rPr>
            </w:pPr>
            <w:r>
              <w:rPr>
                <w:lang w:eastAsia="en-US"/>
              </w:rPr>
              <w:t xml:space="preserve">    6</w:t>
            </w:r>
          </w:p>
        </w:tc>
        <w:tc>
          <w:tcPr>
            <w:tcW w:w="1276" w:type="dxa"/>
            <w:tcBorders>
              <w:top w:val="nil"/>
              <w:left w:val="single" w:sz="4" w:space="0" w:color="auto"/>
              <w:bottom w:val="single" w:sz="4" w:space="0" w:color="auto"/>
              <w:right w:val="single" w:sz="4" w:space="0" w:color="auto"/>
            </w:tcBorders>
            <w:noWrap/>
            <w:vAlign w:val="center"/>
            <w:hideMark/>
          </w:tcPr>
          <w:p w:rsidR="00365915" w:rsidRDefault="00C74CF2">
            <w:pPr>
              <w:spacing w:line="256" w:lineRule="auto"/>
              <w:jc w:val="center"/>
              <w:rPr>
                <w:lang w:eastAsia="en-US"/>
              </w:rPr>
            </w:pPr>
            <w:r>
              <w:rPr>
                <w:lang w:eastAsia="en-US"/>
              </w:rPr>
              <w:t>1</w:t>
            </w:r>
            <w:r w:rsidR="00E265A7">
              <w:rPr>
                <w:lang w:eastAsia="en-US"/>
              </w:rPr>
              <w:t>0</w:t>
            </w:r>
            <w:r w:rsidR="004932FA">
              <w:rPr>
                <w:lang w:eastAsia="en-US"/>
              </w:rPr>
              <w:t>.10.17</w:t>
            </w:r>
          </w:p>
        </w:tc>
        <w:tc>
          <w:tcPr>
            <w:tcW w:w="4398" w:type="dxa"/>
            <w:tcBorders>
              <w:top w:val="nil"/>
              <w:left w:val="nil"/>
              <w:bottom w:val="single" w:sz="4" w:space="0" w:color="auto"/>
              <w:right w:val="single" w:sz="4" w:space="0" w:color="auto"/>
            </w:tcBorders>
            <w:noWrap/>
            <w:vAlign w:val="center"/>
            <w:hideMark/>
          </w:tcPr>
          <w:p w:rsidR="00365915" w:rsidRDefault="00365915">
            <w:pPr>
              <w:spacing w:line="256" w:lineRule="auto"/>
              <w:rPr>
                <w:lang w:eastAsia="en-US"/>
              </w:rPr>
            </w:pPr>
            <w:r>
              <w:rPr>
                <w:rStyle w:val="a8"/>
                <w:b w:val="0"/>
                <w:lang w:eastAsia="en-US"/>
              </w:rPr>
              <w:t>Треугольник и квадрат</w:t>
            </w:r>
            <w:r>
              <w:rPr>
                <w:lang w:eastAsia="en-US"/>
              </w:rPr>
              <w:t>.</w:t>
            </w:r>
            <w:r w:rsidR="000A09B5">
              <w:rPr>
                <w:lang w:eastAsia="en-US"/>
              </w:rPr>
              <w:t xml:space="preserve"> </w:t>
            </w:r>
            <w:r>
              <w:rPr>
                <w:lang w:eastAsia="en-US"/>
              </w:rPr>
              <w:t>Треугольник. Виды треугольников.</w:t>
            </w:r>
          </w:p>
        </w:tc>
        <w:tc>
          <w:tcPr>
            <w:tcW w:w="2269" w:type="dxa"/>
            <w:tcBorders>
              <w:top w:val="single" w:sz="4" w:space="0" w:color="auto"/>
              <w:left w:val="nil"/>
              <w:bottom w:val="single" w:sz="4" w:space="0" w:color="auto"/>
              <w:right w:val="single" w:sz="4" w:space="0" w:color="auto"/>
            </w:tcBorders>
            <w:hideMark/>
          </w:tcPr>
          <w:p w:rsidR="00365915" w:rsidRDefault="00365915">
            <w:pPr>
              <w:spacing w:line="256" w:lineRule="auto"/>
              <w:rPr>
                <w:lang w:eastAsia="en-US"/>
              </w:rPr>
            </w:pPr>
            <w:r>
              <w:rPr>
                <w:lang w:eastAsia="en-US"/>
              </w:rPr>
              <w:t>Тупоугольный, остроугольный, прямоугольный треугольник. Тетраэдр.</w:t>
            </w:r>
          </w:p>
        </w:tc>
        <w:tc>
          <w:tcPr>
            <w:tcW w:w="709" w:type="dxa"/>
            <w:tcBorders>
              <w:top w:val="nil"/>
              <w:left w:val="single" w:sz="4" w:space="0" w:color="auto"/>
              <w:bottom w:val="single" w:sz="4" w:space="0" w:color="auto"/>
              <w:right w:val="single" w:sz="4" w:space="0" w:color="auto"/>
            </w:tcBorders>
            <w:noWrap/>
            <w:vAlign w:val="center"/>
            <w:hideMark/>
          </w:tcPr>
          <w:p w:rsidR="00365915" w:rsidRDefault="00365915">
            <w:pPr>
              <w:spacing w:line="256" w:lineRule="auto"/>
              <w:jc w:val="center"/>
              <w:rPr>
                <w:lang w:eastAsia="en-US"/>
              </w:rPr>
            </w:pPr>
            <w:r>
              <w:rPr>
                <w:lang w:eastAsia="en-US"/>
              </w:rPr>
              <w:t>1</w:t>
            </w:r>
          </w:p>
        </w:tc>
        <w:tc>
          <w:tcPr>
            <w:tcW w:w="1702" w:type="dxa"/>
            <w:tcBorders>
              <w:top w:val="nil"/>
              <w:left w:val="nil"/>
              <w:bottom w:val="single" w:sz="4" w:space="0" w:color="auto"/>
              <w:right w:val="single" w:sz="4" w:space="0" w:color="auto"/>
            </w:tcBorders>
            <w:noWrap/>
            <w:vAlign w:val="center"/>
            <w:hideMark/>
          </w:tcPr>
          <w:p w:rsidR="00365915" w:rsidRDefault="00365915">
            <w:pPr>
              <w:spacing w:line="256" w:lineRule="auto"/>
              <w:rPr>
                <w:lang w:eastAsia="en-US"/>
              </w:rPr>
            </w:pPr>
            <w:r>
              <w:rPr>
                <w:lang w:eastAsia="en-US"/>
              </w:rPr>
              <w:t>Фронтальная.</w:t>
            </w:r>
          </w:p>
          <w:p w:rsidR="00365915" w:rsidRDefault="00365915">
            <w:pPr>
              <w:spacing w:line="256" w:lineRule="auto"/>
              <w:rPr>
                <w:lang w:eastAsia="en-US"/>
              </w:rPr>
            </w:pPr>
            <w:r>
              <w:rPr>
                <w:lang w:eastAsia="en-US"/>
              </w:rPr>
              <w:t>Практическое выполнение заданий</w:t>
            </w:r>
          </w:p>
        </w:tc>
      </w:tr>
      <w:tr w:rsidR="00365915" w:rsidTr="00C33193">
        <w:trPr>
          <w:trHeight w:val="255"/>
        </w:trPr>
        <w:tc>
          <w:tcPr>
            <w:tcW w:w="851" w:type="dxa"/>
            <w:tcBorders>
              <w:top w:val="nil"/>
              <w:left w:val="single" w:sz="4" w:space="0" w:color="auto"/>
              <w:bottom w:val="single" w:sz="4" w:space="0" w:color="auto"/>
              <w:right w:val="single" w:sz="4" w:space="0" w:color="auto"/>
            </w:tcBorders>
          </w:tcPr>
          <w:p w:rsidR="00365915" w:rsidRDefault="00365915">
            <w:pPr>
              <w:spacing w:line="256" w:lineRule="auto"/>
              <w:jc w:val="center"/>
              <w:rPr>
                <w:lang w:eastAsia="en-US"/>
              </w:rPr>
            </w:pPr>
          </w:p>
          <w:p w:rsidR="00365915" w:rsidRDefault="00365915">
            <w:pPr>
              <w:spacing w:line="256" w:lineRule="auto"/>
              <w:jc w:val="center"/>
              <w:rPr>
                <w:lang w:eastAsia="en-US"/>
              </w:rPr>
            </w:pPr>
            <w:r>
              <w:rPr>
                <w:lang w:eastAsia="en-US"/>
              </w:rPr>
              <w:t>7</w:t>
            </w:r>
          </w:p>
          <w:p w:rsidR="00365915" w:rsidRDefault="00365915">
            <w:pPr>
              <w:spacing w:line="256" w:lineRule="auto"/>
              <w:rPr>
                <w:lang w:eastAsia="en-US"/>
              </w:rPr>
            </w:pPr>
          </w:p>
          <w:p w:rsidR="00365915" w:rsidRDefault="00365915">
            <w:pPr>
              <w:spacing w:line="256" w:lineRule="auto"/>
              <w:rPr>
                <w:lang w:eastAsia="en-US"/>
              </w:rPr>
            </w:pPr>
          </w:p>
        </w:tc>
        <w:tc>
          <w:tcPr>
            <w:tcW w:w="1276" w:type="dxa"/>
            <w:tcBorders>
              <w:top w:val="nil"/>
              <w:left w:val="single" w:sz="4" w:space="0" w:color="auto"/>
              <w:bottom w:val="single" w:sz="4" w:space="0" w:color="auto"/>
              <w:right w:val="single" w:sz="4" w:space="0" w:color="auto"/>
            </w:tcBorders>
            <w:noWrap/>
            <w:vAlign w:val="center"/>
            <w:hideMark/>
          </w:tcPr>
          <w:p w:rsidR="00365915" w:rsidRDefault="00E265A7">
            <w:pPr>
              <w:spacing w:line="256" w:lineRule="auto"/>
              <w:jc w:val="center"/>
              <w:rPr>
                <w:lang w:eastAsia="en-US"/>
              </w:rPr>
            </w:pPr>
            <w:r>
              <w:rPr>
                <w:lang w:eastAsia="en-US"/>
              </w:rPr>
              <w:lastRenderedPageBreak/>
              <w:t>17</w:t>
            </w:r>
            <w:r w:rsidR="004932FA">
              <w:rPr>
                <w:lang w:eastAsia="en-US"/>
              </w:rPr>
              <w:t>.10.17</w:t>
            </w:r>
          </w:p>
        </w:tc>
        <w:tc>
          <w:tcPr>
            <w:tcW w:w="4398" w:type="dxa"/>
            <w:tcBorders>
              <w:top w:val="nil"/>
              <w:left w:val="nil"/>
              <w:bottom w:val="single" w:sz="4" w:space="0" w:color="auto"/>
              <w:right w:val="single" w:sz="4" w:space="0" w:color="auto"/>
            </w:tcBorders>
            <w:noWrap/>
            <w:vAlign w:val="center"/>
            <w:hideMark/>
          </w:tcPr>
          <w:p w:rsidR="00365915" w:rsidRDefault="00365915">
            <w:pPr>
              <w:spacing w:line="256" w:lineRule="auto"/>
              <w:rPr>
                <w:lang w:eastAsia="en-US"/>
              </w:rPr>
            </w:pPr>
            <w:r>
              <w:rPr>
                <w:lang w:eastAsia="en-US"/>
              </w:rPr>
              <w:t>Сумма углов в треугольнике.</w:t>
            </w:r>
          </w:p>
        </w:tc>
        <w:tc>
          <w:tcPr>
            <w:tcW w:w="2269" w:type="dxa"/>
            <w:tcBorders>
              <w:top w:val="single" w:sz="4" w:space="0" w:color="auto"/>
              <w:left w:val="nil"/>
              <w:bottom w:val="single" w:sz="4" w:space="0" w:color="auto"/>
              <w:right w:val="single" w:sz="4" w:space="0" w:color="auto"/>
            </w:tcBorders>
          </w:tcPr>
          <w:p w:rsidR="00365915" w:rsidRDefault="00365915">
            <w:pPr>
              <w:spacing w:line="256" w:lineRule="auto"/>
              <w:rPr>
                <w:lang w:eastAsia="en-US"/>
              </w:rPr>
            </w:pPr>
          </w:p>
        </w:tc>
        <w:tc>
          <w:tcPr>
            <w:tcW w:w="709" w:type="dxa"/>
            <w:tcBorders>
              <w:top w:val="nil"/>
              <w:left w:val="single" w:sz="4" w:space="0" w:color="auto"/>
              <w:bottom w:val="single" w:sz="4" w:space="0" w:color="auto"/>
              <w:right w:val="single" w:sz="4" w:space="0" w:color="auto"/>
            </w:tcBorders>
            <w:noWrap/>
            <w:vAlign w:val="center"/>
            <w:hideMark/>
          </w:tcPr>
          <w:p w:rsidR="00365915" w:rsidRDefault="00365915">
            <w:pPr>
              <w:spacing w:line="256" w:lineRule="auto"/>
              <w:jc w:val="center"/>
              <w:rPr>
                <w:lang w:eastAsia="en-US"/>
              </w:rPr>
            </w:pPr>
            <w:r>
              <w:rPr>
                <w:lang w:eastAsia="en-US"/>
              </w:rPr>
              <w:t>1</w:t>
            </w:r>
          </w:p>
        </w:tc>
        <w:tc>
          <w:tcPr>
            <w:tcW w:w="1702" w:type="dxa"/>
            <w:tcBorders>
              <w:top w:val="nil"/>
              <w:left w:val="nil"/>
              <w:bottom w:val="single" w:sz="4" w:space="0" w:color="auto"/>
              <w:right w:val="single" w:sz="4" w:space="0" w:color="auto"/>
            </w:tcBorders>
            <w:noWrap/>
            <w:vAlign w:val="center"/>
            <w:hideMark/>
          </w:tcPr>
          <w:p w:rsidR="00365915" w:rsidRDefault="00365915">
            <w:pPr>
              <w:spacing w:line="256" w:lineRule="auto"/>
              <w:rPr>
                <w:lang w:eastAsia="en-US"/>
              </w:rPr>
            </w:pPr>
            <w:r>
              <w:rPr>
                <w:lang w:eastAsia="en-US"/>
              </w:rPr>
              <w:t>Фронтальная.</w:t>
            </w:r>
          </w:p>
          <w:p w:rsidR="00365915" w:rsidRDefault="00365915">
            <w:pPr>
              <w:spacing w:line="256" w:lineRule="auto"/>
              <w:rPr>
                <w:lang w:eastAsia="en-US"/>
              </w:rPr>
            </w:pPr>
            <w:r>
              <w:rPr>
                <w:lang w:eastAsia="en-US"/>
              </w:rPr>
              <w:t xml:space="preserve">Практическое выполнение </w:t>
            </w:r>
            <w:r>
              <w:rPr>
                <w:lang w:eastAsia="en-US"/>
              </w:rPr>
              <w:lastRenderedPageBreak/>
              <w:t>заданий</w:t>
            </w:r>
          </w:p>
        </w:tc>
      </w:tr>
      <w:tr w:rsidR="00365915" w:rsidTr="00C33193">
        <w:trPr>
          <w:trHeight w:val="510"/>
        </w:trPr>
        <w:tc>
          <w:tcPr>
            <w:tcW w:w="851" w:type="dxa"/>
            <w:tcBorders>
              <w:top w:val="nil"/>
              <w:left w:val="single" w:sz="4" w:space="0" w:color="auto"/>
              <w:bottom w:val="single" w:sz="4" w:space="0" w:color="auto"/>
              <w:right w:val="single" w:sz="4" w:space="0" w:color="auto"/>
            </w:tcBorders>
          </w:tcPr>
          <w:p w:rsidR="00365915" w:rsidRDefault="00365915">
            <w:pPr>
              <w:spacing w:line="256" w:lineRule="auto"/>
              <w:jc w:val="center"/>
              <w:rPr>
                <w:lang w:eastAsia="en-US"/>
              </w:rPr>
            </w:pPr>
          </w:p>
          <w:p w:rsidR="00365915" w:rsidRDefault="00365915">
            <w:pPr>
              <w:spacing w:line="256" w:lineRule="auto"/>
              <w:jc w:val="center"/>
              <w:rPr>
                <w:lang w:eastAsia="en-US"/>
              </w:rPr>
            </w:pPr>
          </w:p>
          <w:p w:rsidR="00365915" w:rsidRDefault="00365915">
            <w:pPr>
              <w:spacing w:line="256" w:lineRule="auto"/>
              <w:jc w:val="center"/>
              <w:rPr>
                <w:lang w:eastAsia="en-US"/>
              </w:rPr>
            </w:pPr>
            <w:r>
              <w:rPr>
                <w:lang w:eastAsia="en-US"/>
              </w:rPr>
              <w:t>8</w:t>
            </w:r>
          </w:p>
        </w:tc>
        <w:tc>
          <w:tcPr>
            <w:tcW w:w="1276" w:type="dxa"/>
            <w:tcBorders>
              <w:top w:val="nil"/>
              <w:left w:val="single" w:sz="4" w:space="0" w:color="auto"/>
              <w:bottom w:val="single" w:sz="4" w:space="0" w:color="auto"/>
              <w:right w:val="single" w:sz="4" w:space="0" w:color="auto"/>
            </w:tcBorders>
            <w:noWrap/>
            <w:vAlign w:val="center"/>
            <w:hideMark/>
          </w:tcPr>
          <w:p w:rsidR="00365915" w:rsidRDefault="00E265A7">
            <w:pPr>
              <w:spacing w:line="256" w:lineRule="auto"/>
              <w:jc w:val="center"/>
              <w:rPr>
                <w:lang w:eastAsia="en-US"/>
              </w:rPr>
            </w:pPr>
            <w:r>
              <w:rPr>
                <w:lang w:eastAsia="en-US"/>
              </w:rPr>
              <w:t>24.12</w:t>
            </w:r>
            <w:r w:rsidR="00F5033E">
              <w:rPr>
                <w:lang w:eastAsia="en-US"/>
              </w:rPr>
              <w:t>.17</w:t>
            </w:r>
          </w:p>
        </w:tc>
        <w:tc>
          <w:tcPr>
            <w:tcW w:w="4398" w:type="dxa"/>
            <w:tcBorders>
              <w:top w:val="nil"/>
              <w:left w:val="nil"/>
              <w:bottom w:val="single" w:sz="4" w:space="0" w:color="auto"/>
              <w:right w:val="single" w:sz="4" w:space="0" w:color="auto"/>
            </w:tcBorders>
            <w:vAlign w:val="center"/>
            <w:hideMark/>
          </w:tcPr>
          <w:p w:rsidR="00365915" w:rsidRDefault="00365915">
            <w:pPr>
              <w:spacing w:line="256" w:lineRule="auto"/>
              <w:rPr>
                <w:lang w:eastAsia="en-US"/>
              </w:rPr>
            </w:pPr>
            <w:r>
              <w:rPr>
                <w:lang w:eastAsia="en-US"/>
              </w:rPr>
              <w:t>Практическая работа «Сумма углов четырёхугольника, треугольника, многоугольника».</w:t>
            </w:r>
          </w:p>
        </w:tc>
        <w:tc>
          <w:tcPr>
            <w:tcW w:w="2269" w:type="dxa"/>
            <w:tcBorders>
              <w:top w:val="single" w:sz="4" w:space="0" w:color="auto"/>
              <w:left w:val="nil"/>
              <w:bottom w:val="single" w:sz="4" w:space="0" w:color="auto"/>
              <w:right w:val="single" w:sz="4" w:space="0" w:color="auto"/>
            </w:tcBorders>
          </w:tcPr>
          <w:p w:rsidR="00365915" w:rsidRDefault="00365915">
            <w:pPr>
              <w:spacing w:line="256" w:lineRule="auto"/>
              <w:rPr>
                <w:lang w:eastAsia="en-US"/>
              </w:rPr>
            </w:pPr>
          </w:p>
        </w:tc>
        <w:tc>
          <w:tcPr>
            <w:tcW w:w="709" w:type="dxa"/>
            <w:tcBorders>
              <w:top w:val="nil"/>
              <w:left w:val="single" w:sz="4" w:space="0" w:color="auto"/>
              <w:bottom w:val="single" w:sz="4" w:space="0" w:color="auto"/>
              <w:right w:val="single" w:sz="4" w:space="0" w:color="auto"/>
            </w:tcBorders>
            <w:noWrap/>
            <w:vAlign w:val="center"/>
            <w:hideMark/>
          </w:tcPr>
          <w:p w:rsidR="00365915" w:rsidRDefault="00365915">
            <w:pPr>
              <w:spacing w:line="256" w:lineRule="auto"/>
              <w:jc w:val="center"/>
              <w:rPr>
                <w:lang w:eastAsia="en-US"/>
              </w:rPr>
            </w:pPr>
            <w:r>
              <w:rPr>
                <w:lang w:eastAsia="en-US"/>
              </w:rPr>
              <w:t>1</w:t>
            </w:r>
          </w:p>
        </w:tc>
        <w:tc>
          <w:tcPr>
            <w:tcW w:w="1702" w:type="dxa"/>
            <w:tcBorders>
              <w:top w:val="nil"/>
              <w:left w:val="nil"/>
              <w:bottom w:val="single" w:sz="4" w:space="0" w:color="auto"/>
              <w:right w:val="single" w:sz="4" w:space="0" w:color="auto"/>
            </w:tcBorders>
            <w:noWrap/>
            <w:vAlign w:val="center"/>
            <w:hideMark/>
          </w:tcPr>
          <w:p w:rsidR="00365915" w:rsidRDefault="00365915">
            <w:pPr>
              <w:spacing w:line="256" w:lineRule="auto"/>
              <w:rPr>
                <w:lang w:eastAsia="en-US"/>
              </w:rPr>
            </w:pPr>
            <w:r>
              <w:rPr>
                <w:lang w:eastAsia="en-US"/>
              </w:rPr>
              <w:t>Индивидуальная</w:t>
            </w:r>
          </w:p>
          <w:p w:rsidR="00365915" w:rsidRDefault="00365915">
            <w:pPr>
              <w:spacing w:line="256" w:lineRule="auto"/>
              <w:rPr>
                <w:lang w:eastAsia="en-US"/>
              </w:rPr>
            </w:pPr>
            <w:r>
              <w:rPr>
                <w:lang w:eastAsia="en-US"/>
              </w:rPr>
              <w:t>Практическое выполнение заданий</w:t>
            </w:r>
          </w:p>
        </w:tc>
      </w:tr>
      <w:tr w:rsidR="00365915" w:rsidTr="00C33193">
        <w:trPr>
          <w:trHeight w:val="510"/>
        </w:trPr>
        <w:tc>
          <w:tcPr>
            <w:tcW w:w="851" w:type="dxa"/>
            <w:tcBorders>
              <w:top w:val="nil"/>
              <w:left w:val="single" w:sz="4" w:space="0" w:color="auto"/>
              <w:bottom w:val="single" w:sz="4" w:space="0" w:color="auto"/>
              <w:right w:val="single" w:sz="4" w:space="0" w:color="auto"/>
            </w:tcBorders>
          </w:tcPr>
          <w:p w:rsidR="00365915" w:rsidRDefault="00365915">
            <w:pPr>
              <w:spacing w:line="256" w:lineRule="auto"/>
              <w:jc w:val="center"/>
              <w:rPr>
                <w:lang w:eastAsia="en-US"/>
              </w:rPr>
            </w:pPr>
          </w:p>
          <w:p w:rsidR="00365915" w:rsidRDefault="00365915">
            <w:pPr>
              <w:spacing w:line="256" w:lineRule="auto"/>
              <w:jc w:val="center"/>
              <w:rPr>
                <w:lang w:eastAsia="en-US"/>
              </w:rPr>
            </w:pPr>
            <w:r>
              <w:rPr>
                <w:lang w:eastAsia="en-US"/>
              </w:rPr>
              <w:t>9</w:t>
            </w:r>
          </w:p>
        </w:tc>
        <w:tc>
          <w:tcPr>
            <w:tcW w:w="1276" w:type="dxa"/>
            <w:tcBorders>
              <w:top w:val="nil"/>
              <w:left w:val="single" w:sz="4" w:space="0" w:color="auto"/>
              <w:bottom w:val="single" w:sz="4" w:space="0" w:color="auto"/>
              <w:right w:val="single" w:sz="4" w:space="0" w:color="auto"/>
            </w:tcBorders>
            <w:noWrap/>
            <w:vAlign w:val="center"/>
            <w:hideMark/>
          </w:tcPr>
          <w:p w:rsidR="00365915" w:rsidRDefault="00E265A7">
            <w:pPr>
              <w:spacing w:line="256" w:lineRule="auto"/>
              <w:jc w:val="center"/>
              <w:rPr>
                <w:lang w:eastAsia="en-US"/>
              </w:rPr>
            </w:pPr>
            <w:r>
              <w:rPr>
                <w:lang w:eastAsia="en-US"/>
              </w:rPr>
              <w:t>07</w:t>
            </w:r>
            <w:r w:rsidR="00C74CF2">
              <w:rPr>
                <w:lang w:eastAsia="en-US"/>
              </w:rPr>
              <w:t>.11</w:t>
            </w:r>
            <w:r w:rsidR="00F5033E">
              <w:rPr>
                <w:lang w:eastAsia="en-US"/>
              </w:rPr>
              <w:t>.17</w:t>
            </w:r>
          </w:p>
        </w:tc>
        <w:tc>
          <w:tcPr>
            <w:tcW w:w="4398" w:type="dxa"/>
            <w:tcBorders>
              <w:top w:val="nil"/>
              <w:left w:val="nil"/>
              <w:bottom w:val="single" w:sz="4" w:space="0" w:color="auto"/>
              <w:right w:val="single" w:sz="4" w:space="0" w:color="auto"/>
            </w:tcBorders>
            <w:hideMark/>
          </w:tcPr>
          <w:p w:rsidR="00365915" w:rsidRDefault="00365915">
            <w:pPr>
              <w:pStyle w:val="a7"/>
              <w:spacing w:after="0" w:line="256" w:lineRule="auto"/>
              <w:rPr>
                <w:lang w:eastAsia="en-US"/>
              </w:rPr>
            </w:pPr>
            <w:r>
              <w:rPr>
                <w:lang w:eastAsia="en-US"/>
              </w:rPr>
              <w:t xml:space="preserve">Задачи на разрезание и складывание фигур. </w:t>
            </w:r>
            <w:proofErr w:type="spellStart"/>
            <w:r>
              <w:rPr>
                <w:lang w:eastAsia="en-US"/>
              </w:rPr>
              <w:t>Танграм</w:t>
            </w:r>
            <w:proofErr w:type="spellEnd"/>
            <w:r>
              <w:rPr>
                <w:lang w:eastAsia="en-US"/>
              </w:rPr>
              <w:t>.</w:t>
            </w:r>
          </w:p>
        </w:tc>
        <w:tc>
          <w:tcPr>
            <w:tcW w:w="2269" w:type="dxa"/>
            <w:tcBorders>
              <w:top w:val="single" w:sz="4" w:space="0" w:color="auto"/>
              <w:left w:val="nil"/>
              <w:bottom w:val="single" w:sz="4" w:space="0" w:color="auto"/>
              <w:right w:val="single" w:sz="4" w:space="0" w:color="auto"/>
            </w:tcBorders>
            <w:hideMark/>
          </w:tcPr>
          <w:p w:rsidR="00365915" w:rsidRDefault="00365915">
            <w:pPr>
              <w:spacing w:line="256" w:lineRule="auto"/>
              <w:rPr>
                <w:lang w:eastAsia="en-US"/>
              </w:rPr>
            </w:pPr>
            <w:r>
              <w:rPr>
                <w:lang w:eastAsia="en-US"/>
              </w:rPr>
              <w:t>Равновеликость фигур</w:t>
            </w:r>
          </w:p>
        </w:tc>
        <w:tc>
          <w:tcPr>
            <w:tcW w:w="709" w:type="dxa"/>
            <w:tcBorders>
              <w:top w:val="nil"/>
              <w:left w:val="single" w:sz="4" w:space="0" w:color="auto"/>
              <w:bottom w:val="single" w:sz="4" w:space="0" w:color="auto"/>
              <w:right w:val="single" w:sz="4" w:space="0" w:color="auto"/>
            </w:tcBorders>
            <w:noWrap/>
            <w:vAlign w:val="center"/>
            <w:hideMark/>
          </w:tcPr>
          <w:p w:rsidR="00365915" w:rsidRDefault="00365915">
            <w:pPr>
              <w:spacing w:line="256" w:lineRule="auto"/>
              <w:jc w:val="center"/>
              <w:rPr>
                <w:lang w:eastAsia="en-US"/>
              </w:rPr>
            </w:pPr>
            <w:r>
              <w:rPr>
                <w:lang w:eastAsia="en-US"/>
              </w:rPr>
              <w:t>1</w:t>
            </w:r>
          </w:p>
        </w:tc>
        <w:tc>
          <w:tcPr>
            <w:tcW w:w="1702" w:type="dxa"/>
            <w:tcBorders>
              <w:top w:val="nil"/>
              <w:left w:val="nil"/>
              <w:bottom w:val="single" w:sz="4" w:space="0" w:color="auto"/>
              <w:right w:val="single" w:sz="4" w:space="0" w:color="auto"/>
            </w:tcBorders>
            <w:noWrap/>
            <w:vAlign w:val="center"/>
            <w:hideMark/>
          </w:tcPr>
          <w:p w:rsidR="00365915" w:rsidRDefault="00365915">
            <w:pPr>
              <w:spacing w:line="256" w:lineRule="auto"/>
              <w:rPr>
                <w:lang w:eastAsia="en-US"/>
              </w:rPr>
            </w:pPr>
            <w:r>
              <w:rPr>
                <w:lang w:eastAsia="en-US"/>
              </w:rPr>
              <w:t>Фронтальная.</w:t>
            </w:r>
          </w:p>
          <w:p w:rsidR="00365915" w:rsidRDefault="00365915">
            <w:pPr>
              <w:spacing w:line="256" w:lineRule="auto"/>
              <w:rPr>
                <w:lang w:eastAsia="en-US"/>
              </w:rPr>
            </w:pPr>
            <w:r>
              <w:rPr>
                <w:lang w:eastAsia="en-US"/>
              </w:rPr>
              <w:t>Индивидуальная Практическое выполнение заданий</w:t>
            </w:r>
          </w:p>
        </w:tc>
      </w:tr>
      <w:tr w:rsidR="00365915" w:rsidTr="00C33193">
        <w:trPr>
          <w:trHeight w:val="510"/>
        </w:trPr>
        <w:tc>
          <w:tcPr>
            <w:tcW w:w="851" w:type="dxa"/>
            <w:tcBorders>
              <w:top w:val="nil"/>
              <w:left w:val="single" w:sz="4" w:space="0" w:color="auto"/>
              <w:bottom w:val="single" w:sz="4" w:space="0" w:color="auto"/>
              <w:right w:val="single" w:sz="4" w:space="0" w:color="auto"/>
            </w:tcBorders>
          </w:tcPr>
          <w:p w:rsidR="00365915" w:rsidRDefault="00365915">
            <w:pPr>
              <w:spacing w:line="256" w:lineRule="auto"/>
              <w:jc w:val="center"/>
              <w:rPr>
                <w:lang w:eastAsia="en-US"/>
              </w:rPr>
            </w:pPr>
          </w:p>
          <w:p w:rsidR="00365915" w:rsidRDefault="00365915">
            <w:pPr>
              <w:spacing w:line="256" w:lineRule="auto"/>
              <w:jc w:val="center"/>
              <w:rPr>
                <w:lang w:eastAsia="en-US"/>
              </w:rPr>
            </w:pPr>
            <w:r>
              <w:rPr>
                <w:lang w:eastAsia="en-US"/>
              </w:rPr>
              <w:t>10</w:t>
            </w:r>
          </w:p>
        </w:tc>
        <w:tc>
          <w:tcPr>
            <w:tcW w:w="1276" w:type="dxa"/>
            <w:tcBorders>
              <w:top w:val="nil"/>
              <w:left w:val="single" w:sz="4" w:space="0" w:color="auto"/>
              <w:bottom w:val="single" w:sz="4" w:space="0" w:color="auto"/>
              <w:right w:val="single" w:sz="4" w:space="0" w:color="auto"/>
            </w:tcBorders>
            <w:noWrap/>
            <w:vAlign w:val="center"/>
            <w:hideMark/>
          </w:tcPr>
          <w:p w:rsidR="00365915" w:rsidRDefault="00365915">
            <w:pPr>
              <w:spacing w:line="256" w:lineRule="auto"/>
              <w:jc w:val="center"/>
              <w:rPr>
                <w:lang w:eastAsia="en-US"/>
              </w:rPr>
            </w:pPr>
            <w:r>
              <w:rPr>
                <w:lang w:eastAsia="en-US"/>
              </w:rPr>
              <w:t>1</w:t>
            </w:r>
            <w:r w:rsidR="00E265A7">
              <w:rPr>
                <w:lang w:eastAsia="en-US"/>
              </w:rPr>
              <w:t>4</w:t>
            </w:r>
            <w:r w:rsidR="00F5033E">
              <w:rPr>
                <w:lang w:eastAsia="en-US"/>
              </w:rPr>
              <w:t>.11.17</w:t>
            </w:r>
          </w:p>
        </w:tc>
        <w:tc>
          <w:tcPr>
            <w:tcW w:w="4398" w:type="dxa"/>
            <w:tcBorders>
              <w:top w:val="nil"/>
              <w:left w:val="nil"/>
              <w:bottom w:val="single" w:sz="4" w:space="0" w:color="auto"/>
              <w:right w:val="single" w:sz="4" w:space="0" w:color="auto"/>
            </w:tcBorders>
            <w:hideMark/>
          </w:tcPr>
          <w:p w:rsidR="00365915" w:rsidRDefault="00365915">
            <w:pPr>
              <w:pStyle w:val="a7"/>
              <w:spacing w:after="0" w:line="256" w:lineRule="auto"/>
              <w:rPr>
                <w:lang w:eastAsia="en-US"/>
              </w:rPr>
            </w:pPr>
            <w:r>
              <w:rPr>
                <w:lang w:eastAsia="en-US"/>
              </w:rPr>
              <w:t>Конструкции из треугольников, прямоугольников и квадратов.</w:t>
            </w:r>
          </w:p>
        </w:tc>
        <w:tc>
          <w:tcPr>
            <w:tcW w:w="2269" w:type="dxa"/>
            <w:tcBorders>
              <w:top w:val="single" w:sz="4" w:space="0" w:color="auto"/>
              <w:left w:val="nil"/>
              <w:bottom w:val="single" w:sz="4" w:space="0" w:color="auto"/>
              <w:right w:val="single" w:sz="4" w:space="0" w:color="auto"/>
            </w:tcBorders>
          </w:tcPr>
          <w:p w:rsidR="00365915" w:rsidRDefault="00365915">
            <w:pPr>
              <w:spacing w:line="256" w:lineRule="auto"/>
              <w:rPr>
                <w:lang w:eastAsia="en-US"/>
              </w:rPr>
            </w:pPr>
          </w:p>
        </w:tc>
        <w:tc>
          <w:tcPr>
            <w:tcW w:w="709" w:type="dxa"/>
            <w:tcBorders>
              <w:top w:val="nil"/>
              <w:left w:val="single" w:sz="4" w:space="0" w:color="auto"/>
              <w:bottom w:val="single" w:sz="4" w:space="0" w:color="auto"/>
              <w:right w:val="single" w:sz="4" w:space="0" w:color="auto"/>
            </w:tcBorders>
            <w:noWrap/>
            <w:vAlign w:val="center"/>
            <w:hideMark/>
          </w:tcPr>
          <w:p w:rsidR="00365915" w:rsidRDefault="00365915">
            <w:pPr>
              <w:spacing w:line="256" w:lineRule="auto"/>
              <w:jc w:val="center"/>
              <w:rPr>
                <w:lang w:eastAsia="en-US"/>
              </w:rPr>
            </w:pPr>
            <w:r>
              <w:rPr>
                <w:lang w:eastAsia="en-US"/>
              </w:rPr>
              <w:t>1</w:t>
            </w:r>
          </w:p>
        </w:tc>
        <w:tc>
          <w:tcPr>
            <w:tcW w:w="1702" w:type="dxa"/>
            <w:tcBorders>
              <w:top w:val="nil"/>
              <w:left w:val="nil"/>
              <w:bottom w:val="single" w:sz="4" w:space="0" w:color="auto"/>
              <w:right w:val="single" w:sz="4" w:space="0" w:color="auto"/>
            </w:tcBorders>
            <w:noWrap/>
            <w:vAlign w:val="center"/>
            <w:hideMark/>
          </w:tcPr>
          <w:p w:rsidR="00365915" w:rsidRDefault="00365915">
            <w:pPr>
              <w:spacing w:line="256" w:lineRule="auto"/>
              <w:rPr>
                <w:lang w:eastAsia="en-US"/>
              </w:rPr>
            </w:pPr>
            <w:r>
              <w:rPr>
                <w:lang w:eastAsia="en-US"/>
              </w:rPr>
              <w:t>Фронтальная.</w:t>
            </w:r>
          </w:p>
          <w:p w:rsidR="00365915" w:rsidRDefault="00365915">
            <w:pPr>
              <w:spacing w:line="256" w:lineRule="auto"/>
              <w:rPr>
                <w:lang w:eastAsia="en-US"/>
              </w:rPr>
            </w:pPr>
            <w:r>
              <w:rPr>
                <w:lang w:eastAsia="en-US"/>
              </w:rPr>
              <w:t>Практическое выполнение заданий</w:t>
            </w:r>
          </w:p>
        </w:tc>
      </w:tr>
      <w:tr w:rsidR="00365915" w:rsidTr="00C33193">
        <w:trPr>
          <w:trHeight w:val="510"/>
        </w:trPr>
        <w:tc>
          <w:tcPr>
            <w:tcW w:w="851" w:type="dxa"/>
            <w:tcBorders>
              <w:top w:val="nil"/>
              <w:left w:val="single" w:sz="4" w:space="0" w:color="auto"/>
              <w:bottom w:val="single" w:sz="4" w:space="0" w:color="auto"/>
              <w:right w:val="single" w:sz="4" w:space="0" w:color="auto"/>
            </w:tcBorders>
          </w:tcPr>
          <w:p w:rsidR="00365915" w:rsidRDefault="00365915">
            <w:pPr>
              <w:spacing w:line="256" w:lineRule="auto"/>
              <w:jc w:val="center"/>
              <w:rPr>
                <w:lang w:eastAsia="en-US"/>
              </w:rPr>
            </w:pPr>
          </w:p>
          <w:p w:rsidR="00365915" w:rsidRDefault="00365915">
            <w:pPr>
              <w:spacing w:line="256" w:lineRule="auto"/>
              <w:jc w:val="center"/>
              <w:rPr>
                <w:lang w:eastAsia="en-US"/>
              </w:rPr>
            </w:pPr>
          </w:p>
          <w:p w:rsidR="00365915" w:rsidRDefault="00365915">
            <w:pPr>
              <w:spacing w:line="256" w:lineRule="auto"/>
              <w:rPr>
                <w:lang w:eastAsia="en-US"/>
              </w:rPr>
            </w:pPr>
            <w:r>
              <w:rPr>
                <w:lang w:eastAsia="en-US"/>
              </w:rPr>
              <w:t xml:space="preserve">    11</w:t>
            </w:r>
          </w:p>
        </w:tc>
        <w:tc>
          <w:tcPr>
            <w:tcW w:w="1276" w:type="dxa"/>
            <w:tcBorders>
              <w:top w:val="nil"/>
              <w:left w:val="single" w:sz="4" w:space="0" w:color="auto"/>
              <w:bottom w:val="single" w:sz="4" w:space="0" w:color="auto"/>
              <w:right w:val="single" w:sz="4" w:space="0" w:color="auto"/>
            </w:tcBorders>
            <w:noWrap/>
            <w:vAlign w:val="center"/>
            <w:hideMark/>
          </w:tcPr>
          <w:p w:rsidR="00365915" w:rsidRDefault="00C74CF2">
            <w:pPr>
              <w:spacing w:line="256" w:lineRule="auto"/>
              <w:jc w:val="center"/>
              <w:rPr>
                <w:lang w:eastAsia="en-US"/>
              </w:rPr>
            </w:pPr>
            <w:r>
              <w:rPr>
                <w:lang w:eastAsia="en-US"/>
              </w:rPr>
              <w:t>2</w:t>
            </w:r>
            <w:r w:rsidR="00E265A7">
              <w:rPr>
                <w:lang w:eastAsia="en-US"/>
              </w:rPr>
              <w:t>1</w:t>
            </w:r>
            <w:r w:rsidR="00F5033E">
              <w:rPr>
                <w:lang w:eastAsia="en-US"/>
              </w:rPr>
              <w:t>.11.17</w:t>
            </w:r>
          </w:p>
        </w:tc>
        <w:tc>
          <w:tcPr>
            <w:tcW w:w="4398" w:type="dxa"/>
            <w:tcBorders>
              <w:top w:val="nil"/>
              <w:left w:val="nil"/>
              <w:bottom w:val="single" w:sz="4" w:space="0" w:color="auto"/>
              <w:right w:val="single" w:sz="4" w:space="0" w:color="auto"/>
            </w:tcBorders>
            <w:hideMark/>
          </w:tcPr>
          <w:p w:rsidR="00365915" w:rsidRDefault="00365915">
            <w:pPr>
              <w:pStyle w:val="a7"/>
              <w:spacing w:after="0" w:line="256" w:lineRule="auto"/>
              <w:rPr>
                <w:rStyle w:val="a8"/>
                <w:b w:val="0"/>
              </w:rPr>
            </w:pPr>
            <w:r>
              <w:rPr>
                <w:rStyle w:val="a8"/>
                <w:b w:val="0"/>
                <w:lang w:eastAsia="en-US"/>
              </w:rPr>
              <w:t xml:space="preserve">Геометрические головоломки. Складывание фигур «сложи квадрат», «согни и отрежь», «рамки и вкладыши </w:t>
            </w:r>
            <w:proofErr w:type="spellStart"/>
            <w:r>
              <w:rPr>
                <w:rStyle w:val="a8"/>
                <w:b w:val="0"/>
                <w:lang w:eastAsia="en-US"/>
              </w:rPr>
              <w:t>Монтессори</w:t>
            </w:r>
            <w:proofErr w:type="spellEnd"/>
            <w:r>
              <w:rPr>
                <w:rStyle w:val="a8"/>
                <w:b w:val="0"/>
                <w:lang w:eastAsia="en-US"/>
              </w:rPr>
              <w:t xml:space="preserve">», «край в край» и другие игры. </w:t>
            </w:r>
          </w:p>
        </w:tc>
        <w:tc>
          <w:tcPr>
            <w:tcW w:w="2269" w:type="dxa"/>
            <w:tcBorders>
              <w:top w:val="single" w:sz="4" w:space="0" w:color="auto"/>
              <w:left w:val="nil"/>
              <w:bottom w:val="single" w:sz="4" w:space="0" w:color="auto"/>
              <w:right w:val="single" w:sz="4" w:space="0" w:color="auto"/>
            </w:tcBorders>
            <w:hideMark/>
          </w:tcPr>
          <w:p w:rsidR="00365915" w:rsidRDefault="00365915">
            <w:pPr>
              <w:spacing w:line="256" w:lineRule="auto"/>
            </w:pPr>
            <w:r>
              <w:rPr>
                <w:lang w:eastAsia="en-US"/>
              </w:rPr>
              <w:t>Многоликости квадрата</w:t>
            </w:r>
          </w:p>
        </w:tc>
        <w:tc>
          <w:tcPr>
            <w:tcW w:w="709" w:type="dxa"/>
            <w:tcBorders>
              <w:top w:val="nil"/>
              <w:left w:val="single" w:sz="4" w:space="0" w:color="auto"/>
              <w:bottom w:val="single" w:sz="4" w:space="0" w:color="auto"/>
              <w:right w:val="single" w:sz="4" w:space="0" w:color="auto"/>
            </w:tcBorders>
            <w:noWrap/>
            <w:vAlign w:val="center"/>
            <w:hideMark/>
          </w:tcPr>
          <w:p w:rsidR="00365915" w:rsidRDefault="00365915">
            <w:pPr>
              <w:spacing w:line="256" w:lineRule="auto"/>
              <w:jc w:val="center"/>
              <w:rPr>
                <w:lang w:eastAsia="en-US"/>
              </w:rPr>
            </w:pPr>
            <w:r>
              <w:rPr>
                <w:lang w:eastAsia="en-US"/>
              </w:rPr>
              <w:t>1</w:t>
            </w:r>
          </w:p>
        </w:tc>
        <w:tc>
          <w:tcPr>
            <w:tcW w:w="1702" w:type="dxa"/>
            <w:tcBorders>
              <w:top w:val="nil"/>
              <w:left w:val="nil"/>
              <w:bottom w:val="single" w:sz="4" w:space="0" w:color="auto"/>
              <w:right w:val="single" w:sz="4" w:space="0" w:color="auto"/>
            </w:tcBorders>
            <w:noWrap/>
            <w:vAlign w:val="center"/>
            <w:hideMark/>
          </w:tcPr>
          <w:p w:rsidR="00365915" w:rsidRDefault="00365915">
            <w:pPr>
              <w:spacing w:line="256" w:lineRule="auto"/>
              <w:rPr>
                <w:lang w:eastAsia="en-US"/>
              </w:rPr>
            </w:pPr>
            <w:r>
              <w:rPr>
                <w:lang w:eastAsia="en-US"/>
              </w:rPr>
              <w:t>Фронтальная.</w:t>
            </w:r>
          </w:p>
          <w:p w:rsidR="00365915" w:rsidRDefault="00365915">
            <w:pPr>
              <w:spacing w:line="256" w:lineRule="auto"/>
              <w:rPr>
                <w:lang w:eastAsia="en-US"/>
              </w:rPr>
            </w:pPr>
            <w:r>
              <w:rPr>
                <w:lang w:eastAsia="en-US"/>
              </w:rPr>
              <w:t>Практическое выполнение заданий</w:t>
            </w:r>
          </w:p>
        </w:tc>
      </w:tr>
      <w:tr w:rsidR="00365915" w:rsidTr="00C33193">
        <w:trPr>
          <w:trHeight w:val="510"/>
        </w:trPr>
        <w:tc>
          <w:tcPr>
            <w:tcW w:w="851" w:type="dxa"/>
            <w:tcBorders>
              <w:top w:val="nil"/>
              <w:left w:val="single" w:sz="4" w:space="0" w:color="auto"/>
              <w:bottom w:val="single" w:sz="4" w:space="0" w:color="auto"/>
              <w:right w:val="single" w:sz="4" w:space="0" w:color="auto"/>
            </w:tcBorders>
          </w:tcPr>
          <w:p w:rsidR="00365915" w:rsidRDefault="00365915">
            <w:pPr>
              <w:spacing w:line="256" w:lineRule="auto"/>
              <w:jc w:val="center"/>
              <w:rPr>
                <w:lang w:eastAsia="en-US"/>
              </w:rPr>
            </w:pPr>
          </w:p>
          <w:p w:rsidR="00365915" w:rsidRDefault="00365915">
            <w:pPr>
              <w:spacing w:line="256" w:lineRule="auto"/>
              <w:jc w:val="center"/>
              <w:rPr>
                <w:lang w:eastAsia="en-US"/>
              </w:rPr>
            </w:pPr>
            <w:r>
              <w:rPr>
                <w:lang w:eastAsia="en-US"/>
              </w:rPr>
              <w:t>12</w:t>
            </w:r>
          </w:p>
        </w:tc>
        <w:tc>
          <w:tcPr>
            <w:tcW w:w="1276" w:type="dxa"/>
            <w:tcBorders>
              <w:top w:val="nil"/>
              <w:left w:val="single" w:sz="4" w:space="0" w:color="auto"/>
              <w:bottom w:val="single" w:sz="4" w:space="0" w:color="auto"/>
              <w:right w:val="single" w:sz="4" w:space="0" w:color="auto"/>
            </w:tcBorders>
            <w:noWrap/>
            <w:vAlign w:val="center"/>
            <w:hideMark/>
          </w:tcPr>
          <w:p w:rsidR="00365915" w:rsidRDefault="00E265A7">
            <w:pPr>
              <w:spacing w:line="256" w:lineRule="auto"/>
              <w:rPr>
                <w:lang w:eastAsia="en-US"/>
              </w:rPr>
            </w:pPr>
            <w:r>
              <w:rPr>
                <w:lang w:eastAsia="en-US"/>
              </w:rPr>
              <w:t xml:space="preserve">        28.11</w:t>
            </w:r>
            <w:r w:rsidR="00F5033E">
              <w:rPr>
                <w:lang w:eastAsia="en-US"/>
              </w:rPr>
              <w:t>.17</w:t>
            </w:r>
          </w:p>
        </w:tc>
        <w:tc>
          <w:tcPr>
            <w:tcW w:w="4398" w:type="dxa"/>
            <w:tcBorders>
              <w:top w:val="nil"/>
              <w:left w:val="nil"/>
              <w:bottom w:val="single" w:sz="4" w:space="0" w:color="auto"/>
              <w:right w:val="single" w:sz="4" w:space="0" w:color="auto"/>
            </w:tcBorders>
            <w:hideMark/>
          </w:tcPr>
          <w:p w:rsidR="00365915" w:rsidRDefault="00365915">
            <w:pPr>
              <w:pStyle w:val="a7"/>
              <w:spacing w:after="0" w:line="256" w:lineRule="auto"/>
              <w:rPr>
                <w:rStyle w:val="a8"/>
                <w:b w:val="0"/>
              </w:rPr>
            </w:pPr>
            <w:r>
              <w:rPr>
                <w:rStyle w:val="a8"/>
                <w:b w:val="0"/>
                <w:lang w:eastAsia="en-US"/>
              </w:rPr>
              <w:t xml:space="preserve">Пентамино, </w:t>
            </w:r>
            <w:proofErr w:type="spellStart"/>
            <w:r>
              <w:rPr>
                <w:rStyle w:val="a8"/>
                <w:b w:val="0"/>
                <w:lang w:eastAsia="en-US"/>
              </w:rPr>
              <w:t>гексамино</w:t>
            </w:r>
            <w:proofErr w:type="spellEnd"/>
            <w:r>
              <w:rPr>
                <w:rStyle w:val="a8"/>
                <w:b w:val="0"/>
                <w:lang w:eastAsia="en-US"/>
              </w:rPr>
              <w:t>. Моделирование.</w:t>
            </w:r>
          </w:p>
        </w:tc>
        <w:tc>
          <w:tcPr>
            <w:tcW w:w="2269" w:type="dxa"/>
            <w:tcBorders>
              <w:top w:val="single" w:sz="4" w:space="0" w:color="auto"/>
              <w:left w:val="nil"/>
              <w:bottom w:val="single" w:sz="4" w:space="0" w:color="auto"/>
              <w:right w:val="single" w:sz="4" w:space="0" w:color="auto"/>
            </w:tcBorders>
          </w:tcPr>
          <w:p w:rsidR="00365915" w:rsidRDefault="00365915">
            <w:pPr>
              <w:spacing w:line="256" w:lineRule="auto"/>
            </w:pPr>
          </w:p>
        </w:tc>
        <w:tc>
          <w:tcPr>
            <w:tcW w:w="709" w:type="dxa"/>
            <w:tcBorders>
              <w:top w:val="nil"/>
              <w:left w:val="single" w:sz="4" w:space="0" w:color="auto"/>
              <w:bottom w:val="single" w:sz="4" w:space="0" w:color="auto"/>
              <w:right w:val="single" w:sz="4" w:space="0" w:color="auto"/>
            </w:tcBorders>
            <w:noWrap/>
            <w:vAlign w:val="center"/>
            <w:hideMark/>
          </w:tcPr>
          <w:p w:rsidR="00365915" w:rsidRDefault="00365915">
            <w:pPr>
              <w:spacing w:line="256" w:lineRule="auto"/>
              <w:jc w:val="center"/>
              <w:rPr>
                <w:lang w:eastAsia="en-US"/>
              </w:rPr>
            </w:pPr>
            <w:r>
              <w:rPr>
                <w:lang w:eastAsia="en-US"/>
              </w:rPr>
              <w:t>1</w:t>
            </w:r>
          </w:p>
        </w:tc>
        <w:tc>
          <w:tcPr>
            <w:tcW w:w="1702" w:type="dxa"/>
            <w:tcBorders>
              <w:top w:val="nil"/>
              <w:left w:val="nil"/>
              <w:bottom w:val="single" w:sz="4" w:space="0" w:color="auto"/>
              <w:right w:val="single" w:sz="4" w:space="0" w:color="auto"/>
            </w:tcBorders>
            <w:noWrap/>
            <w:vAlign w:val="center"/>
            <w:hideMark/>
          </w:tcPr>
          <w:p w:rsidR="00365915" w:rsidRDefault="00365915">
            <w:pPr>
              <w:spacing w:line="256" w:lineRule="auto"/>
              <w:rPr>
                <w:lang w:eastAsia="en-US"/>
              </w:rPr>
            </w:pPr>
            <w:r>
              <w:rPr>
                <w:lang w:eastAsia="en-US"/>
              </w:rPr>
              <w:t>Фронтальная.</w:t>
            </w:r>
          </w:p>
          <w:p w:rsidR="00365915" w:rsidRDefault="00365915">
            <w:pPr>
              <w:spacing w:line="256" w:lineRule="auto"/>
              <w:rPr>
                <w:lang w:eastAsia="en-US"/>
              </w:rPr>
            </w:pPr>
            <w:r>
              <w:rPr>
                <w:lang w:eastAsia="en-US"/>
              </w:rPr>
              <w:t>Практическое выполнение заданий</w:t>
            </w:r>
          </w:p>
        </w:tc>
      </w:tr>
      <w:tr w:rsidR="00365915" w:rsidTr="000A09B5">
        <w:trPr>
          <w:trHeight w:val="349"/>
        </w:trPr>
        <w:tc>
          <w:tcPr>
            <w:tcW w:w="11205" w:type="dxa"/>
            <w:gridSpan w:val="6"/>
            <w:tcBorders>
              <w:top w:val="nil"/>
              <w:left w:val="single" w:sz="4" w:space="0" w:color="auto"/>
              <w:bottom w:val="single" w:sz="4" w:space="0" w:color="auto"/>
              <w:right w:val="single" w:sz="4" w:space="0" w:color="auto"/>
            </w:tcBorders>
            <w:hideMark/>
          </w:tcPr>
          <w:p w:rsidR="00365915" w:rsidRDefault="00365915">
            <w:pPr>
              <w:spacing w:line="256" w:lineRule="auto"/>
              <w:jc w:val="center"/>
              <w:rPr>
                <w:sz w:val="20"/>
                <w:szCs w:val="20"/>
                <w:lang w:eastAsia="en-US"/>
              </w:rPr>
            </w:pPr>
            <w:r>
              <w:rPr>
                <w:b/>
                <w:lang w:eastAsia="en-US"/>
              </w:rPr>
              <w:t>Фигуры в пространстве (7 часов)</w:t>
            </w:r>
          </w:p>
        </w:tc>
      </w:tr>
      <w:tr w:rsidR="00365915" w:rsidTr="00C33193">
        <w:trPr>
          <w:trHeight w:val="3955"/>
        </w:trPr>
        <w:tc>
          <w:tcPr>
            <w:tcW w:w="851" w:type="dxa"/>
            <w:tcBorders>
              <w:top w:val="nil"/>
              <w:left w:val="single" w:sz="4" w:space="0" w:color="auto"/>
              <w:bottom w:val="single" w:sz="4" w:space="0" w:color="auto"/>
              <w:right w:val="single" w:sz="4" w:space="0" w:color="auto"/>
            </w:tcBorders>
          </w:tcPr>
          <w:p w:rsidR="00365915" w:rsidRDefault="00365915">
            <w:pPr>
              <w:spacing w:line="256" w:lineRule="auto"/>
              <w:jc w:val="center"/>
              <w:rPr>
                <w:lang w:eastAsia="en-US"/>
              </w:rPr>
            </w:pPr>
          </w:p>
          <w:p w:rsidR="00365915" w:rsidRDefault="00365915">
            <w:pPr>
              <w:spacing w:line="256" w:lineRule="auto"/>
              <w:jc w:val="center"/>
              <w:rPr>
                <w:lang w:eastAsia="en-US"/>
              </w:rPr>
            </w:pPr>
          </w:p>
          <w:p w:rsidR="00365915" w:rsidRDefault="00365915">
            <w:pPr>
              <w:spacing w:line="256" w:lineRule="auto"/>
              <w:jc w:val="center"/>
              <w:rPr>
                <w:lang w:eastAsia="en-US"/>
              </w:rPr>
            </w:pPr>
          </w:p>
          <w:p w:rsidR="00365915" w:rsidRDefault="00365915">
            <w:pPr>
              <w:spacing w:line="256" w:lineRule="auto"/>
              <w:jc w:val="center"/>
              <w:rPr>
                <w:lang w:eastAsia="en-US"/>
              </w:rPr>
            </w:pPr>
          </w:p>
          <w:p w:rsidR="00365915" w:rsidRDefault="00365915">
            <w:pPr>
              <w:spacing w:line="256" w:lineRule="auto"/>
              <w:jc w:val="center"/>
              <w:rPr>
                <w:lang w:eastAsia="en-US"/>
              </w:rPr>
            </w:pPr>
          </w:p>
          <w:p w:rsidR="00365915" w:rsidRDefault="00365915">
            <w:pPr>
              <w:spacing w:line="256" w:lineRule="auto"/>
              <w:jc w:val="center"/>
              <w:rPr>
                <w:lang w:eastAsia="en-US"/>
              </w:rPr>
            </w:pPr>
          </w:p>
          <w:p w:rsidR="00365915" w:rsidRDefault="00365915">
            <w:pPr>
              <w:spacing w:line="256" w:lineRule="auto"/>
              <w:jc w:val="center"/>
              <w:rPr>
                <w:lang w:eastAsia="en-US"/>
              </w:rPr>
            </w:pPr>
          </w:p>
          <w:p w:rsidR="00365915" w:rsidRDefault="00365915">
            <w:pPr>
              <w:spacing w:line="256" w:lineRule="auto"/>
              <w:rPr>
                <w:lang w:eastAsia="en-US"/>
              </w:rPr>
            </w:pPr>
            <w:r>
              <w:rPr>
                <w:lang w:eastAsia="en-US"/>
              </w:rPr>
              <w:t xml:space="preserve">    13</w:t>
            </w:r>
          </w:p>
        </w:tc>
        <w:tc>
          <w:tcPr>
            <w:tcW w:w="1276" w:type="dxa"/>
            <w:tcBorders>
              <w:top w:val="nil"/>
              <w:left w:val="single" w:sz="4" w:space="0" w:color="auto"/>
              <w:bottom w:val="single" w:sz="4" w:space="0" w:color="auto"/>
              <w:right w:val="single" w:sz="4" w:space="0" w:color="auto"/>
            </w:tcBorders>
            <w:noWrap/>
            <w:vAlign w:val="center"/>
            <w:hideMark/>
          </w:tcPr>
          <w:p w:rsidR="00365915" w:rsidRDefault="00E265A7">
            <w:pPr>
              <w:spacing w:line="256" w:lineRule="auto"/>
              <w:rPr>
                <w:lang w:eastAsia="en-US"/>
              </w:rPr>
            </w:pPr>
            <w:r>
              <w:rPr>
                <w:lang w:eastAsia="en-US"/>
              </w:rPr>
              <w:t xml:space="preserve">        05</w:t>
            </w:r>
            <w:r w:rsidR="00F5033E">
              <w:rPr>
                <w:lang w:eastAsia="en-US"/>
              </w:rPr>
              <w:t>.12.17</w:t>
            </w:r>
          </w:p>
        </w:tc>
        <w:tc>
          <w:tcPr>
            <w:tcW w:w="4398" w:type="dxa"/>
            <w:tcBorders>
              <w:top w:val="nil"/>
              <w:left w:val="nil"/>
              <w:bottom w:val="single" w:sz="4" w:space="0" w:color="auto"/>
              <w:right w:val="single" w:sz="4" w:space="0" w:color="auto"/>
            </w:tcBorders>
            <w:hideMark/>
          </w:tcPr>
          <w:p w:rsidR="00365915" w:rsidRDefault="00365915">
            <w:pPr>
              <w:pStyle w:val="a7"/>
              <w:spacing w:after="0" w:line="256" w:lineRule="auto"/>
              <w:rPr>
                <w:lang w:eastAsia="en-US"/>
              </w:rPr>
            </w:pPr>
            <w:r>
              <w:rPr>
                <w:lang w:eastAsia="en-US"/>
              </w:rPr>
              <w:t>Пространство и размерность. Мир трех измерений</w:t>
            </w:r>
          </w:p>
        </w:tc>
        <w:tc>
          <w:tcPr>
            <w:tcW w:w="2269" w:type="dxa"/>
            <w:tcBorders>
              <w:top w:val="single" w:sz="4" w:space="0" w:color="auto"/>
              <w:left w:val="nil"/>
              <w:bottom w:val="single" w:sz="4" w:space="0" w:color="auto"/>
              <w:right w:val="single" w:sz="4" w:space="0" w:color="auto"/>
            </w:tcBorders>
            <w:hideMark/>
          </w:tcPr>
          <w:p w:rsidR="00365915" w:rsidRDefault="00365915">
            <w:pPr>
              <w:spacing w:line="256" w:lineRule="auto"/>
              <w:rPr>
                <w:lang w:eastAsia="en-US"/>
              </w:rPr>
            </w:pPr>
            <w:r>
              <w:rPr>
                <w:lang w:eastAsia="en-US"/>
              </w:rPr>
              <w:t xml:space="preserve">Одномерное пространство, </w:t>
            </w:r>
          </w:p>
          <w:p w:rsidR="00365915" w:rsidRDefault="00365915">
            <w:pPr>
              <w:spacing w:line="256" w:lineRule="auto"/>
              <w:rPr>
                <w:lang w:eastAsia="en-US"/>
              </w:rPr>
            </w:pPr>
            <w:r>
              <w:rPr>
                <w:lang w:eastAsia="en-US"/>
              </w:rPr>
              <w:t>двухмерное</w:t>
            </w:r>
          </w:p>
          <w:p w:rsidR="00365915" w:rsidRDefault="00365915">
            <w:pPr>
              <w:spacing w:line="256" w:lineRule="auto"/>
              <w:rPr>
                <w:lang w:eastAsia="en-US"/>
              </w:rPr>
            </w:pPr>
            <w:r>
              <w:rPr>
                <w:lang w:eastAsia="en-US"/>
              </w:rPr>
              <w:t xml:space="preserve">пространство, </w:t>
            </w:r>
          </w:p>
          <w:p w:rsidR="00365915" w:rsidRDefault="00365915">
            <w:pPr>
              <w:spacing w:line="256" w:lineRule="auto"/>
              <w:rPr>
                <w:lang w:eastAsia="en-US"/>
              </w:rPr>
            </w:pPr>
            <w:r>
              <w:rPr>
                <w:lang w:eastAsia="en-US"/>
              </w:rPr>
              <w:t xml:space="preserve">трехмерное пространство. Плоские и пространственные фигуры. </w:t>
            </w:r>
          </w:p>
          <w:p w:rsidR="00365915" w:rsidRDefault="00365915">
            <w:pPr>
              <w:spacing w:line="256" w:lineRule="auto"/>
              <w:rPr>
                <w:lang w:eastAsia="en-US"/>
              </w:rPr>
            </w:pPr>
            <w:r>
              <w:rPr>
                <w:lang w:eastAsia="en-US"/>
              </w:rPr>
              <w:t xml:space="preserve">Перспектива. Четырехугольник, </w:t>
            </w:r>
          </w:p>
          <w:p w:rsidR="00365915" w:rsidRDefault="00365915">
            <w:pPr>
              <w:spacing w:line="256" w:lineRule="auto"/>
              <w:rPr>
                <w:lang w:eastAsia="en-US"/>
              </w:rPr>
            </w:pPr>
            <w:r>
              <w:rPr>
                <w:lang w:eastAsia="en-US"/>
              </w:rPr>
              <w:t>диагонали четырехугольника. Куб и пирамида</w:t>
            </w:r>
          </w:p>
        </w:tc>
        <w:tc>
          <w:tcPr>
            <w:tcW w:w="709" w:type="dxa"/>
            <w:tcBorders>
              <w:top w:val="nil"/>
              <w:left w:val="single" w:sz="4" w:space="0" w:color="auto"/>
              <w:bottom w:val="single" w:sz="4" w:space="0" w:color="auto"/>
              <w:right w:val="single" w:sz="4" w:space="0" w:color="auto"/>
            </w:tcBorders>
            <w:noWrap/>
            <w:vAlign w:val="center"/>
            <w:hideMark/>
          </w:tcPr>
          <w:p w:rsidR="00365915" w:rsidRDefault="00365915">
            <w:pPr>
              <w:spacing w:line="256" w:lineRule="auto"/>
              <w:jc w:val="center"/>
              <w:rPr>
                <w:lang w:eastAsia="en-US"/>
              </w:rPr>
            </w:pPr>
            <w:r>
              <w:rPr>
                <w:lang w:eastAsia="en-US"/>
              </w:rPr>
              <w:t>1</w:t>
            </w:r>
          </w:p>
        </w:tc>
        <w:tc>
          <w:tcPr>
            <w:tcW w:w="1702" w:type="dxa"/>
            <w:tcBorders>
              <w:top w:val="nil"/>
              <w:left w:val="nil"/>
              <w:bottom w:val="single" w:sz="4" w:space="0" w:color="auto"/>
              <w:right w:val="single" w:sz="4" w:space="0" w:color="auto"/>
            </w:tcBorders>
            <w:vAlign w:val="center"/>
            <w:hideMark/>
          </w:tcPr>
          <w:p w:rsidR="00365915" w:rsidRDefault="00365915">
            <w:pPr>
              <w:spacing w:line="256" w:lineRule="auto"/>
              <w:rPr>
                <w:lang w:eastAsia="en-US"/>
              </w:rPr>
            </w:pPr>
            <w:r>
              <w:rPr>
                <w:lang w:eastAsia="en-US"/>
              </w:rPr>
              <w:t>Фронтальная.</w:t>
            </w:r>
          </w:p>
          <w:p w:rsidR="00365915" w:rsidRDefault="00365915">
            <w:pPr>
              <w:spacing w:line="256" w:lineRule="auto"/>
              <w:rPr>
                <w:lang w:eastAsia="en-US"/>
              </w:rPr>
            </w:pPr>
            <w:r>
              <w:rPr>
                <w:lang w:eastAsia="en-US"/>
              </w:rPr>
              <w:t>Практическое выполнение заданий</w:t>
            </w:r>
          </w:p>
        </w:tc>
      </w:tr>
      <w:tr w:rsidR="00365915" w:rsidTr="00C33193">
        <w:trPr>
          <w:trHeight w:val="1020"/>
        </w:trPr>
        <w:tc>
          <w:tcPr>
            <w:tcW w:w="851" w:type="dxa"/>
            <w:tcBorders>
              <w:top w:val="nil"/>
              <w:left w:val="single" w:sz="4" w:space="0" w:color="auto"/>
              <w:bottom w:val="single" w:sz="4" w:space="0" w:color="auto"/>
              <w:right w:val="single" w:sz="4" w:space="0" w:color="auto"/>
            </w:tcBorders>
          </w:tcPr>
          <w:p w:rsidR="00365915" w:rsidRDefault="00365915">
            <w:pPr>
              <w:spacing w:line="256" w:lineRule="auto"/>
              <w:jc w:val="center"/>
              <w:rPr>
                <w:lang w:eastAsia="en-US"/>
              </w:rPr>
            </w:pPr>
          </w:p>
          <w:p w:rsidR="00365915" w:rsidRDefault="00365915">
            <w:pPr>
              <w:spacing w:line="256" w:lineRule="auto"/>
              <w:rPr>
                <w:lang w:eastAsia="en-US"/>
              </w:rPr>
            </w:pPr>
            <w:r>
              <w:rPr>
                <w:lang w:eastAsia="en-US"/>
              </w:rPr>
              <w:t xml:space="preserve">  14</w:t>
            </w:r>
          </w:p>
        </w:tc>
        <w:tc>
          <w:tcPr>
            <w:tcW w:w="1276" w:type="dxa"/>
            <w:tcBorders>
              <w:top w:val="nil"/>
              <w:left w:val="single" w:sz="4" w:space="0" w:color="auto"/>
              <w:bottom w:val="single" w:sz="4" w:space="0" w:color="auto"/>
              <w:right w:val="single" w:sz="4" w:space="0" w:color="auto"/>
            </w:tcBorders>
            <w:noWrap/>
            <w:vAlign w:val="center"/>
            <w:hideMark/>
          </w:tcPr>
          <w:p w:rsidR="00365915" w:rsidRDefault="00C74CF2">
            <w:pPr>
              <w:spacing w:line="256" w:lineRule="auto"/>
              <w:jc w:val="center"/>
              <w:rPr>
                <w:lang w:eastAsia="en-US"/>
              </w:rPr>
            </w:pPr>
            <w:r>
              <w:rPr>
                <w:lang w:eastAsia="en-US"/>
              </w:rPr>
              <w:t>1</w:t>
            </w:r>
            <w:r w:rsidR="00E265A7">
              <w:rPr>
                <w:lang w:eastAsia="en-US"/>
              </w:rPr>
              <w:t>2</w:t>
            </w:r>
            <w:r w:rsidR="00F5033E">
              <w:rPr>
                <w:lang w:eastAsia="en-US"/>
              </w:rPr>
              <w:t>.12.17</w:t>
            </w:r>
          </w:p>
        </w:tc>
        <w:tc>
          <w:tcPr>
            <w:tcW w:w="4398" w:type="dxa"/>
            <w:tcBorders>
              <w:top w:val="nil"/>
              <w:left w:val="nil"/>
              <w:bottom w:val="single" w:sz="4" w:space="0" w:color="auto"/>
              <w:right w:val="single" w:sz="4" w:space="0" w:color="auto"/>
            </w:tcBorders>
            <w:hideMark/>
          </w:tcPr>
          <w:p w:rsidR="00365915" w:rsidRDefault="00365915">
            <w:pPr>
              <w:pStyle w:val="a7"/>
              <w:spacing w:after="0" w:line="256" w:lineRule="auto"/>
              <w:rPr>
                <w:lang w:eastAsia="en-US"/>
              </w:rPr>
            </w:pPr>
            <w:r>
              <w:rPr>
                <w:lang w:eastAsia="en-US"/>
              </w:rPr>
              <w:t xml:space="preserve"> Форма и взаимное расположение фигур в пространстве. Перспектива.</w:t>
            </w:r>
          </w:p>
        </w:tc>
        <w:tc>
          <w:tcPr>
            <w:tcW w:w="2269" w:type="dxa"/>
            <w:tcBorders>
              <w:top w:val="single" w:sz="4" w:space="0" w:color="auto"/>
              <w:left w:val="nil"/>
              <w:bottom w:val="single" w:sz="4" w:space="0" w:color="auto"/>
              <w:right w:val="single" w:sz="4" w:space="0" w:color="auto"/>
            </w:tcBorders>
          </w:tcPr>
          <w:p w:rsidR="00365915" w:rsidRDefault="00365915">
            <w:pPr>
              <w:spacing w:line="256" w:lineRule="auto"/>
              <w:rPr>
                <w:lang w:eastAsia="en-US"/>
              </w:rPr>
            </w:pPr>
          </w:p>
        </w:tc>
        <w:tc>
          <w:tcPr>
            <w:tcW w:w="709" w:type="dxa"/>
            <w:tcBorders>
              <w:top w:val="nil"/>
              <w:left w:val="single" w:sz="4" w:space="0" w:color="auto"/>
              <w:bottom w:val="single" w:sz="4" w:space="0" w:color="auto"/>
              <w:right w:val="single" w:sz="4" w:space="0" w:color="auto"/>
            </w:tcBorders>
            <w:noWrap/>
            <w:vAlign w:val="center"/>
            <w:hideMark/>
          </w:tcPr>
          <w:p w:rsidR="00365915" w:rsidRDefault="00365915">
            <w:pPr>
              <w:spacing w:line="256" w:lineRule="auto"/>
              <w:jc w:val="center"/>
              <w:rPr>
                <w:lang w:eastAsia="en-US"/>
              </w:rPr>
            </w:pPr>
            <w:r>
              <w:rPr>
                <w:lang w:eastAsia="en-US"/>
              </w:rPr>
              <w:t>1</w:t>
            </w:r>
          </w:p>
        </w:tc>
        <w:tc>
          <w:tcPr>
            <w:tcW w:w="1702" w:type="dxa"/>
            <w:tcBorders>
              <w:top w:val="nil"/>
              <w:left w:val="nil"/>
              <w:bottom w:val="single" w:sz="4" w:space="0" w:color="auto"/>
              <w:right w:val="single" w:sz="4" w:space="0" w:color="auto"/>
            </w:tcBorders>
            <w:vAlign w:val="center"/>
            <w:hideMark/>
          </w:tcPr>
          <w:p w:rsidR="00365915" w:rsidRDefault="00365915">
            <w:pPr>
              <w:spacing w:line="256" w:lineRule="auto"/>
              <w:rPr>
                <w:lang w:eastAsia="en-US"/>
              </w:rPr>
            </w:pPr>
            <w:r>
              <w:rPr>
                <w:lang w:eastAsia="en-US"/>
              </w:rPr>
              <w:t>Фронтальная.</w:t>
            </w:r>
          </w:p>
          <w:p w:rsidR="00365915" w:rsidRDefault="00365915">
            <w:pPr>
              <w:spacing w:line="256" w:lineRule="auto"/>
              <w:rPr>
                <w:lang w:eastAsia="en-US"/>
              </w:rPr>
            </w:pPr>
            <w:r>
              <w:rPr>
                <w:lang w:eastAsia="en-US"/>
              </w:rPr>
              <w:t>Практическое выполнение заданий</w:t>
            </w:r>
          </w:p>
        </w:tc>
      </w:tr>
      <w:tr w:rsidR="00365915" w:rsidTr="00C33193">
        <w:trPr>
          <w:trHeight w:val="1020"/>
        </w:trPr>
        <w:tc>
          <w:tcPr>
            <w:tcW w:w="851" w:type="dxa"/>
            <w:tcBorders>
              <w:top w:val="nil"/>
              <w:left w:val="single" w:sz="4" w:space="0" w:color="auto"/>
              <w:bottom w:val="single" w:sz="4" w:space="0" w:color="auto"/>
              <w:right w:val="single" w:sz="4" w:space="0" w:color="auto"/>
            </w:tcBorders>
          </w:tcPr>
          <w:p w:rsidR="00365915" w:rsidRDefault="00365915">
            <w:pPr>
              <w:spacing w:line="256" w:lineRule="auto"/>
              <w:jc w:val="center"/>
              <w:rPr>
                <w:lang w:eastAsia="en-US"/>
              </w:rPr>
            </w:pPr>
          </w:p>
          <w:p w:rsidR="00365915" w:rsidRDefault="00365915">
            <w:pPr>
              <w:spacing w:line="256" w:lineRule="auto"/>
              <w:jc w:val="center"/>
              <w:rPr>
                <w:lang w:eastAsia="en-US"/>
              </w:rPr>
            </w:pPr>
          </w:p>
          <w:p w:rsidR="00365915" w:rsidRDefault="00365915">
            <w:pPr>
              <w:spacing w:line="256" w:lineRule="auto"/>
              <w:jc w:val="center"/>
              <w:rPr>
                <w:lang w:eastAsia="en-US"/>
              </w:rPr>
            </w:pPr>
            <w:r>
              <w:rPr>
                <w:lang w:eastAsia="en-US"/>
              </w:rPr>
              <w:t>15</w:t>
            </w:r>
          </w:p>
        </w:tc>
        <w:tc>
          <w:tcPr>
            <w:tcW w:w="1276" w:type="dxa"/>
            <w:tcBorders>
              <w:top w:val="nil"/>
              <w:left w:val="single" w:sz="4" w:space="0" w:color="auto"/>
              <w:bottom w:val="single" w:sz="4" w:space="0" w:color="auto"/>
              <w:right w:val="single" w:sz="4" w:space="0" w:color="auto"/>
            </w:tcBorders>
            <w:noWrap/>
            <w:vAlign w:val="center"/>
            <w:hideMark/>
          </w:tcPr>
          <w:p w:rsidR="00365915" w:rsidRDefault="00E265A7">
            <w:pPr>
              <w:spacing w:line="256" w:lineRule="auto"/>
              <w:jc w:val="center"/>
              <w:rPr>
                <w:lang w:eastAsia="en-US"/>
              </w:rPr>
            </w:pPr>
            <w:r>
              <w:rPr>
                <w:lang w:eastAsia="en-US"/>
              </w:rPr>
              <w:t>19</w:t>
            </w:r>
            <w:r w:rsidR="00F5033E">
              <w:rPr>
                <w:lang w:eastAsia="en-US"/>
              </w:rPr>
              <w:t>.12.17</w:t>
            </w:r>
          </w:p>
        </w:tc>
        <w:tc>
          <w:tcPr>
            <w:tcW w:w="4398" w:type="dxa"/>
            <w:tcBorders>
              <w:top w:val="nil"/>
              <w:left w:val="nil"/>
              <w:bottom w:val="single" w:sz="4" w:space="0" w:color="auto"/>
              <w:right w:val="single" w:sz="4" w:space="0" w:color="auto"/>
            </w:tcBorders>
            <w:hideMark/>
          </w:tcPr>
          <w:p w:rsidR="00365915" w:rsidRDefault="00365915">
            <w:pPr>
              <w:pStyle w:val="a7"/>
              <w:spacing w:after="0" w:line="256" w:lineRule="auto"/>
              <w:rPr>
                <w:rStyle w:val="a8"/>
                <w:b w:val="0"/>
              </w:rPr>
            </w:pPr>
            <w:r>
              <w:rPr>
                <w:rStyle w:val="a8"/>
                <w:b w:val="0"/>
                <w:lang w:eastAsia="en-US"/>
              </w:rPr>
              <w:t xml:space="preserve">Правильные многогранники. Куб и его свойства. </w:t>
            </w:r>
            <w:r>
              <w:rPr>
                <w:lang w:eastAsia="en-US"/>
              </w:rPr>
              <w:t xml:space="preserve">Фигурки из кубиков и их частей. </w:t>
            </w:r>
          </w:p>
        </w:tc>
        <w:tc>
          <w:tcPr>
            <w:tcW w:w="2269" w:type="dxa"/>
            <w:vMerge w:val="restart"/>
            <w:tcBorders>
              <w:top w:val="single" w:sz="4" w:space="0" w:color="auto"/>
              <w:left w:val="nil"/>
              <w:bottom w:val="single" w:sz="4" w:space="0" w:color="auto"/>
              <w:right w:val="single" w:sz="4" w:space="0" w:color="auto"/>
            </w:tcBorders>
            <w:hideMark/>
          </w:tcPr>
          <w:p w:rsidR="00365915" w:rsidRDefault="00365915">
            <w:pPr>
              <w:spacing w:line="256" w:lineRule="auto"/>
            </w:pPr>
            <w:r>
              <w:rPr>
                <w:lang w:eastAsia="en-US"/>
              </w:rPr>
              <w:t>Многогранники.</w:t>
            </w:r>
          </w:p>
          <w:p w:rsidR="00365915" w:rsidRDefault="00365915">
            <w:pPr>
              <w:spacing w:line="256" w:lineRule="auto"/>
              <w:rPr>
                <w:lang w:eastAsia="en-US"/>
              </w:rPr>
            </w:pPr>
            <w:r>
              <w:rPr>
                <w:lang w:eastAsia="en-US"/>
              </w:rPr>
              <w:t xml:space="preserve">Его вершины, </w:t>
            </w:r>
          </w:p>
          <w:p w:rsidR="00365915" w:rsidRDefault="00365915">
            <w:pPr>
              <w:spacing w:line="256" w:lineRule="auto"/>
              <w:rPr>
                <w:lang w:eastAsia="en-US"/>
              </w:rPr>
            </w:pPr>
            <w:r>
              <w:rPr>
                <w:lang w:eastAsia="en-US"/>
              </w:rPr>
              <w:t xml:space="preserve">ребра, грани. Куб: вершины, ребра, </w:t>
            </w:r>
          </w:p>
          <w:p w:rsidR="00365915" w:rsidRDefault="00365915">
            <w:pPr>
              <w:spacing w:line="256" w:lineRule="auto"/>
              <w:rPr>
                <w:lang w:eastAsia="en-US"/>
              </w:rPr>
            </w:pPr>
            <w:r>
              <w:rPr>
                <w:lang w:eastAsia="en-US"/>
              </w:rPr>
              <w:lastRenderedPageBreak/>
              <w:t xml:space="preserve">грани, диагональ. </w:t>
            </w:r>
          </w:p>
          <w:p w:rsidR="00365915" w:rsidRDefault="00365915">
            <w:pPr>
              <w:spacing w:line="256" w:lineRule="auto"/>
              <w:rPr>
                <w:lang w:eastAsia="en-US"/>
              </w:rPr>
            </w:pPr>
            <w:r>
              <w:rPr>
                <w:lang w:eastAsia="en-US"/>
              </w:rPr>
              <w:t xml:space="preserve">Развертка куба. </w:t>
            </w:r>
          </w:p>
          <w:p w:rsidR="00365915" w:rsidRDefault="00365915">
            <w:pPr>
              <w:spacing w:line="256" w:lineRule="auto"/>
              <w:rPr>
                <w:lang w:eastAsia="en-US"/>
              </w:rPr>
            </w:pPr>
            <w:r>
              <w:rPr>
                <w:lang w:eastAsia="en-US"/>
              </w:rPr>
              <w:t>Изображение</w:t>
            </w:r>
          </w:p>
          <w:p w:rsidR="00365915" w:rsidRDefault="00365915">
            <w:pPr>
              <w:spacing w:line="256" w:lineRule="auto"/>
              <w:rPr>
                <w:lang w:eastAsia="en-US"/>
              </w:rPr>
            </w:pPr>
            <w:r>
              <w:rPr>
                <w:lang w:eastAsia="en-US"/>
              </w:rPr>
              <w:t xml:space="preserve">объемных фигур на </w:t>
            </w:r>
          </w:p>
          <w:p w:rsidR="00365915" w:rsidRDefault="00365915">
            <w:pPr>
              <w:spacing w:line="256" w:lineRule="auto"/>
              <w:rPr>
                <w:lang w:eastAsia="en-US"/>
              </w:rPr>
            </w:pPr>
            <w:r>
              <w:rPr>
                <w:lang w:eastAsia="en-US"/>
              </w:rPr>
              <w:t>плоскости. Неоднозначные фигуры.</w:t>
            </w:r>
          </w:p>
        </w:tc>
        <w:tc>
          <w:tcPr>
            <w:tcW w:w="709" w:type="dxa"/>
            <w:tcBorders>
              <w:top w:val="nil"/>
              <w:left w:val="single" w:sz="4" w:space="0" w:color="auto"/>
              <w:bottom w:val="single" w:sz="4" w:space="0" w:color="auto"/>
              <w:right w:val="single" w:sz="4" w:space="0" w:color="auto"/>
            </w:tcBorders>
            <w:noWrap/>
            <w:vAlign w:val="center"/>
            <w:hideMark/>
          </w:tcPr>
          <w:p w:rsidR="00365915" w:rsidRDefault="00365915">
            <w:pPr>
              <w:spacing w:line="256" w:lineRule="auto"/>
              <w:jc w:val="center"/>
              <w:rPr>
                <w:lang w:eastAsia="en-US"/>
              </w:rPr>
            </w:pPr>
            <w:r>
              <w:rPr>
                <w:lang w:eastAsia="en-US"/>
              </w:rPr>
              <w:lastRenderedPageBreak/>
              <w:t>1</w:t>
            </w:r>
          </w:p>
        </w:tc>
        <w:tc>
          <w:tcPr>
            <w:tcW w:w="1702" w:type="dxa"/>
            <w:tcBorders>
              <w:top w:val="nil"/>
              <w:left w:val="nil"/>
              <w:bottom w:val="single" w:sz="4" w:space="0" w:color="auto"/>
              <w:right w:val="single" w:sz="4" w:space="0" w:color="auto"/>
            </w:tcBorders>
            <w:vAlign w:val="center"/>
            <w:hideMark/>
          </w:tcPr>
          <w:p w:rsidR="00365915" w:rsidRDefault="00365915">
            <w:pPr>
              <w:spacing w:line="256" w:lineRule="auto"/>
              <w:rPr>
                <w:lang w:eastAsia="en-US"/>
              </w:rPr>
            </w:pPr>
            <w:r>
              <w:rPr>
                <w:lang w:eastAsia="en-US"/>
              </w:rPr>
              <w:t>Фронтальная.</w:t>
            </w:r>
          </w:p>
          <w:p w:rsidR="00365915" w:rsidRDefault="00365915">
            <w:pPr>
              <w:spacing w:line="256" w:lineRule="auto"/>
              <w:rPr>
                <w:lang w:eastAsia="en-US"/>
              </w:rPr>
            </w:pPr>
            <w:r>
              <w:rPr>
                <w:lang w:eastAsia="en-US"/>
              </w:rPr>
              <w:t>Практическое выполнение заданий</w:t>
            </w:r>
          </w:p>
        </w:tc>
      </w:tr>
      <w:tr w:rsidR="00365915" w:rsidTr="00C33193">
        <w:trPr>
          <w:trHeight w:val="1020"/>
        </w:trPr>
        <w:tc>
          <w:tcPr>
            <w:tcW w:w="851" w:type="dxa"/>
            <w:tcBorders>
              <w:top w:val="nil"/>
              <w:left w:val="single" w:sz="4" w:space="0" w:color="auto"/>
              <w:bottom w:val="single" w:sz="4" w:space="0" w:color="auto"/>
              <w:right w:val="single" w:sz="4" w:space="0" w:color="auto"/>
            </w:tcBorders>
          </w:tcPr>
          <w:p w:rsidR="00365915" w:rsidRDefault="00365915">
            <w:pPr>
              <w:spacing w:line="256" w:lineRule="auto"/>
              <w:jc w:val="center"/>
              <w:rPr>
                <w:lang w:eastAsia="en-US"/>
              </w:rPr>
            </w:pPr>
          </w:p>
          <w:p w:rsidR="00365915" w:rsidRDefault="00365915">
            <w:pPr>
              <w:spacing w:line="256" w:lineRule="auto"/>
              <w:jc w:val="center"/>
              <w:rPr>
                <w:lang w:eastAsia="en-US"/>
              </w:rPr>
            </w:pPr>
          </w:p>
          <w:p w:rsidR="00365915" w:rsidRDefault="00365915">
            <w:pPr>
              <w:spacing w:line="256" w:lineRule="auto"/>
              <w:rPr>
                <w:lang w:eastAsia="en-US"/>
              </w:rPr>
            </w:pPr>
            <w:r>
              <w:rPr>
                <w:lang w:eastAsia="en-US"/>
              </w:rPr>
              <w:t xml:space="preserve">   </w:t>
            </w:r>
          </w:p>
          <w:p w:rsidR="00365915" w:rsidRDefault="00365915">
            <w:pPr>
              <w:spacing w:line="256" w:lineRule="auto"/>
              <w:rPr>
                <w:lang w:eastAsia="en-US"/>
              </w:rPr>
            </w:pPr>
            <w:r>
              <w:rPr>
                <w:lang w:eastAsia="en-US"/>
              </w:rPr>
              <w:t xml:space="preserve">   16</w:t>
            </w:r>
          </w:p>
        </w:tc>
        <w:tc>
          <w:tcPr>
            <w:tcW w:w="1276" w:type="dxa"/>
            <w:tcBorders>
              <w:top w:val="nil"/>
              <w:left w:val="single" w:sz="4" w:space="0" w:color="auto"/>
              <w:bottom w:val="single" w:sz="4" w:space="0" w:color="auto"/>
              <w:right w:val="single" w:sz="4" w:space="0" w:color="auto"/>
            </w:tcBorders>
            <w:noWrap/>
            <w:vAlign w:val="center"/>
            <w:hideMark/>
          </w:tcPr>
          <w:p w:rsidR="00365915" w:rsidRDefault="00E265A7">
            <w:pPr>
              <w:spacing w:line="256" w:lineRule="auto"/>
              <w:jc w:val="center"/>
              <w:rPr>
                <w:lang w:eastAsia="en-US"/>
              </w:rPr>
            </w:pPr>
            <w:r>
              <w:rPr>
                <w:lang w:eastAsia="en-US"/>
              </w:rPr>
              <w:t>26.</w:t>
            </w:r>
            <w:r w:rsidR="00C74CF2">
              <w:rPr>
                <w:lang w:eastAsia="en-US"/>
              </w:rPr>
              <w:t>1</w:t>
            </w:r>
            <w:r w:rsidR="004932FA">
              <w:rPr>
                <w:lang w:eastAsia="en-US"/>
              </w:rPr>
              <w:t>2</w:t>
            </w:r>
            <w:r w:rsidR="00F5033E">
              <w:rPr>
                <w:lang w:eastAsia="en-US"/>
              </w:rPr>
              <w:t>.17</w:t>
            </w:r>
          </w:p>
        </w:tc>
        <w:tc>
          <w:tcPr>
            <w:tcW w:w="4398" w:type="dxa"/>
            <w:tcBorders>
              <w:top w:val="nil"/>
              <w:left w:val="nil"/>
              <w:bottom w:val="single" w:sz="4" w:space="0" w:color="auto"/>
              <w:right w:val="single" w:sz="4" w:space="0" w:color="auto"/>
            </w:tcBorders>
            <w:hideMark/>
          </w:tcPr>
          <w:p w:rsidR="00365915" w:rsidRDefault="00365915">
            <w:pPr>
              <w:pStyle w:val="a7"/>
              <w:spacing w:after="0" w:line="256" w:lineRule="auto"/>
              <w:rPr>
                <w:rStyle w:val="a8"/>
                <w:b w:val="0"/>
              </w:rPr>
            </w:pPr>
            <w:r>
              <w:rPr>
                <w:lang w:eastAsia="en-US"/>
              </w:rPr>
              <w:t xml:space="preserve">Движение кубиков и их частей. </w:t>
            </w:r>
            <w:proofErr w:type="spellStart"/>
            <w:r>
              <w:rPr>
                <w:lang w:eastAsia="en-US"/>
              </w:rPr>
              <w:t>Уникуб</w:t>
            </w:r>
            <w:proofErr w:type="spellEnd"/>
            <w:r>
              <w:rPr>
                <w:lang w:eastAsia="en-US"/>
              </w:rPr>
              <w:t>. Занимательные задачи.</w:t>
            </w:r>
          </w:p>
        </w:tc>
        <w:tc>
          <w:tcPr>
            <w:tcW w:w="2269" w:type="dxa"/>
            <w:vMerge/>
            <w:tcBorders>
              <w:top w:val="single" w:sz="4" w:space="0" w:color="auto"/>
              <w:left w:val="nil"/>
              <w:bottom w:val="single" w:sz="4" w:space="0" w:color="auto"/>
              <w:right w:val="single" w:sz="4" w:space="0" w:color="auto"/>
            </w:tcBorders>
            <w:vAlign w:val="center"/>
            <w:hideMark/>
          </w:tcPr>
          <w:p w:rsidR="00365915" w:rsidRDefault="00365915">
            <w:pPr>
              <w:spacing w:line="256" w:lineRule="auto"/>
              <w:rPr>
                <w:lang w:eastAsia="en-US"/>
              </w:rPr>
            </w:pPr>
          </w:p>
        </w:tc>
        <w:tc>
          <w:tcPr>
            <w:tcW w:w="709" w:type="dxa"/>
            <w:tcBorders>
              <w:top w:val="nil"/>
              <w:left w:val="single" w:sz="4" w:space="0" w:color="auto"/>
              <w:bottom w:val="single" w:sz="4" w:space="0" w:color="auto"/>
              <w:right w:val="single" w:sz="4" w:space="0" w:color="auto"/>
            </w:tcBorders>
            <w:noWrap/>
            <w:vAlign w:val="center"/>
            <w:hideMark/>
          </w:tcPr>
          <w:p w:rsidR="00365915" w:rsidRDefault="00365915">
            <w:pPr>
              <w:spacing w:line="256" w:lineRule="auto"/>
              <w:jc w:val="center"/>
            </w:pPr>
            <w:r>
              <w:rPr>
                <w:lang w:eastAsia="en-US"/>
              </w:rPr>
              <w:t>1</w:t>
            </w:r>
          </w:p>
        </w:tc>
        <w:tc>
          <w:tcPr>
            <w:tcW w:w="1702" w:type="dxa"/>
            <w:tcBorders>
              <w:top w:val="nil"/>
              <w:left w:val="nil"/>
              <w:bottom w:val="single" w:sz="4" w:space="0" w:color="auto"/>
              <w:right w:val="single" w:sz="4" w:space="0" w:color="auto"/>
            </w:tcBorders>
            <w:vAlign w:val="center"/>
            <w:hideMark/>
          </w:tcPr>
          <w:p w:rsidR="00365915" w:rsidRDefault="00365915">
            <w:pPr>
              <w:spacing w:line="256" w:lineRule="auto"/>
              <w:rPr>
                <w:lang w:eastAsia="en-US"/>
              </w:rPr>
            </w:pPr>
            <w:r>
              <w:rPr>
                <w:lang w:eastAsia="en-US"/>
              </w:rPr>
              <w:t>Фронтальная.</w:t>
            </w:r>
          </w:p>
          <w:p w:rsidR="00365915" w:rsidRDefault="00365915">
            <w:pPr>
              <w:spacing w:line="256" w:lineRule="auto"/>
              <w:rPr>
                <w:lang w:eastAsia="en-US"/>
              </w:rPr>
            </w:pPr>
            <w:r>
              <w:rPr>
                <w:lang w:eastAsia="en-US"/>
              </w:rPr>
              <w:t>Практическое выполнение заданий</w:t>
            </w:r>
          </w:p>
        </w:tc>
      </w:tr>
      <w:tr w:rsidR="00365915" w:rsidTr="00C33193">
        <w:trPr>
          <w:trHeight w:val="255"/>
        </w:trPr>
        <w:tc>
          <w:tcPr>
            <w:tcW w:w="851" w:type="dxa"/>
            <w:tcBorders>
              <w:top w:val="nil"/>
              <w:left w:val="single" w:sz="4" w:space="0" w:color="auto"/>
              <w:bottom w:val="single" w:sz="4" w:space="0" w:color="auto"/>
              <w:right w:val="single" w:sz="4" w:space="0" w:color="auto"/>
            </w:tcBorders>
          </w:tcPr>
          <w:p w:rsidR="00365915" w:rsidRDefault="00365915">
            <w:pPr>
              <w:spacing w:line="256" w:lineRule="auto"/>
              <w:jc w:val="center"/>
              <w:rPr>
                <w:lang w:eastAsia="en-US"/>
              </w:rPr>
            </w:pPr>
          </w:p>
          <w:p w:rsidR="00365915" w:rsidRDefault="00365915">
            <w:pPr>
              <w:spacing w:line="256" w:lineRule="auto"/>
              <w:jc w:val="center"/>
              <w:rPr>
                <w:lang w:eastAsia="en-US"/>
              </w:rPr>
            </w:pPr>
          </w:p>
          <w:p w:rsidR="00365915" w:rsidRDefault="00365915">
            <w:pPr>
              <w:spacing w:line="256" w:lineRule="auto"/>
              <w:jc w:val="center"/>
              <w:rPr>
                <w:lang w:eastAsia="en-US"/>
              </w:rPr>
            </w:pPr>
            <w:r>
              <w:rPr>
                <w:lang w:eastAsia="en-US"/>
              </w:rPr>
              <w:t>17</w:t>
            </w:r>
          </w:p>
        </w:tc>
        <w:tc>
          <w:tcPr>
            <w:tcW w:w="1276" w:type="dxa"/>
            <w:tcBorders>
              <w:top w:val="nil"/>
              <w:left w:val="single" w:sz="4" w:space="0" w:color="auto"/>
              <w:bottom w:val="single" w:sz="4" w:space="0" w:color="auto"/>
              <w:right w:val="single" w:sz="4" w:space="0" w:color="auto"/>
            </w:tcBorders>
            <w:noWrap/>
            <w:vAlign w:val="center"/>
            <w:hideMark/>
          </w:tcPr>
          <w:p w:rsidR="00365915" w:rsidRDefault="004932FA">
            <w:pPr>
              <w:spacing w:line="256" w:lineRule="auto"/>
              <w:jc w:val="center"/>
              <w:rPr>
                <w:lang w:eastAsia="en-US"/>
              </w:rPr>
            </w:pPr>
            <w:r>
              <w:rPr>
                <w:lang w:eastAsia="en-US"/>
              </w:rPr>
              <w:t>09</w:t>
            </w:r>
            <w:r w:rsidR="00C74CF2">
              <w:rPr>
                <w:lang w:eastAsia="en-US"/>
              </w:rPr>
              <w:t>.01</w:t>
            </w:r>
            <w:r w:rsidR="00F5033E">
              <w:rPr>
                <w:lang w:eastAsia="en-US"/>
              </w:rPr>
              <w:t>.18</w:t>
            </w:r>
          </w:p>
        </w:tc>
        <w:tc>
          <w:tcPr>
            <w:tcW w:w="4398" w:type="dxa"/>
            <w:tcBorders>
              <w:top w:val="nil"/>
              <w:left w:val="nil"/>
              <w:bottom w:val="single" w:sz="4" w:space="0" w:color="auto"/>
              <w:right w:val="single" w:sz="4" w:space="0" w:color="auto"/>
            </w:tcBorders>
            <w:hideMark/>
          </w:tcPr>
          <w:p w:rsidR="00365915" w:rsidRDefault="00365915">
            <w:pPr>
              <w:pStyle w:val="a7"/>
              <w:spacing w:after="0" w:line="256" w:lineRule="auto"/>
              <w:rPr>
                <w:rStyle w:val="a8"/>
                <w:b w:val="0"/>
              </w:rPr>
            </w:pPr>
            <w:r>
              <w:rPr>
                <w:lang w:eastAsia="en-US"/>
              </w:rPr>
              <w:t>Игры и головоломки с кубом и параллелепипедом. Оригами. Изготовление различных фигурок из бумаги.</w:t>
            </w:r>
          </w:p>
        </w:tc>
        <w:tc>
          <w:tcPr>
            <w:tcW w:w="2269" w:type="dxa"/>
            <w:tcBorders>
              <w:top w:val="single" w:sz="4" w:space="0" w:color="auto"/>
              <w:left w:val="nil"/>
              <w:bottom w:val="single" w:sz="4" w:space="0" w:color="auto"/>
              <w:right w:val="single" w:sz="4" w:space="0" w:color="auto"/>
            </w:tcBorders>
          </w:tcPr>
          <w:p w:rsidR="00365915" w:rsidRDefault="00365915">
            <w:pPr>
              <w:spacing w:line="256" w:lineRule="auto"/>
            </w:pPr>
          </w:p>
        </w:tc>
        <w:tc>
          <w:tcPr>
            <w:tcW w:w="709" w:type="dxa"/>
            <w:tcBorders>
              <w:top w:val="nil"/>
              <w:left w:val="single" w:sz="4" w:space="0" w:color="auto"/>
              <w:bottom w:val="single" w:sz="4" w:space="0" w:color="auto"/>
              <w:right w:val="single" w:sz="4" w:space="0" w:color="auto"/>
            </w:tcBorders>
            <w:noWrap/>
            <w:vAlign w:val="center"/>
            <w:hideMark/>
          </w:tcPr>
          <w:p w:rsidR="00365915" w:rsidRDefault="00365915">
            <w:pPr>
              <w:spacing w:line="256" w:lineRule="auto"/>
              <w:jc w:val="center"/>
              <w:rPr>
                <w:lang w:eastAsia="en-US"/>
              </w:rPr>
            </w:pPr>
            <w:r>
              <w:rPr>
                <w:lang w:eastAsia="en-US"/>
              </w:rPr>
              <w:t>1</w:t>
            </w:r>
          </w:p>
        </w:tc>
        <w:tc>
          <w:tcPr>
            <w:tcW w:w="1702" w:type="dxa"/>
            <w:tcBorders>
              <w:top w:val="nil"/>
              <w:left w:val="nil"/>
              <w:bottom w:val="single" w:sz="4" w:space="0" w:color="auto"/>
              <w:right w:val="single" w:sz="4" w:space="0" w:color="auto"/>
            </w:tcBorders>
            <w:vAlign w:val="center"/>
            <w:hideMark/>
          </w:tcPr>
          <w:p w:rsidR="00365915" w:rsidRDefault="00365915">
            <w:pPr>
              <w:spacing w:line="256" w:lineRule="auto"/>
              <w:rPr>
                <w:lang w:eastAsia="en-US"/>
              </w:rPr>
            </w:pPr>
            <w:r>
              <w:rPr>
                <w:lang w:eastAsia="en-US"/>
              </w:rPr>
              <w:t>Фронтальная.</w:t>
            </w:r>
          </w:p>
          <w:p w:rsidR="00365915" w:rsidRDefault="00365915">
            <w:pPr>
              <w:spacing w:line="256" w:lineRule="auto"/>
              <w:rPr>
                <w:lang w:eastAsia="en-US"/>
              </w:rPr>
            </w:pPr>
            <w:r>
              <w:rPr>
                <w:lang w:eastAsia="en-US"/>
              </w:rPr>
              <w:t>Практическое выполнение заданий</w:t>
            </w:r>
          </w:p>
        </w:tc>
      </w:tr>
      <w:tr w:rsidR="00365915" w:rsidTr="00C33193">
        <w:trPr>
          <w:trHeight w:val="510"/>
        </w:trPr>
        <w:tc>
          <w:tcPr>
            <w:tcW w:w="851" w:type="dxa"/>
            <w:tcBorders>
              <w:top w:val="nil"/>
              <w:left w:val="single" w:sz="4" w:space="0" w:color="auto"/>
              <w:bottom w:val="single" w:sz="4" w:space="0" w:color="auto"/>
              <w:right w:val="single" w:sz="4" w:space="0" w:color="auto"/>
            </w:tcBorders>
          </w:tcPr>
          <w:p w:rsidR="00365915" w:rsidRDefault="00365915">
            <w:pPr>
              <w:spacing w:line="256" w:lineRule="auto"/>
              <w:jc w:val="center"/>
              <w:rPr>
                <w:lang w:eastAsia="en-US"/>
              </w:rPr>
            </w:pPr>
          </w:p>
          <w:p w:rsidR="00365915" w:rsidRDefault="00365915">
            <w:pPr>
              <w:spacing w:line="256" w:lineRule="auto"/>
              <w:rPr>
                <w:lang w:eastAsia="en-US"/>
              </w:rPr>
            </w:pPr>
            <w:r>
              <w:rPr>
                <w:lang w:eastAsia="en-US"/>
              </w:rPr>
              <w:t xml:space="preserve">   18</w:t>
            </w:r>
          </w:p>
        </w:tc>
        <w:tc>
          <w:tcPr>
            <w:tcW w:w="1276" w:type="dxa"/>
            <w:tcBorders>
              <w:top w:val="nil"/>
              <w:left w:val="single" w:sz="4" w:space="0" w:color="auto"/>
              <w:bottom w:val="single" w:sz="4" w:space="0" w:color="auto"/>
              <w:right w:val="single" w:sz="4" w:space="0" w:color="auto"/>
            </w:tcBorders>
            <w:noWrap/>
            <w:vAlign w:val="center"/>
            <w:hideMark/>
          </w:tcPr>
          <w:p w:rsidR="00365915" w:rsidRDefault="004932FA">
            <w:pPr>
              <w:spacing w:line="256" w:lineRule="auto"/>
              <w:jc w:val="center"/>
              <w:rPr>
                <w:lang w:eastAsia="en-US"/>
              </w:rPr>
            </w:pPr>
            <w:r>
              <w:rPr>
                <w:lang w:eastAsia="en-US"/>
              </w:rPr>
              <w:t>16</w:t>
            </w:r>
            <w:r w:rsidR="00F5033E">
              <w:rPr>
                <w:lang w:eastAsia="en-US"/>
              </w:rPr>
              <w:t>.01.18</w:t>
            </w:r>
          </w:p>
        </w:tc>
        <w:tc>
          <w:tcPr>
            <w:tcW w:w="4398" w:type="dxa"/>
            <w:tcBorders>
              <w:top w:val="nil"/>
              <w:left w:val="nil"/>
              <w:bottom w:val="single" w:sz="4" w:space="0" w:color="auto"/>
              <w:right w:val="single" w:sz="4" w:space="0" w:color="auto"/>
            </w:tcBorders>
            <w:noWrap/>
            <w:hideMark/>
          </w:tcPr>
          <w:p w:rsidR="00365915" w:rsidRDefault="00365915">
            <w:pPr>
              <w:pStyle w:val="a7"/>
              <w:spacing w:after="0" w:line="256" w:lineRule="auto"/>
              <w:rPr>
                <w:rStyle w:val="a8"/>
                <w:b w:val="0"/>
              </w:rPr>
            </w:pPr>
            <w:r>
              <w:rPr>
                <w:lang w:eastAsia="en-US"/>
              </w:rPr>
              <w:t>Правильные многогранники</w:t>
            </w:r>
          </w:p>
        </w:tc>
        <w:tc>
          <w:tcPr>
            <w:tcW w:w="2269" w:type="dxa"/>
            <w:tcBorders>
              <w:top w:val="single" w:sz="4" w:space="0" w:color="auto"/>
              <w:left w:val="nil"/>
              <w:bottom w:val="single" w:sz="4" w:space="0" w:color="auto"/>
              <w:right w:val="single" w:sz="4" w:space="0" w:color="auto"/>
            </w:tcBorders>
            <w:hideMark/>
          </w:tcPr>
          <w:p w:rsidR="00365915" w:rsidRDefault="00365915">
            <w:pPr>
              <w:spacing w:line="256" w:lineRule="auto"/>
            </w:pPr>
            <w:r>
              <w:rPr>
                <w:lang w:eastAsia="en-US"/>
              </w:rPr>
              <w:t>Тетраэдр, октаэдр, гексаэдр, додекаэдр, икосаэдр</w:t>
            </w:r>
          </w:p>
        </w:tc>
        <w:tc>
          <w:tcPr>
            <w:tcW w:w="709" w:type="dxa"/>
            <w:tcBorders>
              <w:top w:val="nil"/>
              <w:left w:val="single" w:sz="4" w:space="0" w:color="auto"/>
              <w:bottom w:val="single" w:sz="4" w:space="0" w:color="auto"/>
              <w:right w:val="single" w:sz="4" w:space="0" w:color="auto"/>
            </w:tcBorders>
            <w:noWrap/>
            <w:vAlign w:val="center"/>
            <w:hideMark/>
          </w:tcPr>
          <w:p w:rsidR="00365915" w:rsidRDefault="00365915">
            <w:pPr>
              <w:spacing w:line="256" w:lineRule="auto"/>
              <w:jc w:val="center"/>
              <w:rPr>
                <w:lang w:eastAsia="en-US"/>
              </w:rPr>
            </w:pPr>
            <w:r>
              <w:rPr>
                <w:lang w:eastAsia="en-US"/>
              </w:rPr>
              <w:t>1</w:t>
            </w:r>
          </w:p>
        </w:tc>
        <w:tc>
          <w:tcPr>
            <w:tcW w:w="1702" w:type="dxa"/>
            <w:tcBorders>
              <w:top w:val="nil"/>
              <w:left w:val="nil"/>
              <w:bottom w:val="single" w:sz="4" w:space="0" w:color="auto"/>
              <w:right w:val="single" w:sz="4" w:space="0" w:color="auto"/>
            </w:tcBorders>
            <w:vAlign w:val="center"/>
            <w:hideMark/>
          </w:tcPr>
          <w:p w:rsidR="00365915" w:rsidRDefault="00365915">
            <w:pPr>
              <w:spacing w:line="256" w:lineRule="auto"/>
              <w:rPr>
                <w:lang w:eastAsia="en-US"/>
              </w:rPr>
            </w:pPr>
            <w:r>
              <w:rPr>
                <w:lang w:eastAsia="en-US"/>
              </w:rPr>
              <w:t>Индивидуальное выполнение работы</w:t>
            </w:r>
          </w:p>
        </w:tc>
      </w:tr>
      <w:tr w:rsidR="00365915" w:rsidTr="00C33193">
        <w:trPr>
          <w:trHeight w:val="510"/>
        </w:trPr>
        <w:tc>
          <w:tcPr>
            <w:tcW w:w="851" w:type="dxa"/>
            <w:tcBorders>
              <w:top w:val="nil"/>
              <w:left w:val="single" w:sz="4" w:space="0" w:color="auto"/>
              <w:bottom w:val="single" w:sz="4" w:space="0" w:color="auto"/>
              <w:right w:val="single" w:sz="4" w:space="0" w:color="auto"/>
            </w:tcBorders>
            <w:hideMark/>
          </w:tcPr>
          <w:p w:rsidR="00365915" w:rsidRDefault="00365915">
            <w:pPr>
              <w:spacing w:line="256" w:lineRule="auto"/>
              <w:rPr>
                <w:lang w:eastAsia="en-US"/>
              </w:rPr>
            </w:pPr>
            <w:r>
              <w:rPr>
                <w:lang w:eastAsia="en-US"/>
              </w:rPr>
              <w:t xml:space="preserve">    19</w:t>
            </w:r>
          </w:p>
        </w:tc>
        <w:tc>
          <w:tcPr>
            <w:tcW w:w="1276" w:type="dxa"/>
            <w:tcBorders>
              <w:top w:val="nil"/>
              <w:left w:val="single" w:sz="4" w:space="0" w:color="auto"/>
              <w:bottom w:val="single" w:sz="4" w:space="0" w:color="auto"/>
              <w:right w:val="single" w:sz="4" w:space="0" w:color="auto"/>
            </w:tcBorders>
            <w:noWrap/>
            <w:vAlign w:val="center"/>
            <w:hideMark/>
          </w:tcPr>
          <w:p w:rsidR="00365915" w:rsidRDefault="004932FA">
            <w:pPr>
              <w:spacing w:line="256" w:lineRule="auto"/>
              <w:jc w:val="center"/>
              <w:rPr>
                <w:lang w:eastAsia="en-US"/>
              </w:rPr>
            </w:pPr>
            <w:r>
              <w:rPr>
                <w:lang w:eastAsia="en-US"/>
              </w:rPr>
              <w:t>23</w:t>
            </w:r>
            <w:r w:rsidR="00F5033E">
              <w:rPr>
                <w:lang w:eastAsia="en-US"/>
              </w:rPr>
              <w:t>.01.18</w:t>
            </w:r>
          </w:p>
        </w:tc>
        <w:tc>
          <w:tcPr>
            <w:tcW w:w="4398" w:type="dxa"/>
            <w:tcBorders>
              <w:top w:val="nil"/>
              <w:left w:val="nil"/>
              <w:bottom w:val="single" w:sz="4" w:space="0" w:color="auto"/>
              <w:right w:val="single" w:sz="4" w:space="0" w:color="auto"/>
            </w:tcBorders>
            <w:noWrap/>
            <w:hideMark/>
          </w:tcPr>
          <w:p w:rsidR="00365915" w:rsidRDefault="000A09B5">
            <w:pPr>
              <w:spacing w:line="256" w:lineRule="auto"/>
              <w:rPr>
                <w:lang w:eastAsia="en-US"/>
              </w:rPr>
            </w:pPr>
            <w:r>
              <w:rPr>
                <w:rStyle w:val="a8"/>
                <w:lang w:eastAsia="en-US"/>
              </w:rPr>
              <w:t>Зачетная</w:t>
            </w:r>
            <w:r w:rsidR="00365915">
              <w:rPr>
                <w:rStyle w:val="a8"/>
                <w:lang w:eastAsia="en-US"/>
              </w:rPr>
              <w:t xml:space="preserve"> работа №2 «Куб. Треугольник»</w:t>
            </w:r>
          </w:p>
        </w:tc>
        <w:tc>
          <w:tcPr>
            <w:tcW w:w="2269" w:type="dxa"/>
            <w:tcBorders>
              <w:top w:val="nil"/>
              <w:left w:val="nil"/>
              <w:bottom w:val="single" w:sz="4" w:space="0" w:color="auto"/>
              <w:right w:val="single" w:sz="4" w:space="0" w:color="auto"/>
            </w:tcBorders>
          </w:tcPr>
          <w:p w:rsidR="00365915" w:rsidRDefault="00365915">
            <w:pPr>
              <w:spacing w:line="256" w:lineRule="auto"/>
              <w:rPr>
                <w:lang w:eastAsia="en-US"/>
              </w:rPr>
            </w:pPr>
          </w:p>
        </w:tc>
        <w:tc>
          <w:tcPr>
            <w:tcW w:w="709" w:type="dxa"/>
            <w:tcBorders>
              <w:top w:val="nil"/>
              <w:left w:val="nil"/>
              <w:bottom w:val="single" w:sz="4" w:space="0" w:color="auto"/>
              <w:right w:val="single" w:sz="4" w:space="0" w:color="auto"/>
            </w:tcBorders>
            <w:hideMark/>
          </w:tcPr>
          <w:p w:rsidR="00365915" w:rsidRDefault="00365915">
            <w:pPr>
              <w:spacing w:line="256" w:lineRule="auto"/>
              <w:jc w:val="center"/>
              <w:rPr>
                <w:lang w:eastAsia="en-US"/>
              </w:rPr>
            </w:pPr>
            <w:r>
              <w:rPr>
                <w:lang w:eastAsia="en-US"/>
              </w:rPr>
              <w:t>1</w:t>
            </w:r>
          </w:p>
        </w:tc>
        <w:tc>
          <w:tcPr>
            <w:tcW w:w="1702" w:type="dxa"/>
            <w:tcBorders>
              <w:top w:val="nil"/>
              <w:left w:val="nil"/>
              <w:bottom w:val="single" w:sz="4" w:space="0" w:color="auto"/>
              <w:right w:val="single" w:sz="4" w:space="0" w:color="auto"/>
            </w:tcBorders>
            <w:hideMark/>
          </w:tcPr>
          <w:p w:rsidR="00365915" w:rsidRDefault="00365915">
            <w:pPr>
              <w:spacing w:line="256" w:lineRule="auto"/>
              <w:rPr>
                <w:lang w:eastAsia="en-US"/>
              </w:rPr>
            </w:pPr>
            <w:r>
              <w:rPr>
                <w:lang w:eastAsia="en-US"/>
              </w:rPr>
              <w:t>Индивидуальная</w:t>
            </w:r>
          </w:p>
        </w:tc>
      </w:tr>
      <w:tr w:rsidR="00365915" w:rsidTr="000A09B5">
        <w:trPr>
          <w:trHeight w:val="414"/>
        </w:trPr>
        <w:tc>
          <w:tcPr>
            <w:tcW w:w="11205" w:type="dxa"/>
            <w:gridSpan w:val="6"/>
            <w:tcBorders>
              <w:top w:val="nil"/>
              <w:left w:val="single" w:sz="4" w:space="0" w:color="auto"/>
              <w:bottom w:val="single" w:sz="4" w:space="0" w:color="auto"/>
              <w:right w:val="single" w:sz="4" w:space="0" w:color="auto"/>
            </w:tcBorders>
            <w:hideMark/>
          </w:tcPr>
          <w:p w:rsidR="00365915" w:rsidRDefault="00365915">
            <w:pPr>
              <w:spacing w:line="256" w:lineRule="auto"/>
              <w:jc w:val="center"/>
              <w:rPr>
                <w:lang w:eastAsia="en-US"/>
              </w:rPr>
            </w:pPr>
            <w:r>
              <w:rPr>
                <w:b/>
                <w:lang w:eastAsia="en-US"/>
              </w:rPr>
              <w:t>Измерение геометрических величин (6 часов)</w:t>
            </w:r>
          </w:p>
        </w:tc>
      </w:tr>
      <w:tr w:rsidR="00365915" w:rsidTr="00C33193">
        <w:trPr>
          <w:trHeight w:val="510"/>
        </w:trPr>
        <w:tc>
          <w:tcPr>
            <w:tcW w:w="851" w:type="dxa"/>
            <w:tcBorders>
              <w:top w:val="nil"/>
              <w:left w:val="single" w:sz="4" w:space="0" w:color="auto"/>
              <w:bottom w:val="single" w:sz="4" w:space="0" w:color="auto"/>
              <w:right w:val="single" w:sz="4" w:space="0" w:color="auto"/>
            </w:tcBorders>
          </w:tcPr>
          <w:p w:rsidR="00365915" w:rsidRDefault="00365915">
            <w:pPr>
              <w:spacing w:line="256" w:lineRule="auto"/>
              <w:jc w:val="center"/>
              <w:rPr>
                <w:lang w:eastAsia="en-US"/>
              </w:rPr>
            </w:pPr>
          </w:p>
          <w:p w:rsidR="00365915" w:rsidRDefault="00365915">
            <w:pPr>
              <w:spacing w:line="256" w:lineRule="auto"/>
              <w:jc w:val="center"/>
              <w:rPr>
                <w:lang w:eastAsia="en-US"/>
              </w:rPr>
            </w:pPr>
          </w:p>
          <w:p w:rsidR="00365915" w:rsidRDefault="00365915">
            <w:pPr>
              <w:spacing w:line="256" w:lineRule="auto"/>
              <w:jc w:val="center"/>
              <w:rPr>
                <w:lang w:eastAsia="en-US"/>
              </w:rPr>
            </w:pPr>
          </w:p>
          <w:p w:rsidR="00365915" w:rsidRDefault="00365915">
            <w:pPr>
              <w:spacing w:line="256" w:lineRule="auto"/>
              <w:jc w:val="center"/>
              <w:rPr>
                <w:lang w:eastAsia="en-US"/>
              </w:rPr>
            </w:pPr>
          </w:p>
          <w:p w:rsidR="00365915" w:rsidRDefault="00365915">
            <w:pPr>
              <w:spacing w:line="256" w:lineRule="auto"/>
              <w:jc w:val="center"/>
              <w:rPr>
                <w:lang w:eastAsia="en-US"/>
              </w:rPr>
            </w:pPr>
          </w:p>
          <w:p w:rsidR="00365915" w:rsidRDefault="00365915">
            <w:pPr>
              <w:spacing w:line="256" w:lineRule="auto"/>
              <w:jc w:val="center"/>
              <w:rPr>
                <w:lang w:eastAsia="en-US"/>
              </w:rPr>
            </w:pPr>
          </w:p>
          <w:p w:rsidR="00365915" w:rsidRDefault="00365915">
            <w:pPr>
              <w:spacing w:line="256" w:lineRule="auto"/>
              <w:rPr>
                <w:lang w:eastAsia="en-US"/>
              </w:rPr>
            </w:pPr>
            <w:r>
              <w:rPr>
                <w:lang w:eastAsia="en-US"/>
              </w:rPr>
              <w:t xml:space="preserve">    20</w:t>
            </w:r>
          </w:p>
        </w:tc>
        <w:tc>
          <w:tcPr>
            <w:tcW w:w="1276" w:type="dxa"/>
            <w:tcBorders>
              <w:top w:val="nil"/>
              <w:left w:val="single" w:sz="4" w:space="0" w:color="auto"/>
              <w:bottom w:val="single" w:sz="4" w:space="0" w:color="auto"/>
              <w:right w:val="single" w:sz="4" w:space="0" w:color="auto"/>
            </w:tcBorders>
            <w:noWrap/>
            <w:vAlign w:val="center"/>
            <w:hideMark/>
          </w:tcPr>
          <w:p w:rsidR="00365915" w:rsidRDefault="004932FA">
            <w:pPr>
              <w:spacing w:line="256" w:lineRule="auto"/>
              <w:jc w:val="center"/>
              <w:rPr>
                <w:lang w:eastAsia="en-US"/>
              </w:rPr>
            </w:pPr>
            <w:r>
              <w:rPr>
                <w:lang w:eastAsia="en-US"/>
              </w:rPr>
              <w:t>30.01</w:t>
            </w:r>
            <w:r w:rsidR="00F5033E">
              <w:rPr>
                <w:lang w:eastAsia="en-US"/>
              </w:rPr>
              <w:t>.18</w:t>
            </w:r>
          </w:p>
        </w:tc>
        <w:tc>
          <w:tcPr>
            <w:tcW w:w="4398" w:type="dxa"/>
            <w:tcBorders>
              <w:top w:val="nil"/>
              <w:left w:val="nil"/>
              <w:bottom w:val="single" w:sz="4" w:space="0" w:color="auto"/>
              <w:right w:val="single" w:sz="4" w:space="0" w:color="auto"/>
            </w:tcBorders>
            <w:hideMark/>
          </w:tcPr>
          <w:p w:rsidR="00365915" w:rsidRDefault="00365915">
            <w:pPr>
              <w:pStyle w:val="a7"/>
              <w:spacing w:after="0" w:line="256" w:lineRule="auto"/>
              <w:rPr>
                <w:rStyle w:val="a8"/>
                <w:b w:val="0"/>
              </w:rPr>
            </w:pPr>
            <w:r>
              <w:rPr>
                <w:rStyle w:val="a8"/>
                <w:b w:val="0"/>
                <w:lang w:eastAsia="en-US"/>
              </w:rPr>
              <w:t xml:space="preserve">Измерение длин, единицы измерения. </w:t>
            </w:r>
          </w:p>
        </w:tc>
        <w:tc>
          <w:tcPr>
            <w:tcW w:w="2269" w:type="dxa"/>
            <w:tcBorders>
              <w:top w:val="single" w:sz="4" w:space="0" w:color="auto"/>
              <w:left w:val="nil"/>
              <w:bottom w:val="single" w:sz="4" w:space="0" w:color="auto"/>
              <w:right w:val="single" w:sz="4" w:space="0" w:color="auto"/>
            </w:tcBorders>
            <w:hideMark/>
          </w:tcPr>
          <w:p w:rsidR="00365915" w:rsidRDefault="00365915">
            <w:pPr>
              <w:spacing w:line="256" w:lineRule="auto"/>
            </w:pPr>
            <w:r>
              <w:rPr>
                <w:lang w:eastAsia="en-US"/>
              </w:rPr>
              <w:t xml:space="preserve">Единицы </w:t>
            </w:r>
          </w:p>
          <w:p w:rsidR="00365915" w:rsidRDefault="00365915">
            <w:pPr>
              <w:spacing w:line="256" w:lineRule="auto"/>
              <w:rPr>
                <w:lang w:eastAsia="en-US"/>
              </w:rPr>
            </w:pPr>
            <w:r>
              <w:rPr>
                <w:lang w:eastAsia="en-US"/>
              </w:rPr>
              <w:t xml:space="preserve">измерения длины. </w:t>
            </w:r>
          </w:p>
          <w:p w:rsidR="00365915" w:rsidRDefault="00365915">
            <w:pPr>
              <w:spacing w:line="256" w:lineRule="auto"/>
              <w:rPr>
                <w:lang w:eastAsia="en-US"/>
              </w:rPr>
            </w:pPr>
            <w:r>
              <w:rPr>
                <w:lang w:eastAsia="en-US"/>
              </w:rPr>
              <w:t xml:space="preserve">Старинные единицы измерения. </w:t>
            </w:r>
          </w:p>
          <w:p w:rsidR="00365915" w:rsidRDefault="00365915">
            <w:pPr>
              <w:spacing w:line="256" w:lineRule="auto"/>
              <w:rPr>
                <w:lang w:eastAsia="en-US"/>
              </w:rPr>
            </w:pPr>
            <w:r>
              <w:rPr>
                <w:lang w:eastAsia="en-US"/>
              </w:rPr>
              <w:t xml:space="preserve">Эталон измерения длины </w:t>
            </w:r>
          </w:p>
          <w:p w:rsidR="00365915" w:rsidRDefault="00365915">
            <w:pPr>
              <w:spacing w:line="256" w:lineRule="auto"/>
              <w:rPr>
                <w:lang w:eastAsia="en-US"/>
              </w:rPr>
            </w:pPr>
            <w:r>
              <w:rPr>
                <w:lang w:eastAsia="en-US"/>
              </w:rPr>
              <w:t xml:space="preserve">– метр. </w:t>
            </w:r>
          </w:p>
          <w:p w:rsidR="00365915" w:rsidRDefault="00365915">
            <w:pPr>
              <w:spacing w:line="256" w:lineRule="auto"/>
              <w:rPr>
                <w:lang w:eastAsia="en-US"/>
              </w:rPr>
            </w:pPr>
            <w:r>
              <w:rPr>
                <w:lang w:eastAsia="en-US"/>
              </w:rPr>
              <w:t xml:space="preserve">Единицы </w:t>
            </w:r>
          </w:p>
          <w:p w:rsidR="00365915" w:rsidRDefault="00365915">
            <w:pPr>
              <w:spacing w:line="256" w:lineRule="auto"/>
              <w:rPr>
                <w:lang w:eastAsia="en-US"/>
              </w:rPr>
            </w:pPr>
            <w:r>
              <w:rPr>
                <w:lang w:eastAsia="en-US"/>
              </w:rPr>
              <w:t xml:space="preserve">измерения приборов. </w:t>
            </w:r>
          </w:p>
          <w:p w:rsidR="00365915" w:rsidRDefault="00365915">
            <w:pPr>
              <w:spacing w:line="256" w:lineRule="auto"/>
              <w:rPr>
                <w:lang w:eastAsia="en-US"/>
              </w:rPr>
            </w:pPr>
            <w:r>
              <w:rPr>
                <w:lang w:eastAsia="en-US"/>
              </w:rPr>
              <w:t>Точность измерения.</w:t>
            </w:r>
          </w:p>
        </w:tc>
        <w:tc>
          <w:tcPr>
            <w:tcW w:w="709" w:type="dxa"/>
            <w:tcBorders>
              <w:top w:val="nil"/>
              <w:left w:val="single" w:sz="4" w:space="0" w:color="auto"/>
              <w:bottom w:val="single" w:sz="4" w:space="0" w:color="auto"/>
              <w:right w:val="single" w:sz="4" w:space="0" w:color="auto"/>
            </w:tcBorders>
            <w:noWrap/>
            <w:vAlign w:val="center"/>
            <w:hideMark/>
          </w:tcPr>
          <w:p w:rsidR="00365915" w:rsidRDefault="00365915">
            <w:pPr>
              <w:spacing w:line="256" w:lineRule="auto"/>
              <w:jc w:val="center"/>
              <w:rPr>
                <w:lang w:eastAsia="en-US"/>
              </w:rPr>
            </w:pPr>
            <w:r>
              <w:rPr>
                <w:lang w:eastAsia="en-US"/>
              </w:rPr>
              <w:t>1</w:t>
            </w:r>
          </w:p>
        </w:tc>
        <w:tc>
          <w:tcPr>
            <w:tcW w:w="1702" w:type="dxa"/>
            <w:tcBorders>
              <w:top w:val="nil"/>
              <w:left w:val="nil"/>
              <w:bottom w:val="single" w:sz="4" w:space="0" w:color="auto"/>
              <w:right w:val="single" w:sz="4" w:space="0" w:color="auto"/>
            </w:tcBorders>
            <w:vAlign w:val="center"/>
            <w:hideMark/>
          </w:tcPr>
          <w:p w:rsidR="00365915" w:rsidRDefault="00365915">
            <w:pPr>
              <w:spacing w:line="256" w:lineRule="auto"/>
              <w:rPr>
                <w:lang w:eastAsia="en-US"/>
              </w:rPr>
            </w:pPr>
            <w:r>
              <w:rPr>
                <w:lang w:eastAsia="en-US"/>
              </w:rPr>
              <w:t>Фронтальная.</w:t>
            </w:r>
          </w:p>
          <w:p w:rsidR="00365915" w:rsidRDefault="00365915">
            <w:pPr>
              <w:spacing w:line="256" w:lineRule="auto"/>
              <w:rPr>
                <w:lang w:eastAsia="en-US"/>
              </w:rPr>
            </w:pPr>
            <w:r>
              <w:rPr>
                <w:lang w:eastAsia="en-US"/>
              </w:rPr>
              <w:t>Практическое выполнение заданий</w:t>
            </w:r>
          </w:p>
        </w:tc>
      </w:tr>
      <w:tr w:rsidR="00365915" w:rsidTr="00C33193">
        <w:trPr>
          <w:trHeight w:val="1069"/>
        </w:trPr>
        <w:tc>
          <w:tcPr>
            <w:tcW w:w="851" w:type="dxa"/>
            <w:tcBorders>
              <w:top w:val="nil"/>
              <w:left w:val="single" w:sz="4" w:space="0" w:color="auto"/>
              <w:bottom w:val="single" w:sz="4" w:space="0" w:color="auto"/>
              <w:right w:val="single" w:sz="4" w:space="0" w:color="auto"/>
            </w:tcBorders>
          </w:tcPr>
          <w:p w:rsidR="00365915" w:rsidRDefault="00365915">
            <w:pPr>
              <w:spacing w:line="256" w:lineRule="auto"/>
              <w:jc w:val="center"/>
              <w:rPr>
                <w:lang w:eastAsia="en-US"/>
              </w:rPr>
            </w:pPr>
            <w:r>
              <w:rPr>
                <w:lang w:eastAsia="en-US"/>
              </w:rPr>
              <w:t xml:space="preserve"> </w:t>
            </w:r>
          </w:p>
          <w:p w:rsidR="00365915" w:rsidRDefault="00365915">
            <w:pPr>
              <w:spacing w:line="256" w:lineRule="auto"/>
              <w:rPr>
                <w:lang w:eastAsia="en-US"/>
              </w:rPr>
            </w:pPr>
          </w:p>
          <w:p w:rsidR="000A09B5" w:rsidRDefault="00365915">
            <w:pPr>
              <w:spacing w:line="256" w:lineRule="auto"/>
              <w:rPr>
                <w:lang w:eastAsia="en-US"/>
              </w:rPr>
            </w:pPr>
            <w:r>
              <w:rPr>
                <w:lang w:eastAsia="en-US"/>
              </w:rPr>
              <w:t xml:space="preserve">    </w:t>
            </w:r>
          </w:p>
          <w:p w:rsidR="00365915" w:rsidRDefault="000A09B5">
            <w:pPr>
              <w:spacing w:line="256" w:lineRule="auto"/>
              <w:rPr>
                <w:lang w:eastAsia="en-US"/>
              </w:rPr>
            </w:pPr>
            <w:r>
              <w:rPr>
                <w:lang w:eastAsia="en-US"/>
              </w:rPr>
              <w:t xml:space="preserve">    </w:t>
            </w:r>
            <w:r w:rsidR="00365915">
              <w:rPr>
                <w:lang w:eastAsia="en-US"/>
              </w:rPr>
              <w:t>21</w:t>
            </w:r>
          </w:p>
        </w:tc>
        <w:tc>
          <w:tcPr>
            <w:tcW w:w="1276" w:type="dxa"/>
            <w:tcBorders>
              <w:top w:val="nil"/>
              <w:left w:val="single" w:sz="4" w:space="0" w:color="auto"/>
              <w:bottom w:val="single" w:sz="4" w:space="0" w:color="auto"/>
              <w:right w:val="single" w:sz="4" w:space="0" w:color="auto"/>
            </w:tcBorders>
            <w:noWrap/>
            <w:vAlign w:val="center"/>
            <w:hideMark/>
          </w:tcPr>
          <w:p w:rsidR="00365915" w:rsidRDefault="004932FA">
            <w:pPr>
              <w:spacing w:line="256" w:lineRule="auto"/>
              <w:rPr>
                <w:lang w:eastAsia="en-US"/>
              </w:rPr>
            </w:pPr>
            <w:r>
              <w:rPr>
                <w:lang w:eastAsia="en-US"/>
              </w:rPr>
              <w:t xml:space="preserve">  06</w:t>
            </w:r>
            <w:r w:rsidR="00F5033E">
              <w:rPr>
                <w:lang w:eastAsia="en-US"/>
              </w:rPr>
              <w:t>.02.18</w:t>
            </w:r>
          </w:p>
        </w:tc>
        <w:tc>
          <w:tcPr>
            <w:tcW w:w="4398" w:type="dxa"/>
            <w:tcBorders>
              <w:top w:val="nil"/>
              <w:left w:val="nil"/>
              <w:bottom w:val="single" w:sz="4" w:space="0" w:color="auto"/>
              <w:right w:val="single" w:sz="4" w:space="0" w:color="auto"/>
            </w:tcBorders>
            <w:hideMark/>
          </w:tcPr>
          <w:p w:rsidR="00365915" w:rsidRDefault="00365915">
            <w:pPr>
              <w:pStyle w:val="a7"/>
              <w:spacing w:after="0" w:line="256" w:lineRule="auto"/>
              <w:rPr>
                <w:rStyle w:val="a8"/>
                <w:b w:val="0"/>
              </w:rPr>
            </w:pPr>
            <w:r>
              <w:rPr>
                <w:rStyle w:val="a8"/>
                <w:b w:val="0"/>
                <w:lang w:eastAsia="en-US"/>
              </w:rPr>
              <w:t>Измерение площадей, единицы измерения. Практическая работа «Измерение площади фигуры разными способами»</w:t>
            </w:r>
          </w:p>
        </w:tc>
        <w:tc>
          <w:tcPr>
            <w:tcW w:w="2269" w:type="dxa"/>
            <w:tcBorders>
              <w:top w:val="single" w:sz="4" w:space="0" w:color="auto"/>
              <w:left w:val="nil"/>
              <w:bottom w:val="single" w:sz="4" w:space="0" w:color="auto"/>
              <w:right w:val="single" w:sz="4" w:space="0" w:color="auto"/>
            </w:tcBorders>
            <w:hideMark/>
          </w:tcPr>
          <w:p w:rsidR="00365915" w:rsidRDefault="00365915">
            <w:pPr>
              <w:spacing w:line="256" w:lineRule="auto"/>
            </w:pPr>
            <w:r>
              <w:rPr>
                <w:lang w:eastAsia="en-US"/>
              </w:rPr>
              <w:t>Единицы измерения. Площадь фигуры</w:t>
            </w:r>
          </w:p>
        </w:tc>
        <w:tc>
          <w:tcPr>
            <w:tcW w:w="709" w:type="dxa"/>
            <w:tcBorders>
              <w:top w:val="nil"/>
              <w:left w:val="single" w:sz="4" w:space="0" w:color="auto"/>
              <w:bottom w:val="single" w:sz="4" w:space="0" w:color="auto"/>
              <w:right w:val="single" w:sz="4" w:space="0" w:color="auto"/>
            </w:tcBorders>
            <w:noWrap/>
            <w:vAlign w:val="center"/>
            <w:hideMark/>
          </w:tcPr>
          <w:p w:rsidR="00365915" w:rsidRDefault="00365915">
            <w:pPr>
              <w:spacing w:line="256" w:lineRule="auto"/>
              <w:jc w:val="center"/>
              <w:rPr>
                <w:lang w:eastAsia="en-US"/>
              </w:rPr>
            </w:pPr>
            <w:r>
              <w:rPr>
                <w:lang w:eastAsia="en-US"/>
              </w:rPr>
              <w:t>1</w:t>
            </w:r>
          </w:p>
        </w:tc>
        <w:tc>
          <w:tcPr>
            <w:tcW w:w="1702" w:type="dxa"/>
            <w:tcBorders>
              <w:top w:val="nil"/>
              <w:left w:val="nil"/>
              <w:bottom w:val="single" w:sz="4" w:space="0" w:color="auto"/>
              <w:right w:val="single" w:sz="4" w:space="0" w:color="auto"/>
            </w:tcBorders>
            <w:vAlign w:val="center"/>
            <w:hideMark/>
          </w:tcPr>
          <w:p w:rsidR="00365915" w:rsidRDefault="00365915">
            <w:pPr>
              <w:spacing w:line="256" w:lineRule="auto"/>
              <w:rPr>
                <w:lang w:eastAsia="en-US"/>
              </w:rPr>
            </w:pPr>
            <w:r>
              <w:rPr>
                <w:lang w:eastAsia="en-US"/>
              </w:rPr>
              <w:t>Фронтальная.</w:t>
            </w:r>
          </w:p>
          <w:p w:rsidR="00365915" w:rsidRDefault="00365915">
            <w:pPr>
              <w:spacing w:line="256" w:lineRule="auto"/>
              <w:rPr>
                <w:lang w:eastAsia="en-US"/>
              </w:rPr>
            </w:pPr>
            <w:r>
              <w:rPr>
                <w:lang w:eastAsia="en-US"/>
              </w:rPr>
              <w:t>Индивидуальная</w:t>
            </w:r>
          </w:p>
          <w:p w:rsidR="00365915" w:rsidRDefault="00365915">
            <w:pPr>
              <w:spacing w:line="256" w:lineRule="auto"/>
              <w:rPr>
                <w:lang w:eastAsia="en-US"/>
              </w:rPr>
            </w:pPr>
            <w:r>
              <w:rPr>
                <w:lang w:eastAsia="en-US"/>
              </w:rPr>
              <w:t>Практическое выполнение заданий</w:t>
            </w:r>
          </w:p>
        </w:tc>
      </w:tr>
      <w:tr w:rsidR="00365915" w:rsidTr="00C33193">
        <w:trPr>
          <w:trHeight w:val="765"/>
        </w:trPr>
        <w:tc>
          <w:tcPr>
            <w:tcW w:w="851" w:type="dxa"/>
            <w:tcBorders>
              <w:top w:val="nil"/>
              <w:left w:val="single" w:sz="4" w:space="0" w:color="auto"/>
              <w:bottom w:val="single" w:sz="4" w:space="0" w:color="auto"/>
              <w:right w:val="single" w:sz="4" w:space="0" w:color="auto"/>
            </w:tcBorders>
          </w:tcPr>
          <w:p w:rsidR="00365915" w:rsidRDefault="00365915">
            <w:pPr>
              <w:spacing w:line="256" w:lineRule="auto"/>
              <w:jc w:val="center"/>
              <w:rPr>
                <w:lang w:eastAsia="en-US"/>
              </w:rPr>
            </w:pPr>
          </w:p>
          <w:p w:rsidR="00365915" w:rsidRDefault="00365915">
            <w:pPr>
              <w:spacing w:line="256" w:lineRule="auto"/>
              <w:jc w:val="center"/>
              <w:rPr>
                <w:lang w:eastAsia="en-US"/>
              </w:rPr>
            </w:pPr>
          </w:p>
          <w:p w:rsidR="00365915" w:rsidRDefault="00365915">
            <w:pPr>
              <w:spacing w:line="256" w:lineRule="auto"/>
              <w:jc w:val="center"/>
              <w:rPr>
                <w:lang w:eastAsia="en-US"/>
              </w:rPr>
            </w:pPr>
            <w:r>
              <w:rPr>
                <w:lang w:eastAsia="en-US"/>
              </w:rPr>
              <w:t>22</w:t>
            </w:r>
          </w:p>
        </w:tc>
        <w:tc>
          <w:tcPr>
            <w:tcW w:w="1276" w:type="dxa"/>
            <w:tcBorders>
              <w:top w:val="nil"/>
              <w:left w:val="single" w:sz="4" w:space="0" w:color="auto"/>
              <w:bottom w:val="single" w:sz="4" w:space="0" w:color="auto"/>
              <w:right w:val="single" w:sz="4" w:space="0" w:color="auto"/>
            </w:tcBorders>
            <w:noWrap/>
            <w:vAlign w:val="center"/>
            <w:hideMark/>
          </w:tcPr>
          <w:p w:rsidR="00365915" w:rsidRDefault="004932FA">
            <w:pPr>
              <w:spacing w:line="256" w:lineRule="auto"/>
              <w:jc w:val="center"/>
              <w:rPr>
                <w:lang w:eastAsia="en-US"/>
              </w:rPr>
            </w:pPr>
            <w:r>
              <w:rPr>
                <w:lang w:eastAsia="en-US"/>
              </w:rPr>
              <w:t>13</w:t>
            </w:r>
            <w:r w:rsidR="00F5033E">
              <w:rPr>
                <w:lang w:eastAsia="en-US"/>
              </w:rPr>
              <w:t>.02.18</w:t>
            </w:r>
          </w:p>
        </w:tc>
        <w:tc>
          <w:tcPr>
            <w:tcW w:w="4398" w:type="dxa"/>
            <w:tcBorders>
              <w:top w:val="nil"/>
              <w:left w:val="nil"/>
              <w:bottom w:val="single" w:sz="4" w:space="0" w:color="auto"/>
              <w:right w:val="single" w:sz="4" w:space="0" w:color="auto"/>
            </w:tcBorders>
            <w:hideMark/>
          </w:tcPr>
          <w:p w:rsidR="00365915" w:rsidRDefault="00365915">
            <w:pPr>
              <w:pStyle w:val="a7"/>
              <w:spacing w:after="0" w:line="256" w:lineRule="auto"/>
              <w:ind w:hanging="18"/>
              <w:rPr>
                <w:rStyle w:val="a8"/>
                <w:b w:val="0"/>
              </w:rPr>
            </w:pPr>
            <w:r>
              <w:rPr>
                <w:rStyle w:val="a8"/>
                <w:b w:val="0"/>
                <w:lang w:eastAsia="en-US"/>
              </w:rPr>
              <w:t>Окружность, её радиус, диаметр, длина окружности.</w:t>
            </w:r>
          </w:p>
        </w:tc>
        <w:tc>
          <w:tcPr>
            <w:tcW w:w="2269" w:type="dxa"/>
            <w:tcBorders>
              <w:top w:val="single" w:sz="4" w:space="0" w:color="auto"/>
              <w:left w:val="nil"/>
              <w:bottom w:val="single" w:sz="4" w:space="0" w:color="auto"/>
              <w:right w:val="single" w:sz="4" w:space="0" w:color="auto"/>
            </w:tcBorders>
            <w:hideMark/>
          </w:tcPr>
          <w:p w:rsidR="00365915" w:rsidRDefault="00365915">
            <w:pPr>
              <w:spacing w:line="256" w:lineRule="auto"/>
            </w:pPr>
            <w:r>
              <w:rPr>
                <w:lang w:eastAsia="en-US"/>
              </w:rPr>
              <w:t>Окружность, радиус, диаметр, треугольник, вписанный в окружность, многоугольник</w:t>
            </w:r>
          </w:p>
        </w:tc>
        <w:tc>
          <w:tcPr>
            <w:tcW w:w="709" w:type="dxa"/>
            <w:tcBorders>
              <w:top w:val="nil"/>
              <w:left w:val="single" w:sz="4" w:space="0" w:color="auto"/>
              <w:bottom w:val="single" w:sz="4" w:space="0" w:color="auto"/>
              <w:right w:val="single" w:sz="4" w:space="0" w:color="auto"/>
            </w:tcBorders>
            <w:noWrap/>
            <w:vAlign w:val="center"/>
            <w:hideMark/>
          </w:tcPr>
          <w:p w:rsidR="00365915" w:rsidRDefault="00365915">
            <w:pPr>
              <w:spacing w:line="256" w:lineRule="auto"/>
              <w:jc w:val="center"/>
              <w:rPr>
                <w:lang w:eastAsia="en-US"/>
              </w:rPr>
            </w:pPr>
            <w:r>
              <w:rPr>
                <w:lang w:eastAsia="en-US"/>
              </w:rPr>
              <w:t>1</w:t>
            </w:r>
          </w:p>
        </w:tc>
        <w:tc>
          <w:tcPr>
            <w:tcW w:w="1702" w:type="dxa"/>
            <w:tcBorders>
              <w:top w:val="nil"/>
              <w:left w:val="nil"/>
              <w:bottom w:val="single" w:sz="4" w:space="0" w:color="auto"/>
              <w:right w:val="single" w:sz="4" w:space="0" w:color="auto"/>
            </w:tcBorders>
            <w:noWrap/>
            <w:vAlign w:val="center"/>
            <w:hideMark/>
          </w:tcPr>
          <w:p w:rsidR="00365915" w:rsidRDefault="00365915">
            <w:pPr>
              <w:spacing w:line="256" w:lineRule="auto"/>
              <w:rPr>
                <w:lang w:eastAsia="en-US"/>
              </w:rPr>
            </w:pPr>
            <w:r>
              <w:rPr>
                <w:lang w:eastAsia="en-US"/>
              </w:rPr>
              <w:t>Фронтальная.</w:t>
            </w:r>
          </w:p>
          <w:p w:rsidR="00365915" w:rsidRDefault="00365915">
            <w:pPr>
              <w:spacing w:line="256" w:lineRule="auto"/>
              <w:rPr>
                <w:lang w:eastAsia="en-US"/>
              </w:rPr>
            </w:pPr>
            <w:r>
              <w:rPr>
                <w:lang w:eastAsia="en-US"/>
              </w:rPr>
              <w:t>Практическое выполнение заданий</w:t>
            </w:r>
          </w:p>
        </w:tc>
      </w:tr>
      <w:tr w:rsidR="00365915" w:rsidTr="00C33193">
        <w:trPr>
          <w:trHeight w:val="765"/>
        </w:trPr>
        <w:tc>
          <w:tcPr>
            <w:tcW w:w="851" w:type="dxa"/>
            <w:tcBorders>
              <w:top w:val="nil"/>
              <w:left w:val="single" w:sz="4" w:space="0" w:color="auto"/>
              <w:bottom w:val="single" w:sz="4" w:space="0" w:color="auto"/>
              <w:right w:val="single" w:sz="4" w:space="0" w:color="auto"/>
            </w:tcBorders>
          </w:tcPr>
          <w:p w:rsidR="00365915" w:rsidRDefault="00365915">
            <w:pPr>
              <w:spacing w:line="256" w:lineRule="auto"/>
              <w:jc w:val="center"/>
              <w:rPr>
                <w:lang w:eastAsia="en-US"/>
              </w:rPr>
            </w:pPr>
          </w:p>
          <w:p w:rsidR="00365915" w:rsidRDefault="00365915">
            <w:pPr>
              <w:spacing w:line="256" w:lineRule="auto"/>
              <w:jc w:val="center"/>
              <w:rPr>
                <w:lang w:eastAsia="en-US"/>
              </w:rPr>
            </w:pPr>
            <w:r>
              <w:rPr>
                <w:lang w:eastAsia="en-US"/>
              </w:rPr>
              <w:t>23</w:t>
            </w:r>
          </w:p>
        </w:tc>
        <w:tc>
          <w:tcPr>
            <w:tcW w:w="1276" w:type="dxa"/>
            <w:tcBorders>
              <w:top w:val="nil"/>
              <w:left w:val="single" w:sz="4" w:space="0" w:color="auto"/>
              <w:bottom w:val="single" w:sz="4" w:space="0" w:color="auto"/>
              <w:right w:val="single" w:sz="4" w:space="0" w:color="auto"/>
            </w:tcBorders>
            <w:noWrap/>
            <w:vAlign w:val="center"/>
            <w:hideMark/>
          </w:tcPr>
          <w:p w:rsidR="00365915" w:rsidRDefault="004932FA">
            <w:pPr>
              <w:spacing w:line="256" w:lineRule="auto"/>
              <w:jc w:val="center"/>
              <w:rPr>
                <w:lang w:eastAsia="en-US"/>
              </w:rPr>
            </w:pPr>
            <w:r>
              <w:rPr>
                <w:lang w:eastAsia="en-US"/>
              </w:rPr>
              <w:t>20.</w:t>
            </w:r>
            <w:r w:rsidR="00E265A7">
              <w:rPr>
                <w:lang w:eastAsia="en-US"/>
              </w:rPr>
              <w:t>02</w:t>
            </w:r>
            <w:r w:rsidR="00F5033E">
              <w:rPr>
                <w:lang w:eastAsia="en-US"/>
              </w:rPr>
              <w:t>.18</w:t>
            </w:r>
          </w:p>
        </w:tc>
        <w:tc>
          <w:tcPr>
            <w:tcW w:w="4398" w:type="dxa"/>
            <w:tcBorders>
              <w:top w:val="nil"/>
              <w:left w:val="nil"/>
              <w:bottom w:val="single" w:sz="4" w:space="0" w:color="auto"/>
              <w:right w:val="single" w:sz="4" w:space="0" w:color="auto"/>
            </w:tcBorders>
            <w:hideMark/>
          </w:tcPr>
          <w:p w:rsidR="00365915" w:rsidRDefault="00365915">
            <w:pPr>
              <w:pStyle w:val="a7"/>
              <w:spacing w:after="0" w:line="256" w:lineRule="auto"/>
              <w:ind w:hanging="18"/>
              <w:rPr>
                <w:rStyle w:val="a8"/>
                <w:b w:val="0"/>
              </w:rPr>
            </w:pPr>
            <w:r>
              <w:rPr>
                <w:rStyle w:val="a8"/>
                <w:b w:val="0"/>
                <w:lang w:eastAsia="en-US"/>
              </w:rPr>
              <w:t>Измерение длины окружности</w:t>
            </w:r>
          </w:p>
        </w:tc>
        <w:tc>
          <w:tcPr>
            <w:tcW w:w="2269" w:type="dxa"/>
            <w:vMerge w:val="restart"/>
            <w:tcBorders>
              <w:top w:val="single" w:sz="4" w:space="0" w:color="auto"/>
              <w:left w:val="nil"/>
              <w:bottom w:val="single" w:sz="4" w:space="0" w:color="auto"/>
              <w:right w:val="single" w:sz="4" w:space="0" w:color="auto"/>
            </w:tcBorders>
            <w:hideMark/>
          </w:tcPr>
          <w:p w:rsidR="00365915" w:rsidRDefault="00365915">
            <w:pPr>
              <w:spacing w:line="256" w:lineRule="auto"/>
            </w:pPr>
            <w:r>
              <w:rPr>
                <w:lang w:eastAsia="en-US"/>
              </w:rPr>
              <w:t>Единицы измерения. Объем тела</w:t>
            </w:r>
          </w:p>
        </w:tc>
        <w:tc>
          <w:tcPr>
            <w:tcW w:w="709" w:type="dxa"/>
            <w:tcBorders>
              <w:top w:val="nil"/>
              <w:left w:val="single" w:sz="4" w:space="0" w:color="auto"/>
              <w:bottom w:val="single" w:sz="4" w:space="0" w:color="auto"/>
              <w:right w:val="single" w:sz="4" w:space="0" w:color="auto"/>
            </w:tcBorders>
            <w:noWrap/>
            <w:vAlign w:val="center"/>
            <w:hideMark/>
          </w:tcPr>
          <w:p w:rsidR="00365915" w:rsidRDefault="00365915">
            <w:pPr>
              <w:spacing w:line="256" w:lineRule="auto"/>
              <w:jc w:val="center"/>
              <w:rPr>
                <w:lang w:eastAsia="en-US"/>
              </w:rPr>
            </w:pPr>
            <w:r>
              <w:rPr>
                <w:lang w:eastAsia="en-US"/>
              </w:rPr>
              <w:t>1</w:t>
            </w:r>
          </w:p>
        </w:tc>
        <w:tc>
          <w:tcPr>
            <w:tcW w:w="1702" w:type="dxa"/>
            <w:tcBorders>
              <w:top w:val="nil"/>
              <w:left w:val="nil"/>
              <w:bottom w:val="single" w:sz="4" w:space="0" w:color="auto"/>
              <w:right w:val="single" w:sz="4" w:space="0" w:color="auto"/>
            </w:tcBorders>
            <w:noWrap/>
            <w:vAlign w:val="center"/>
            <w:hideMark/>
          </w:tcPr>
          <w:p w:rsidR="00365915" w:rsidRDefault="00365915">
            <w:pPr>
              <w:spacing w:line="256" w:lineRule="auto"/>
              <w:rPr>
                <w:lang w:eastAsia="en-US"/>
              </w:rPr>
            </w:pPr>
            <w:r>
              <w:rPr>
                <w:lang w:eastAsia="en-US"/>
              </w:rPr>
              <w:t>Фронтальная.</w:t>
            </w:r>
          </w:p>
          <w:p w:rsidR="00365915" w:rsidRDefault="00365915">
            <w:pPr>
              <w:spacing w:line="256" w:lineRule="auto"/>
              <w:rPr>
                <w:lang w:eastAsia="en-US"/>
              </w:rPr>
            </w:pPr>
            <w:r>
              <w:rPr>
                <w:lang w:eastAsia="en-US"/>
              </w:rPr>
              <w:t>Практическое выполнение заданий</w:t>
            </w:r>
          </w:p>
        </w:tc>
      </w:tr>
      <w:tr w:rsidR="00365915" w:rsidTr="00C33193">
        <w:trPr>
          <w:trHeight w:val="510"/>
        </w:trPr>
        <w:tc>
          <w:tcPr>
            <w:tcW w:w="851" w:type="dxa"/>
            <w:tcBorders>
              <w:top w:val="nil"/>
              <w:left w:val="single" w:sz="4" w:space="0" w:color="auto"/>
              <w:bottom w:val="single" w:sz="4" w:space="0" w:color="auto"/>
              <w:right w:val="single" w:sz="4" w:space="0" w:color="auto"/>
            </w:tcBorders>
          </w:tcPr>
          <w:p w:rsidR="00365915" w:rsidRDefault="00365915">
            <w:pPr>
              <w:spacing w:line="256" w:lineRule="auto"/>
              <w:jc w:val="center"/>
              <w:rPr>
                <w:lang w:eastAsia="en-US"/>
              </w:rPr>
            </w:pPr>
          </w:p>
          <w:p w:rsidR="00365915" w:rsidRDefault="00365915">
            <w:pPr>
              <w:spacing w:line="256" w:lineRule="auto"/>
              <w:rPr>
                <w:lang w:eastAsia="en-US"/>
              </w:rPr>
            </w:pPr>
            <w:r>
              <w:rPr>
                <w:lang w:eastAsia="en-US"/>
              </w:rPr>
              <w:t xml:space="preserve">    24</w:t>
            </w:r>
          </w:p>
        </w:tc>
        <w:tc>
          <w:tcPr>
            <w:tcW w:w="1276" w:type="dxa"/>
            <w:tcBorders>
              <w:top w:val="nil"/>
              <w:left w:val="single" w:sz="4" w:space="0" w:color="auto"/>
              <w:bottom w:val="single" w:sz="4" w:space="0" w:color="auto"/>
              <w:right w:val="single" w:sz="4" w:space="0" w:color="auto"/>
            </w:tcBorders>
            <w:noWrap/>
            <w:vAlign w:val="center"/>
            <w:hideMark/>
          </w:tcPr>
          <w:p w:rsidR="00365915" w:rsidRDefault="004932FA">
            <w:pPr>
              <w:spacing w:line="256" w:lineRule="auto"/>
              <w:jc w:val="center"/>
              <w:rPr>
                <w:lang w:eastAsia="en-US"/>
              </w:rPr>
            </w:pPr>
            <w:r>
              <w:rPr>
                <w:lang w:eastAsia="en-US"/>
              </w:rPr>
              <w:t>27.02</w:t>
            </w:r>
            <w:r w:rsidR="00F5033E">
              <w:rPr>
                <w:lang w:eastAsia="en-US"/>
              </w:rPr>
              <w:t>.18</w:t>
            </w:r>
          </w:p>
        </w:tc>
        <w:tc>
          <w:tcPr>
            <w:tcW w:w="4398" w:type="dxa"/>
            <w:tcBorders>
              <w:top w:val="nil"/>
              <w:left w:val="nil"/>
              <w:bottom w:val="single" w:sz="4" w:space="0" w:color="auto"/>
              <w:right w:val="single" w:sz="4" w:space="0" w:color="auto"/>
            </w:tcBorders>
            <w:noWrap/>
            <w:hideMark/>
          </w:tcPr>
          <w:p w:rsidR="00365915" w:rsidRDefault="00365915">
            <w:pPr>
              <w:pStyle w:val="a7"/>
              <w:spacing w:after="0" w:line="256" w:lineRule="auto"/>
              <w:ind w:hanging="18"/>
              <w:rPr>
                <w:lang w:eastAsia="en-US"/>
              </w:rPr>
            </w:pPr>
            <w:r>
              <w:rPr>
                <w:rStyle w:val="a8"/>
                <w:b w:val="0"/>
                <w:lang w:eastAsia="en-US"/>
              </w:rPr>
              <w:t>Измерение объёмов, единицы измерения.</w:t>
            </w:r>
          </w:p>
        </w:tc>
        <w:tc>
          <w:tcPr>
            <w:tcW w:w="2269" w:type="dxa"/>
            <w:vMerge/>
            <w:tcBorders>
              <w:top w:val="single" w:sz="4" w:space="0" w:color="auto"/>
              <w:left w:val="nil"/>
              <w:bottom w:val="single" w:sz="4" w:space="0" w:color="auto"/>
              <w:right w:val="single" w:sz="4" w:space="0" w:color="auto"/>
            </w:tcBorders>
            <w:vAlign w:val="center"/>
            <w:hideMark/>
          </w:tcPr>
          <w:p w:rsidR="00365915" w:rsidRDefault="00365915">
            <w:pPr>
              <w:spacing w:line="256" w:lineRule="auto"/>
            </w:pPr>
          </w:p>
        </w:tc>
        <w:tc>
          <w:tcPr>
            <w:tcW w:w="709" w:type="dxa"/>
            <w:tcBorders>
              <w:top w:val="nil"/>
              <w:left w:val="single" w:sz="4" w:space="0" w:color="auto"/>
              <w:bottom w:val="single" w:sz="4" w:space="0" w:color="auto"/>
              <w:right w:val="single" w:sz="4" w:space="0" w:color="auto"/>
            </w:tcBorders>
            <w:noWrap/>
            <w:vAlign w:val="center"/>
            <w:hideMark/>
          </w:tcPr>
          <w:p w:rsidR="00365915" w:rsidRDefault="00365915">
            <w:pPr>
              <w:spacing w:line="256" w:lineRule="auto"/>
              <w:jc w:val="center"/>
              <w:rPr>
                <w:lang w:eastAsia="en-US"/>
              </w:rPr>
            </w:pPr>
            <w:r>
              <w:rPr>
                <w:lang w:eastAsia="en-US"/>
              </w:rPr>
              <w:t>1</w:t>
            </w:r>
          </w:p>
        </w:tc>
        <w:tc>
          <w:tcPr>
            <w:tcW w:w="1702" w:type="dxa"/>
            <w:tcBorders>
              <w:top w:val="nil"/>
              <w:left w:val="nil"/>
              <w:bottom w:val="single" w:sz="4" w:space="0" w:color="auto"/>
              <w:right w:val="single" w:sz="4" w:space="0" w:color="auto"/>
            </w:tcBorders>
            <w:noWrap/>
            <w:vAlign w:val="center"/>
            <w:hideMark/>
          </w:tcPr>
          <w:p w:rsidR="00365915" w:rsidRDefault="00365915">
            <w:pPr>
              <w:spacing w:line="256" w:lineRule="auto"/>
              <w:rPr>
                <w:lang w:eastAsia="en-US"/>
              </w:rPr>
            </w:pPr>
            <w:r>
              <w:rPr>
                <w:lang w:eastAsia="en-US"/>
              </w:rPr>
              <w:t>Фронтальная.</w:t>
            </w:r>
          </w:p>
          <w:p w:rsidR="00365915" w:rsidRDefault="00365915">
            <w:pPr>
              <w:spacing w:line="256" w:lineRule="auto"/>
              <w:rPr>
                <w:lang w:eastAsia="en-US"/>
              </w:rPr>
            </w:pPr>
            <w:r>
              <w:rPr>
                <w:lang w:eastAsia="en-US"/>
              </w:rPr>
              <w:t>Практическое выполнение заданий</w:t>
            </w:r>
          </w:p>
        </w:tc>
      </w:tr>
      <w:tr w:rsidR="00365915" w:rsidTr="00C33193">
        <w:trPr>
          <w:trHeight w:val="510"/>
        </w:trPr>
        <w:tc>
          <w:tcPr>
            <w:tcW w:w="851" w:type="dxa"/>
            <w:tcBorders>
              <w:top w:val="nil"/>
              <w:left w:val="single" w:sz="4" w:space="0" w:color="auto"/>
              <w:bottom w:val="single" w:sz="4" w:space="0" w:color="auto"/>
              <w:right w:val="single" w:sz="4" w:space="0" w:color="auto"/>
            </w:tcBorders>
          </w:tcPr>
          <w:p w:rsidR="00365915" w:rsidRDefault="00365915">
            <w:pPr>
              <w:spacing w:line="256" w:lineRule="auto"/>
              <w:jc w:val="center"/>
              <w:rPr>
                <w:lang w:eastAsia="en-US"/>
              </w:rPr>
            </w:pPr>
          </w:p>
          <w:p w:rsidR="00365915" w:rsidRDefault="00365915">
            <w:pPr>
              <w:spacing w:line="256" w:lineRule="auto"/>
              <w:jc w:val="center"/>
              <w:rPr>
                <w:lang w:eastAsia="en-US"/>
              </w:rPr>
            </w:pPr>
            <w:r>
              <w:rPr>
                <w:lang w:eastAsia="en-US"/>
              </w:rPr>
              <w:t>25</w:t>
            </w:r>
          </w:p>
        </w:tc>
        <w:tc>
          <w:tcPr>
            <w:tcW w:w="1276" w:type="dxa"/>
            <w:tcBorders>
              <w:top w:val="nil"/>
              <w:left w:val="single" w:sz="4" w:space="0" w:color="auto"/>
              <w:bottom w:val="single" w:sz="4" w:space="0" w:color="auto"/>
              <w:right w:val="single" w:sz="4" w:space="0" w:color="auto"/>
            </w:tcBorders>
            <w:noWrap/>
            <w:vAlign w:val="center"/>
            <w:hideMark/>
          </w:tcPr>
          <w:p w:rsidR="00365915" w:rsidRDefault="004932FA">
            <w:pPr>
              <w:spacing w:line="256" w:lineRule="auto"/>
              <w:jc w:val="center"/>
              <w:rPr>
                <w:lang w:eastAsia="en-US"/>
              </w:rPr>
            </w:pPr>
            <w:r>
              <w:rPr>
                <w:lang w:eastAsia="en-US"/>
              </w:rPr>
              <w:t>06</w:t>
            </w:r>
            <w:r w:rsidR="00F5033E">
              <w:rPr>
                <w:lang w:eastAsia="en-US"/>
              </w:rPr>
              <w:t>.03.18</w:t>
            </w:r>
          </w:p>
        </w:tc>
        <w:tc>
          <w:tcPr>
            <w:tcW w:w="4398" w:type="dxa"/>
            <w:tcBorders>
              <w:top w:val="nil"/>
              <w:left w:val="nil"/>
              <w:bottom w:val="single" w:sz="4" w:space="0" w:color="auto"/>
              <w:right w:val="single" w:sz="4" w:space="0" w:color="auto"/>
            </w:tcBorders>
            <w:noWrap/>
            <w:hideMark/>
          </w:tcPr>
          <w:p w:rsidR="00365915" w:rsidRDefault="000A09B5">
            <w:pPr>
              <w:spacing w:line="256" w:lineRule="auto"/>
              <w:rPr>
                <w:rStyle w:val="a8"/>
              </w:rPr>
            </w:pPr>
            <w:r>
              <w:rPr>
                <w:rStyle w:val="a8"/>
                <w:lang w:eastAsia="en-US"/>
              </w:rPr>
              <w:t>Зачетная работа №3</w:t>
            </w:r>
          </w:p>
          <w:p w:rsidR="00365915" w:rsidRDefault="00CC4502">
            <w:pPr>
              <w:spacing w:line="256" w:lineRule="auto"/>
            </w:pPr>
            <w:r>
              <w:rPr>
                <w:rStyle w:val="a8"/>
                <w:lang w:eastAsia="en-US"/>
              </w:rPr>
              <w:t>«</w:t>
            </w:r>
            <w:r w:rsidR="00365915">
              <w:rPr>
                <w:rStyle w:val="a8"/>
                <w:lang w:eastAsia="en-US"/>
              </w:rPr>
              <w:t>Площадь фигуры. Окружность»</w:t>
            </w:r>
          </w:p>
        </w:tc>
        <w:tc>
          <w:tcPr>
            <w:tcW w:w="2269" w:type="dxa"/>
            <w:tcBorders>
              <w:top w:val="nil"/>
              <w:left w:val="nil"/>
              <w:bottom w:val="single" w:sz="4" w:space="0" w:color="auto"/>
              <w:right w:val="single" w:sz="4" w:space="0" w:color="auto"/>
            </w:tcBorders>
          </w:tcPr>
          <w:p w:rsidR="00365915" w:rsidRDefault="00365915">
            <w:pPr>
              <w:spacing w:line="256" w:lineRule="auto"/>
              <w:rPr>
                <w:lang w:eastAsia="en-US"/>
              </w:rPr>
            </w:pPr>
          </w:p>
        </w:tc>
        <w:tc>
          <w:tcPr>
            <w:tcW w:w="709" w:type="dxa"/>
            <w:tcBorders>
              <w:top w:val="nil"/>
              <w:left w:val="nil"/>
              <w:bottom w:val="single" w:sz="4" w:space="0" w:color="auto"/>
              <w:right w:val="single" w:sz="4" w:space="0" w:color="auto"/>
            </w:tcBorders>
            <w:hideMark/>
          </w:tcPr>
          <w:p w:rsidR="00365915" w:rsidRDefault="00365915">
            <w:pPr>
              <w:spacing w:line="256" w:lineRule="auto"/>
              <w:jc w:val="center"/>
              <w:rPr>
                <w:lang w:eastAsia="en-US"/>
              </w:rPr>
            </w:pPr>
            <w:r>
              <w:rPr>
                <w:lang w:eastAsia="en-US"/>
              </w:rPr>
              <w:t>1</w:t>
            </w:r>
          </w:p>
        </w:tc>
        <w:tc>
          <w:tcPr>
            <w:tcW w:w="1702" w:type="dxa"/>
            <w:tcBorders>
              <w:top w:val="nil"/>
              <w:left w:val="nil"/>
              <w:bottom w:val="single" w:sz="4" w:space="0" w:color="auto"/>
              <w:right w:val="single" w:sz="4" w:space="0" w:color="auto"/>
            </w:tcBorders>
            <w:hideMark/>
          </w:tcPr>
          <w:p w:rsidR="00365915" w:rsidRDefault="00365915">
            <w:pPr>
              <w:spacing w:line="256" w:lineRule="auto"/>
              <w:rPr>
                <w:lang w:eastAsia="en-US"/>
              </w:rPr>
            </w:pPr>
            <w:r>
              <w:rPr>
                <w:lang w:eastAsia="en-US"/>
              </w:rPr>
              <w:t>Индивидуальная</w:t>
            </w:r>
          </w:p>
        </w:tc>
      </w:tr>
      <w:tr w:rsidR="00365915" w:rsidTr="000A09B5">
        <w:trPr>
          <w:trHeight w:val="262"/>
        </w:trPr>
        <w:tc>
          <w:tcPr>
            <w:tcW w:w="11205" w:type="dxa"/>
            <w:gridSpan w:val="6"/>
            <w:tcBorders>
              <w:top w:val="nil"/>
              <w:left w:val="single" w:sz="4" w:space="0" w:color="auto"/>
              <w:bottom w:val="single" w:sz="4" w:space="0" w:color="auto"/>
              <w:right w:val="single" w:sz="4" w:space="0" w:color="auto"/>
            </w:tcBorders>
            <w:hideMark/>
          </w:tcPr>
          <w:p w:rsidR="00365915" w:rsidRDefault="00365915">
            <w:pPr>
              <w:spacing w:line="256" w:lineRule="auto"/>
              <w:jc w:val="center"/>
              <w:rPr>
                <w:lang w:eastAsia="en-US"/>
              </w:rPr>
            </w:pPr>
            <w:r>
              <w:rPr>
                <w:b/>
                <w:lang w:eastAsia="en-US"/>
              </w:rPr>
              <w:t>Топологические опыты (3 часа)</w:t>
            </w:r>
          </w:p>
        </w:tc>
      </w:tr>
      <w:tr w:rsidR="00365915" w:rsidTr="00C33193">
        <w:trPr>
          <w:trHeight w:val="255"/>
        </w:trPr>
        <w:tc>
          <w:tcPr>
            <w:tcW w:w="851" w:type="dxa"/>
            <w:tcBorders>
              <w:top w:val="nil"/>
              <w:left w:val="single" w:sz="4" w:space="0" w:color="auto"/>
              <w:bottom w:val="single" w:sz="4" w:space="0" w:color="auto"/>
              <w:right w:val="single" w:sz="4" w:space="0" w:color="auto"/>
            </w:tcBorders>
          </w:tcPr>
          <w:p w:rsidR="00365915" w:rsidRDefault="00365915">
            <w:pPr>
              <w:spacing w:line="256" w:lineRule="auto"/>
              <w:jc w:val="center"/>
              <w:rPr>
                <w:lang w:eastAsia="en-US"/>
              </w:rPr>
            </w:pPr>
          </w:p>
          <w:p w:rsidR="00365915" w:rsidRDefault="00365915">
            <w:pPr>
              <w:spacing w:line="256" w:lineRule="auto"/>
              <w:jc w:val="center"/>
              <w:rPr>
                <w:lang w:eastAsia="en-US"/>
              </w:rPr>
            </w:pPr>
          </w:p>
          <w:p w:rsidR="00365915" w:rsidRDefault="00365915">
            <w:pPr>
              <w:spacing w:line="256" w:lineRule="auto"/>
              <w:jc w:val="center"/>
              <w:rPr>
                <w:lang w:eastAsia="en-US"/>
              </w:rPr>
            </w:pPr>
          </w:p>
          <w:p w:rsidR="00365915" w:rsidRDefault="00365915">
            <w:pPr>
              <w:spacing w:line="256" w:lineRule="auto"/>
              <w:jc w:val="center"/>
              <w:rPr>
                <w:lang w:eastAsia="en-US"/>
              </w:rPr>
            </w:pPr>
            <w:r>
              <w:rPr>
                <w:lang w:eastAsia="en-US"/>
              </w:rPr>
              <w:t>26</w:t>
            </w:r>
          </w:p>
        </w:tc>
        <w:tc>
          <w:tcPr>
            <w:tcW w:w="1276" w:type="dxa"/>
            <w:tcBorders>
              <w:top w:val="nil"/>
              <w:left w:val="single" w:sz="4" w:space="0" w:color="auto"/>
              <w:bottom w:val="single" w:sz="4" w:space="0" w:color="auto"/>
              <w:right w:val="single" w:sz="4" w:space="0" w:color="auto"/>
            </w:tcBorders>
            <w:noWrap/>
            <w:vAlign w:val="center"/>
            <w:hideMark/>
          </w:tcPr>
          <w:p w:rsidR="00365915" w:rsidRDefault="004932FA">
            <w:pPr>
              <w:spacing w:line="256" w:lineRule="auto"/>
              <w:jc w:val="center"/>
              <w:rPr>
                <w:lang w:eastAsia="en-US"/>
              </w:rPr>
            </w:pPr>
            <w:r>
              <w:rPr>
                <w:lang w:eastAsia="en-US"/>
              </w:rPr>
              <w:t>13.03</w:t>
            </w:r>
            <w:r w:rsidR="00F5033E">
              <w:rPr>
                <w:lang w:eastAsia="en-US"/>
              </w:rPr>
              <w:t>.18</w:t>
            </w:r>
          </w:p>
        </w:tc>
        <w:tc>
          <w:tcPr>
            <w:tcW w:w="4398" w:type="dxa"/>
            <w:tcBorders>
              <w:top w:val="nil"/>
              <w:left w:val="nil"/>
              <w:bottom w:val="single" w:sz="4" w:space="0" w:color="auto"/>
              <w:right w:val="single" w:sz="4" w:space="0" w:color="auto"/>
            </w:tcBorders>
            <w:hideMark/>
          </w:tcPr>
          <w:p w:rsidR="00365915" w:rsidRDefault="00365915">
            <w:pPr>
              <w:pStyle w:val="a7"/>
              <w:spacing w:after="0" w:line="256" w:lineRule="auto"/>
              <w:rPr>
                <w:rStyle w:val="a8"/>
                <w:b w:val="0"/>
              </w:rPr>
            </w:pPr>
            <w:r>
              <w:rPr>
                <w:lang w:eastAsia="en-US"/>
              </w:rPr>
              <w:t xml:space="preserve">Геометрический тренинг. </w:t>
            </w:r>
          </w:p>
        </w:tc>
        <w:tc>
          <w:tcPr>
            <w:tcW w:w="2269" w:type="dxa"/>
            <w:tcBorders>
              <w:top w:val="single" w:sz="4" w:space="0" w:color="auto"/>
              <w:left w:val="nil"/>
              <w:bottom w:val="single" w:sz="4" w:space="0" w:color="auto"/>
              <w:right w:val="single" w:sz="4" w:space="0" w:color="auto"/>
            </w:tcBorders>
            <w:hideMark/>
          </w:tcPr>
          <w:p w:rsidR="00365915" w:rsidRDefault="00365915">
            <w:pPr>
              <w:spacing w:line="256" w:lineRule="auto"/>
            </w:pPr>
            <w:r>
              <w:rPr>
                <w:lang w:eastAsia="en-US"/>
              </w:rPr>
              <w:t xml:space="preserve">Занимательные задачи на подсчет </w:t>
            </w:r>
          </w:p>
          <w:p w:rsidR="00365915" w:rsidRDefault="00365915">
            <w:pPr>
              <w:spacing w:line="256" w:lineRule="auto"/>
              <w:rPr>
                <w:lang w:eastAsia="en-US"/>
              </w:rPr>
            </w:pPr>
            <w:r>
              <w:rPr>
                <w:lang w:eastAsia="en-US"/>
              </w:rPr>
              <w:t xml:space="preserve">геометрических фигур в различных </w:t>
            </w:r>
          </w:p>
          <w:p w:rsidR="00365915" w:rsidRDefault="00365915">
            <w:pPr>
              <w:spacing w:line="256" w:lineRule="auto"/>
              <w:rPr>
                <w:lang w:eastAsia="en-US"/>
              </w:rPr>
            </w:pPr>
            <w:r>
              <w:rPr>
                <w:lang w:eastAsia="en-US"/>
              </w:rPr>
              <w:t>плоских конфигурациях</w:t>
            </w:r>
          </w:p>
        </w:tc>
        <w:tc>
          <w:tcPr>
            <w:tcW w:w="709" w:type="dxa"/>
            <w:tcBorders>
              <w:top w:val="nil"/>
              <w:left w:val="single" w:sz="4" w:space="0" w:color="auto"/>
              <w:bottom w:val="single" w:sz="4" w:space="0" w:color="auto"/>
              <w:right w:val="single" w:sz="4" w:space="0" w:color="auto"/>
            </w:tcBorders>
            <w:noWrap/>
            <w:vAlign w:val="center"/>
            <w:hideMark/>
          </w:tcPr>
          <w:p w:rsidR="00365915" w:rsidRDefault="00365915">
            <w:pPr>
              <w:spacing w:line="256" w:lineRule="auto"/>
              <w:jc w:val="center"/>
              <w:rPr>
                <w:lang w:eastAsia="en-US"/>
              </w:rPr>
            </w:pPr>
            <w:r>
              <w:rPr>
                <w:lang w:eastAsia="en-US"/>
              </w:rPr>
              <w:t>1</w:t>
            </w:r>
          </w:p>
        </w:tc>
        <w:tc>
          <w:tcPr>
            <w:tcW w:w="1702" w:type="dxa"/>
            <w:tcBorders>
              <w:top w:val="nil"/>
              <w:left w:val="nil"/>
              <w:bottom w:val="single" w:sz="4" w:space="0" w:color="auto"/>
              <w:right w:val="single" w:sz="4" w:space="0" w:color="auto"/>
            </w:tcBorders>
            <w:vAlign w:val="center"/>
            <w:hideMark/>
          </w:tcPr>
          <w:p w:rsidR="00365915" w:rsidRDefault="00365915">
            <w:pPr>
              <w:spacing w:line="256" w:lineRule="auto"/>
              <w:rPr>
                <w:lang w:eastAsia="en-US"/>
              </w:rPr>
            </w:pPr>
            <w:r>
              <w:rPr>
                <w:lang w:eastAsia="en-US"/>
              </w:rPr>
              <w:t>Фронтальная.</w:t>
            </w:r>
          </w:p>
          <w:p w:rsidR="00365915" w:rsidRDefault="00365915">
            <w:pPr>
              <w:spacing w:line="256" w:lineRule="auto"/>
              <w:rPr>
                <w:lang w:eastAsia="en-US"/>
              </w:rPr>
            </w:pPr>
            <w:r>
              <w:rPr>
                <w:lang w:eastAsia="en-US"/>
              </w:rPr>
              <w:t>Индивидуальная</w:t>
            </w:r>
          </w:p>
          <w:p w:rsidR="00365915" w:rsidRDefault="00365915">
            <w:pPr>
              <w:spacing w:line="256" w:lineRule="auto"/>
              <w:rPr>
                <w:lang w:eastAsia="en-US"/>
              </w:rPr>
            </w:pPr>
            <w:r>
              <w:rPr>
                <w:lang w:eastAsia="en-US"/>
              </w:rPr>
              <w:t>Практическое выполнение заданий</w:t>
            </w:r>
          </w:p>
        </w:tc>
      </w:tr>
      <w:tr w:rsidR="00365915" w:rsidTr="00C33193">
        <w:trPr>
          <w:trHeight w:val="510"/>
        </w:trPr>
        <w:tc>
          <w:tcPr>
            <w:tcW w:w="851" w:type="dxa"/>
            <w:tcBorders>
              <w:top w:val="nil"/>
              <w:left w:val="single" w:sz="4" w:space="0" w:color="auto"/>
              <w:bottom w:val="single" w:sz="4" w:space="0" w:color="auto"/>
              <w:right w:val="single" w:sz="4" w:space="0" w:color="auto"/>
            </w:tcBorders>
          </w:tcPr>
          <w:p w:rsidR="00365915" w:rsidRDefault="00365915">
            <w:pPr>
              <w:spacing w:line="256" w:lineRule="auto"/>
              <w:jc w:val="center"/>
              <w:rPr>
                <w:lang w:eastAsia="en-US"/>
              </w:rPr>
            </w:pPr>
          </w:p>
          <w:p w:rsidR="00365915" w:rsidRDefault="00365915">
            <w:pPr>
              <w:spacing w:line="256" w:lineRule="auto"/>
              <w:jc w:val="center"/>
              <w:rPr>
                <w:lang w:eastAsia="en-US"/>
              </w:rPr>
            </w:pPr>
          </w:p>
          <w:p w:rsidR="000A09B5" w:rsidRDefault="000A09B5">
            <w:pPr>
              <w:spacing w:line="256" w:lineRule="auto"/>
              <w:jc w:val="center"/>
              <w:rPr>
                <w:lang w:eastAsia="en-US"/>
              </w:rPr>
            </w:pPr>
          </w:p>
          <w:p w:rsidR="00365915" w:rsidRDefault="00365915">
            <w:pPr>
              <w:spacing w:line="256" w:lineRule="auto"/>
              <w:jc w:val="center"/>
              <w:rPr>
                <w:lang w:eastAsia="en-US"/>
              </w:rPr>
            </w:pPr>
            <w:r>
              <w:rPr>
                <w:lang w:eastAsia="en-US"/>
              </w:rPr>
              <w:t>27</w:t>
            </w:r>
          </w:p>
        </w:tc>
        <w:tc>
          <w:tcPr>
            <w:tcW w:w="1276" w:type="dxa"/>
            <w:tcBorders>
              <w:top w:val="nil"/>
              <w:left w:val="single" w:sz="4" w:space="0" w:color="auto"/>
              <w:bottom w:val="single" w:sz="4" w:space="0" w:color="auto"/>
              <w:right w:val="single" w:sz="4" w:space="0" w:color="auto"/>
            </w:tcBorders>
            <w:noWrap/>
            <w:vAlign w:val="center"/>
            <w:hideMark/>
          </w:tcPr>
          <w:p w:rsidR="00365915" w:rsidRDefault="000A09B5">
            <w:pPr>
              <w:spacing w:line="256" w:lineRule="auto"/>
              <w:rPr>
                <w:lang w:eastAsia="en-US"/>
              </w:rPr>
            </w:pPr>
            <w:r>
              <w:rPr>
                <w:lang w:eastAsia="en-US"/>
              </w:rPr>
              <w:t xml:space="preserve">      </w:t>
            </w:r>
            <w:r w:rsidR="00E265A7">
              <w:rPr>
                <w:lang w:eastAsia="en-US"/>
              </w:rPr>
              <w:t xml:space="preserve">   </w:t>
            </w:r>
            <w:r w:rsidR="004932FA">
              <w:rPr>
                <w:lang w:eastAsia="en-US"/>
              </w:rPr>
              <w:t xml:space="preserve">  2</w:t>
            </w:r>
            <w:r w:rsidR="00E265A7">
              <w:rPr>
                <w:lang w:eastAsia="en-US"/>
              </w:rPr>
              <w:t>0</w:t>
            </w:r>
            <w:r w:rsidR="004932FA">
              <w:rPr>
                <w:lang w:eastAsia="en-US"/>
              </w:rPr>
              <w:t>.03</w:t>
            </w:r>
            <w:r w:rsidR="00F5033E">
              <w:rPr>
                <w:lang w:eastAsia="en-US"/>
              </w:rPr>
              <w:t>.18</w:t>
            </w:r>
          </w:p>
        </w:tc>
        <w:tc>
          <w:tcPr>
            <w:tcW w:w="4398" w:type="dxa"/>
            <w:tcBorders>
              <w:top w:val="nil"/>
              <w:left w:val="nil"/>
              <w:bottom w:val="single" w:sz="4" w:space="0" w:color="auto"/>
              <w:right w:val="single" w:sz="4" w:space="0" w:color="auto"/>
            </w:tcBorders>
            <w:hideMark/>
          </w:tcPr>
          <w:p w:rsidR="00365915" w:rsidRDefault="00365915">
            <w:pPr>
              <w:pStyle w:val="a7"/>
              <w:spacing w:after="0" w:line="256" w:lineRule="auto"/>
              <w:rPr>
                <w:lang w:eastAsia="en-US"/>
              </w:rPr>
            </w:pPr>
            <w:r>
              <w:rPr>
                <w:lang w:eastAsia="en-US"/>
              </w:rPr>
              <w:t>Фигуры одним росчерком пера.</w:t>
            </w:r>
          </w:p>
        </w:tc>
        <w:tc>
          <w:tcPr>
            <w:tcW w:w="2269" w:type="dxa"/>
            <w:tcBorders>
              <w:top w:val="single" w:sz="4" w:space="0" w:color="auto"/>
              <w:left w:val="nil"/>
              <w:bottom w:val="single" w:sz="4" w:space="0" w:color="auto"/>
              <w:right w:val="single" w:sz="4" w:space="0" w:color="auto"/>
            </w:tcBorders>
          </w:tcPr>
          <w:p w:rsidR="00365915" w:rsidRDefault="00365915">
            <w:pPr>
              <w:spacing w:line="256" w:lineRule="auto"/>
              <w:rPr>
                <w:lang w:eastAsia="en-US"/>
              </w:rPr>
            </w:pPr>
          </w:p>
        </w:tc>
        <w:tc>
          <w:tcPr>
            <w:tcW w:w="709" w:type="dxa"/>
            <w:tcBorders>
              <w:top w:val="nil"/>
              <w:left w:val="single" w:sz="4" w:space="0" w:color="auto"/>
              <w:bottom w:val="single" w:sz="4" w:space="0" w:color="auto"/>
              <w:right w:val="single" w:sz="4" w:space="0" w:color="auto"/>
            </w:tcBorders>
            <w:noWrap/>
            <w:vAlign w:val="center"/>
            <w:hideMark/>
          </w:tcPr>
          <w:p w:rsidR="00365915" w:rsidRDefault="00365915">
            <w:pPr>
              <w:spacing w:line="256" w:lineRule="auto"/>
              <w:jc w:val="center"/>
              <w:rPr>
                <w:lang w:eastAsia="en-US"/>
              </w:rPr>
            </w:pPr>
            <w:r>
              <w:rPr>
                <w:lang w:eastAsia="en-US"/>
              </w:rPr>
              <w:t>1</w:t>
            </w:r>
          </w:p>
        </w:tc>
        <w:tc>
          <w:tcPr>
            <w:tcW w:w="1702" w:type="dxa"/>
            <w:tcBorders>
              <w:top w:val="nil"/>
              <w:left w:val="nil"/>
              <w:bottom w:val="single" w:sz="4" w:space="0" w:color="auto"/>
              <w:right w:val="single" w:sz="4" w:space="0" w:color="auto"/>
            </w:tcBorders>
            <w:noWrap/>
            <w:vAlign w:val="center"/>
            <w:hideMark/>
          </w:tcPr>
          <w:p w:rsidR="00365915" w:rsidRDefault="00365915">
            <w:pPr>
              <w:spacing w:line="256" w:lineRule="auto"/>
              <w:rPr>
                <w:lang w:eastAsia="en-US"/>
              </w:rPr>
            </w:pPr>
            <w:r>
              <w:rPr>
                <w:lang w:eastAsia="en-US"/>
              </w:rPr>
              <w:t>Фронтальная. Индивидуальная</w:t>
            </w:r>
          </w:p>
          <w:p w:rsidR="00365915" w:rsidRDefault="00365915">
            <w:pPr>
              <w:spacing w:line="256" w:lineRule="auto"/>
              <w:rPr>
                <w:lang w:eastAsia="en-US"/>
              </w:rPr>
            </w:pPr>
            <w:r>
              <w:rPr>
                <w:lang w:eastAsia="en-US"/>
              </w:rPr>
              <w:t>Практическое выполнение заданий</w:t>
            </w:r>
          </w:p>
        </w:tc>
      </w:tr>
      <w:tr w:rsidR="00365915" w:rsidTr="00C33193">
        <w:trPr>
          <w:trHeight w:val="510"/>
        </w:trPr>
        <w:tc>
          <w:tcPr>
            <w:tcW w:w="851" w:type="dxa"/>
            <w:tcBorders>
              <w:top w:val="nil"/>
              <w:left w:val="single" w:sz="4" w:space="0" w:color="auto"/>
              <w:bottom w:val="single" w:sz="4" w:space="0" w:color="auto"/>
              <w:right w:val="single" w:sz="4" w:space="0" w:color="auto"/>
            </w:tcBorders>
          </w:tcPr>
          <w:p w:rsidR="00365915" w:rsidRDefault="00365915">
            <w:pPr>
              <w:spacing w:line="256" w:lineRule="auto"/>
              <w:jc w:val="center"/>
              <w:rPr>
                <w:lang w:eastAsia="en-US"/>
              </w:rPr>
            </w:pPr>
          </w:p>
          <w:p w:rsidR="00365915" w:rsidRDefault="00365915">
            <w:pPr>
              <w:spacing w:line="256" w:lineRule="auto"/>
              <w:jc w:val="center"/>
              <w:rPr>
                <w:lang w:eastAsia="en-US"/>
              </w:rPr>
            </w:pPr>
          </w:p>
          <w:p w:rsidR="00365915" w:rsidRDefault="00365915">
            <w:pPr>
              <w:spacing w:line="256" w:lineRule="auto"/>
              <w:jc w:val="center"/>
              <w:rPr>
                <w:lang w:eastAsia="en-US"/>
              </w:rPr>
            </w:pPr>
          </w:p>
          <w:p w:rsidR="00365915" w:rsidRDefault="00365915">
            <w:pPr>
              <w:spacing w:line="256" w:lineRule="auto"/>
              <w:jc w:val="center"/>
              <w:rPr>
                <w:lang w:eastAsia="en-US"/>
              </w:rPr>
            </w:pPr>
          </w:p>
          <w:p w:rsidR="00365915" w:rsidRDefault="00365915">
            <w:pPr>
              <w:spacing w:line="256" w:lineRule="auto"/>
              <w:jc w:val="center"/>
              <w:rPr>
                <w:lang w:eastAsia="en-US"/>
              </w:rPr>
            </w:pPr>
          </w:p>
          <w:p w:rsidR="00365915" w:rsidRDefault="00365915">
            <w:pPr>
              <w:spacing w:line="256" w:lineRule="auto"/>
              <w:jc w:val="center"/>
              <w:rPr>
                <w:lang w:eastAsia="en-US"/>
              </w:rPr>
            </w:pPr>
            <w:r>
              <w:rPr>
                <w:lang w:eastAsia="en-US"/>
              </w:rPr>
              <w:t>28</w:t>
            </w:r>
          </w:p>
        </w:tc>
        <w:tc>
          <w:tcPr>
            <w:tcW w:w="1276" w:type="dxa"/>
            <w:tcBorders>
              <w:top w:val="nil"/>
              <w:left w:val="single" w:sz="4" w:space="0" w:color="auto"/>
              <w:bottom w:val="single" w:sz="4" w:space="0" w:color="auto"/>
              <w:right w:val="single" w:sz="4" w:space="0" w:color="auto"/>
            </w:tcBorders>
            <w:noWrap/>
            <w:vAlign w:val="center"/>
            <w:hideMark/>
          </w:tcPr>
          <w:p w:rsidR="00365915" w:rsidRDefault="004932FA">
            <w:pPr>
              <w:spacing w:line="256" w:lineRule="auto"/>
              <w:jc w:val="center"/>
              <w:rPr>
                <w:lang w:eastAsia="en-US"/>
              </w:rPr>
            </w:pPr>
            <w:r>
              <w:rPr>
                <w:lang w:eastAsia="en-US"/>
              </w:rPr>
              <w:t>03</w:t>
            </w:r>
            <w:r w:rsidR="00F5033E">
              <w:rPr>
                <w:lang w:eastAsia="en-US"/>
              </w:rPr>
              <w:t>.04.18</w:t>
            </w:r>
          </w:p>
        </w:tc>
        <w:tc>
          <w:tcPr>
            <w:tcW w:w="4398" w:type="dxa"/>
            <w:tcBorders>
              <w:top w:val="nil"/>
              <w:left w:val="nil"/>
              <w:bottom w:val="single" w:sz="4" w:space="0" w:color="auto"/>
              <w:right w:val="single" w:sz="4" w:space="0" w:color="auto"/>
            </w:tcBorders>
            <w:hideMark/>
          </w:tcPr>
          <w:p w:rsidR="00365915" w:rsidRDefault="00365915">
            <w:pPr>
              <w:pStyle w:val="a7"/>
              <w:spacing w:after="0" w:line="256" w:lineRule="auto"/>
              <w:ind w:hanging="108"/>
              <w:rPr>
                <w:rStyle w:val="a8"/>
                <w:b w:val="0"/>
              </w:rPr>
            </w:pPr>
            <w:r>
              <w:rPr>
                <w:rStyle w:val="a8"/>
                <w:b w:val="0"/>
                <w:lang w:eastAsia="en-US"/>
              </w:rPr>
              <w:t>Топологические опыты</w:t>
            </w:r>
          </w:p>
        </w:tc>
        <w:tc>
          <w:tcPr>
            <w:tcW w:w="2269" w:type="dxa"/>
            <w:tcBorders>
              <w:top w:val="single" w:sz="4" w:space="0" w:color="auto"/>
              <w:left w:val="nil"/>
              <w:bottom w:val="single" w:sz="4" w:space="0" w:color="auto"/>
              <w:right w:val="single" w:sz="4" w:space="0" w:color="auto"/>
            </w:tcBorders>
            <w:hideMark/>
          </w:tcPr>
          <w:p w:rsidR="00365915" w:rsidRDefault="00365915">
            <w:pPr>
              <w:spacing w:line="256" w:lineRule="auto"/>
            </w:pPr>
            <w:r>
              <w:rPr>
                <w:lang w:eastAsia="en-US"/>
              </w:rPr>
              <w:t>Лист Мебиуса.</w:t>
            </w:r>
          </w:p>
          <w:p w:rsidR="00365915" w:rsidRDefault="00365915">
            <w:pPr>
              <w:spacing w:line="256" w:lineRule="auto"/>
              <w:rPr>
                <w:lang w:eastAsia="en-US"/>
              </w:rPr>
            </w:pPr>
            <w:r>
              <w:rPr>
                <w:lang w:eastAsia="en-US"/>
              </w:rPr>
              <w:t>Опыты с листом</w:t>
            </w:r>
          </w:p>
          <w:p w:rsidR="00365915" w:rsidRDefault="00365915">
            <w:pPr>
              <w:spacing w:line="256" w:lineRule="auto"/>
              <w:rPr>
                <w:lang w:eastAsia="en-US"/>
              </w:rPr>
            </w:pPr>
            <w:r>
              <w:rPr>
                <w:lang w:eastAsia="en-US"/>
              </w:rPr>
              <w:t>Мебиуса.</w:t>
            </w:r>
          </w:p>
          <w:p w:rsidR="00365915" w:rsidRDefault="00365915">
            <w:pPr>
              <w:spacing w:line="256" w:lineRule="auto"/>
              <w:rPr>
                <w:lang w:eastAsia="en-US"/>
              </w:rPr>
            </w:pPr>
            <w:r>
              <w:rPr>
                <w:lang w:eastAsia="en-US"/>
              </w:rPr>
              <w:t xml:space="preserve">Вычерчивание </w:t>
            </w:r>
          </w:p>
          <w:p w:rsidR="00365915" w:rsidRDefault="00365915">
            <w:pPr>
              <w:spacing w:line="256" w:lineRule="auto"/>
              <w:rPr>
                <w:lang w:eastAsia="en-US"/>
              </w:rPr>
            </w:pPr>
            <w:r>
              <w:rPr>
                <w:lang w:eastAsia="en-US"/>
              </w:rPr>
              <w:t xml:space="preserve">геометрических </w:t>
            </w:r>
          </w:p>
          <w:p w:rsidR="00365915" w:rsidRDefault="00365915">
            <w:pPr>
              <w:spacing w:line="256" w:lineRule="auto"/>
              <w:rPr>
                <w:lang w:eastAsia="en-US"/>
              </w:rPr>
            </w:pPr>
            <w:r>
              <w:rPr>
                <w:lang w:eastAsia="en-US"/>
              </w:rPr>
              <w:t xml:space="preserve">фигур одним </w:t>
            </w:r>
          </w:p>
          <w:p w:rsidR="00365915" w:rsidRDefault="00365915">
            <w:pPr>
              <w:spacing w:line="256" w:lineRule="auto"/>
              <w:rPr>
                <w:lang w:eastAsia="en-US"/>
              </w:rPr>
            </w:pPr>
            <w:r>
              <w:rPr>
                <w:lang w:eastAsia="en-US"/>
              </w:rPr>
              <w:t xml:space="preserve">росчерком. Граф, узлы графа. </w:t>
            </w:r>
          </w:p>
          <w:p w:rsidR="00365915" w:rsidRDefault="00365915">
            <w:pPr>
              <w:spacing w:line="256" w:lineRule="auto"/>
              <w:rPr>
                <w:lang w:eastAsia="en-US"/>
              </w:rPr>
            </w:pPr>
            <w:r>
              <w:rPr>
                <w:lang w:eastAsia="en-US"/>
              </w:rPr>
              <w:t>Возможность построения графа</w:t>
            </w:r>
          </w:p>
          <w:p w:rsidR="00365915" w:rsidRDefault="00365915">
            <w:pPr>
              <w:spacing w:line="256" w:lineRule="auto"/>
              <w:rPr>
                <w:lang w:eastAsia="en-US"/>
              </w:rPr>
            </w:pPr>
            <w:r>
              <w:rPr>
                <w:lang w:eastAsia="en-US"/>
              </w:rPr>
              <w:t>одним росчерком</w:t>
            </w:r>
          </w:p>
        </w:tc>
        <w:tc>
          <w:tcPr>
            <w:tcW w:w="709" w:type="dxa"/>
            <w:tcBorders>
              <w:top w:val="nil"/>
              <w:left w:val="single" w:sz="4" w:space="0" w:color="auto"/>
              <w:bottom w:val="single" w:sz="4" w:space="0" w:color="auto"/>
              <w:right w:val="single" w:sz="4" w:space="0" w:color="auto"/>
            </w:tcBorders>
            <w:noWrap/>
            <w:vAlign w:val="center"/>
            <w:hideMark/>
          </w:tcPr>
          <w:p w:rsidR="00365915" w:rsidRDefault="00365915">
            <w:pPr>
              <w:spacing w:line="256" w:lineRule="auto"/>
              <w:jc w:val="center"/>
              <w:rPr>
                <w:lang w:eastAsia="en-US"/>
              </w:rPr>
            </w:pPr>
            <w:r>
              <w:rPr>
                <w:lang w:eastAsia="en-US"/>
              </w:rPr>
              <w:t>1</w:t>
            </w:r>
          </w:p>
        </w:tc>
        <w:tc>
          <w:tcPr>
            <w:tcW w:w="1702" w:type="dxa"/>
            <w:tcBorders>
              <w:top w:val="nil"/>
              <w:left w:val="nil"/>
              <w:bottom w:val="single" w:sz="4" w:space="0" w:color="auto"/>
              <w:right w:val="single" w:sz="4" w:space="0" w:color="auto"/>
            </w:tcBorders>
            <w:noWrap/>
            <w:vAlign w:val="center"/>
            <w:hideMark/>
          </w:tcPr>
          <w:p w:rsidR="00365915" w:rsidRDefault="00365915">
            <w:pPr>
              <w:spacing w:line="256" w:lineRule="auto"/>
              <w:rPr>
                <w:lang w:eastAsia="en-US"/>
              </w:rPr>
            </w:pPr>
            <w:r>
              <w:rPr>
                <w:lang w:eastAsia="en-US"/>
              </w:rPr>
              <w:t>Фронтальная.</w:t>
            </w:r>
          </w:p>
          <w:p w:rsidR="00365915" w:rsidRDefault="00365915">
            <w:pPr>
              <w:spacing w:line="256" w:lineRule="auto"/>
              <w:rPr>
                <w:lang w:eastAsia="en-US"/>
              </w:rPr>
            </w:pPr>
            <w:r>
              <w:rPr>
                <w:lang w:eastAsia="en-US"/>
              </w:rPr>
              <w:t>Практическое выполнение заданий</w:t>
            </w:r>
          </w:p>
        </w:tc>
      </w:tr>
      <w:tr w:rsidR="00365915" w:rsidTr="000A09B5">
        <w:trPr>
          <w:trHeight w:val="255"/>
        </w:trPr>
        <w:tc>
          <w:tcPr>
            <w:tcW w:w="11205" w:type="dxa"/>
            <w:gridSpan w:val="6"/>
            <w:tcBorders>
              <w:top w:val="nil"/>
              <w:left w:val="single" w:sz="4" w:space="0" w:color="auto"/>
              <w:bottom w:val="single" w:sz="4" w:space="0" w:color="auto"/>
              <w:right w:val="single" w:sz="4" w:space="0" w:color="auto"/>
            </w:tcBorders>
            <w:hideMark/>
          </w:tcPr>
          <w:p w:rsidR="00365915" w:rsidRDefault="00365915">
            <w:pPr>
              <w:spacing w:line="256" w:lineRule="auto"/>
              <w:jc w:val="center"/>
              <w:rPr>
                <w:lang w:eastAsia="en-US"/>
              </w:rPr>
            </w:pPr>
            <w:r>
              <w:rPr>
                <w:b/>
                <w:lang w:eastAsia="en-US"/>
              </w:rPr>
              <w:t>Занимательная геометрия. (6 часов)</w:t>
            </w:r>
          </w:p>
        </w:tc>
      </w:tr>
      <w:tr w:rsidR="00365915" w:rsidTr="00C33193">
        <w:trPr>
          <w:trHeight w:val="510"/>
        </w:trPr>
        <w:tc>
          <w:tcPr>
            <w:tcW w:w="851" w:type="dxa"/>
            <w:tcBorders>
              <w:top w:val="nil"/>
              <w:left w:val="single" w:sz="4" w:space="0" w:color="auto"/>
              <w:bottom w:val="single" w:sz="4" w:space="0" w:color="auto"/>
              <w:right w:val="single" w:sz="4" w:space="0" w:color="auto"/>
            </w:tcBorders>
          </w:tcPr>
          <w:p w:rsidR="00C33193" w:rsidRDefault="00C33193" w:rsidP="000A09B5">
            <w:pPr>
              <w:spacing w:line="256" w:lineRule="auto"/>
              <w:rPr>
                <w:lang w:eastAsia="en-US"/>
              </w:rPr>
            </w:pPr>
            <w:r>
              <w:rPr>
                <w:lang w:eastAsia="en-US"/>
              </w:rPr>
              <w:t xml:space="preserve">    </w:t>
            </w:r>
          </w:p>
          <w:p w:rsidR="00365915" w:rsidRDefault="00C33193" w:rsidP="000A09B5">
            <w:pPr>
              <w:spacing w:line="256" w:lineRule="auto"/>
              <w:rPr>
                <w:lang w:eastAsia="en-US"/>
              </w:rPr>
            </w:pPr>
            <w:r>
              <w:rPr>
                <w:lang w:eastAsia="en-US"/>
              </w:rPr>
              <w:t xml:space="preserve">   </w:t>
            </w:r>
            <w:r w:rsidR="00365915">
              <w:rPr>
                <w:lang w:eastAsia="en-US"/>
              </w:rPr>
              <w:t>29</w:t>
            </w:r>
          </w:p>
        </w:tc>
        <w:tc>
          <w:tcPr>
            <w:tcW w:w="1276" w:type="dxa"/>
            <w:tcBorders>
              <w:top w:val="nil"/>
              <w:left w:val="single" w:sz="4" w:space="0" w:color="auto"/>
              <w:bottom w:val="single" w:sz="4" w:space="0" w:color="auto"/>
              <w:right w:val="single" w:sz="4" w:space="0" w:color="auto"/>
            </w:tcBorders>
            <w:noWrap/>
            <w:vAlign w:val="center"/>
            <w:hideMark/>
          </w:tcPr>
          <w:p w:rsidR="00365915" w:rsidRDefault="004932FA" w:rsidP="000A09B5">
            <w:pPr>
              <w:spacing w:line="256" w:lineRule="auto"/>
              <w:rPr>
                <w:lang w:eastAsia="en-US"/>
              </w:rPr>
            </w:pPr>
            <w:r>
              <w:rPr>
                <w:lang w:eastAsia="en-US"/>
              </w:rPr>
              <w:t>10</w:t>
            </w:r>
            <w:r w:rsidR="00F5033E">
              <w:rPr>
                <w:lang w:eastAsia="en-US"/>
              </w:rPr>
              <w:t>.04.18</w:t>
            </w:r>
          </w:p>
        </w:tc>
        <w:tc>
          <w:tcPr>
            <w:tcW w:w="4398" w:type="dxa"/>
            <w:tcBorders>
              <w:top w:val="nil"/>
              <w:left w:val="nil"/>
              <w:bottom w:val="single" w:sz="4" w:space="0" w:color="auto"/>
              <w:right w:val="single" w:sz="4" w:space="0" w:color="auto"/>
            </w:tcBorders>
            <w:noWrap/>
            <w:hideMark/>
          </w:tcPr>
          <w:p w:rsidR="00365915" w:rsidRDefault="00365915">
            <w:pPr>
              <w:spacing w:line="256" w:lineRule="auto"/>
              <w:rPr>
                <w:rStyle w:val="a8"/>
                <w:b w:val="0"/>
              </w:rPr>
            </w:pPr>
            <w:r>
              <w:rPr>
                <w:rStyle w:val="a8"/>
                <w:b w:val="0"/>
                <w:lang w:eastAsia="en-US"/>
              </w:rPr>
              <w:t>Зашифрованная переписка.</w:t>
            </w:r>
          </w:p>
        </w:tc>
        <w:tc>
          <w:tcPr>
            <w:tcW w:w="2269" w:type="dxa"/>
            <w:tcBorders>
              <w:top w:val="single" w:sz="4" w:space="0" w:color="auto"/>
              <w:left w:val="nil"/>
              <w:bottom w:val="single" w:sz="4" w:space="0" w:color="auto"/>
              <w:right w:val="single" w:sz="4" w:space="0" w:color="auto"/>
            </w:tcBorders>
            <w:hideMark/>
          </w:tcPr>
          <w:p w:rsidR="00365915" w:rsidRDefault="00365915">
            <w:pPr>
              <w:spacing w:line="256" w:lineRule="auto"/>
            </w:pPr>
            <w:r>
              <w:rPr>
                <w:lang w:eastAsia="en-US"/>
              </w:rPr>
              <w:t>Шифр. Поворот.</w:t>
            </w:r>
          </w:p>
        </w:tc>
        <w:tc>
          <w:tcPr>
            <w:tcW w:w="709" w:type="dxa"/>
            <w:tcBorders>
              <w:top w:val="nil"/>
              <w:left w:val="single" w:sz="4" w:space="0" w:color="auto"/>
              <w:bottom w:val="single" w:sz="4" w:space="0" w:color="auto"/>
              <w:right w:val="single" w:sz="4" w:space="0" w:color="auto"/>
            </w:tcBorders>
            <w:noWrap/>
            <w:vAlign w:val="center"/>
            <w:hideMark/>
          </w:tcPr>
          <w:p w:rsidR="00365915" w:rsidRDefault="00365915">
            <w:pPr>
              <w:spacing w:line="256" w:lineRule="auto"/>
              <w:jc w:val="center"/>
              <w:rPr>
                <w:lang w:eastAsia="en-US"/>
              </w:rPr>
            </w:pPr>
            <w:r>
              <w:rPr>
                <w:lang w:eastAsia="en-US"/>
              </w:rPr>
              <w:t>1</w:t>
            </w:r>
          </w:p>
        </w:tc>
        <w:tc>
          <w:tcPr>
            <w:tcW w:w="1702" w:type="dxa"/>
            <w:tcBorders>
              <w:top w:val="nil"/>
              <w:left w:val="nil"/>
              <w:bottom w:val="single" w:sz="4" w:space="0" w:color="auto"/>
              <w:right w:val="single" w:sz="4" w:space="0" w:color="auto"/>
            </w:tcBorders>
            <w:noWrap/>
            <w:vAlign w:val="center"/>
            <w:hideMark/>
          </w:tcPr>
          <w:p w:rsidR="00365915" w:rsidRDefault="00365915">
            <w:pPr>
              <w:spacing w:line="256" w:lineRule="auto"/>
              <w:rPr>
                <w:lang w:eastAsia="en-US"/>
              </w:rPr>
            </w:pPr>
            <w:r>
              <w:rPr>
                <w:lang w:eastAsia="en-US"/>
              </w:rPr>
              <w:t>Фронтальная.</w:t>
            </w:r>
          </w:p>
          <w:p w:rsidR="00365915" w:rsidRDefault="00365915">
            <w:pPr>
              <w:spacing w:line="256" w:lineRule="auto"/>
              <w:rPr>
                <w:lang w:eastAsia="en-US"/>
              </w:rPr>
            </w:pPr>
            <w:r>
              <w:rPr>
                <w:lang w:eastAsia="en-US"/>
              </w:rPr>
              <w:t>Практическое выполнение заданий</w:t>
            </w:r>
          </w:p>
        </w:tc>
      </w:tr>
      <w:tr w:rsidR="00365915" w:rsidTr="00C33193">
        <w:trPr>
          <w:trHeight w:val="510"/>
        </w:trPr>
        <w:tc>
          <w:tcPr>
            <w:tcW w:w="851" w:type="dxa"/>
            <w:tcBorders>
              <w:top w:val="nil"/>
              <w:left w:val="single" w:sz="4" w:space="0" w:color="auto"/>
              <w:bottom w:val="single" w:sz="4" w:space="0" w:color="auto"/>
              <w:right w:val="single" w:sz="4" w:space="0" w:color="auto"/>
            </w:tcBorders>
          </w:tcPr>
          <w:p w:rsidR="00365915" w:rsidRDefault="00365915">
            <w:pPr>
              <w:spacing w:line="256" w:lineRule="auto"/>
              <w:jc w:val="center"/>
              <w:rPr>
                <w:lang w:eastAsia="en-US"/>
              </w:rPr>
            </w:pPr>
          </w:p>
          <w:p w:rsidR="00365915" w:rsidRDefault="00365915">
            <w:pPr>
              <w:spacing w:line="256" w:lineRule="auto"/>
              <w:rPr>
                <w:lang w:eastAsia="en-US"/>
              </w:rPr>
            </w:pPr>
            <w:r>
              <w:rPr>
                <w:lang w:eastAsia="en-US"/>
              </w:rPr>
              <w:t xml:space="preserve">    30</w:t>
            </w:r>
          </w:p>
        </w:tc>
        <w:tc>
          <w:tcPr>
            <w:tcW w:w="1276" w:type="dxa"/>
            <w:tcBorders>
              <w:top w:val="nil"/>
              <w:left w:val="single" w:sz="4" w:space="0" w:color="auto"/>
              <w:bottom w:val="single" w:sz="4" w:space="0" w:color="auto"/>
              <w:right w:val="single" w:sz="4" w:space="0" w:color="auto"/>
            </w:tcBorders>
            <w:noWrap/>
            <w:vAlign w:val="center"/>
            <w:hideMark/>
          </w:tcPr>
          <w:p w:rsidR="00365915" w:rsidRDefault="004932FA">
            <w:pPr>
              <w:spacing w:line="256" w:lineRule="auto"/>
              <w:jc w:val="center"/>
              <w:rPr>
                <w:lang w:eastAsia="en-US"/>
              </w:rPr>
            </w:pPr>
            <w:r>
              <w:rPr>
                <w:lang w:eastAsia="en-US"/>
              </w:rPr>
              <w:t>17.04</w:t>
            </w:r>
            <w:r w:rsidR="00F5033E">
              <w:rPr>
                <w:lang w:eastAsia="en-US"/>
              </w:rPr>
              <w:t>.18</w:t>
            </w:r>
          </w:p>
        </w:tc>
        <w:tc>
          <w:tcPr>
            <w:tcW w:w="4398" w:type="dxa"/>
            <w:tcBorders>
              <w:top w:val="nil"/>
              <w:left w:val="nil"/>
              <w:bottom w:val="single" w:sz="4" w:space="0" w:color="auto"/>
              <w:right w:val="single" w:sz="4" w:space="0" w:color="auto"/>
            </w:tcBorders>
            <w:hideMark/>
          </w:tcPr>
          <w:p w:rsidR="00365915" w:rsidRDefault="00365915">
            <w:pPr>
              <w:pStyle w:val="a7"/>
              <w:spacing w:after="0" w:line="256" w:lineRule="auto"/>
              <w:rPr>
                <w:rStyle w:val="a8"/>
                <w:b w:val="0"/>
              </w:rPr>
            </w:pPr>
            <w:r>
              <w:rPr>
                <w:rStyle w:val="a8"/>
                <w:b w:val="0"/>
                <w:lang w:eastAsia="en-US"/>
              </w:rPr>
              <w:t>Кроссворды</w:t>
            </w:r>
          </w:p>
        </w:tc>
        <w:tc>
          <w:tcPr>
            <w:tcW w:w="2269" w:type="dxa"/>
            <w:tcBorders>
              <w:top w:val="single" w:sz="4" w:space="0" w:color="auto"/>
              <w:left w:val="nil"/>
              <w:bottom w:val="single" w:sz="4" w:space="0" w:color="auto"/>
              <w:right w:val="single" w:sz="4" w:space="0" w:color="auto"/>
            </w:tcBorders>
          </w:tcPr>
          <w:p w:rsidR="00365915" w:rsidRDefault="00365915">
            <w:pPr>
              <w:spacing w:line="256" w:lineRule="auto"/>
            </w:pPr>
          </w:p>
        </w:tc>
        <w:tc>
          <w:tcPr>
            <w:tcW w:w="709" w:type="dxa"/>
            <w:tcBorders>
              <w:top w:val="nil"/>
              <w:left w:val="single" w:sz="4" w:space="0" w:color="auto"/>
              <w:bottom w:val="single" w:sz="4" w:space="0" w:color="auto"/>
              <w:right w:val="single" w:sz="4" w:space="0" w:color="auto"/>
            </w:tcBorders>
            <w:noWrap/>
            <w:vAlign w:val="center"/>
          </w:tcPr>
          <w:p w:rsidR="00365915" w:rsidRDefault="00365915">
            <w:pPr>
              <w:spacing w:line="256" w:lineRule="auto"/>
              <w:jc w:val="center"/>
              <w:rPr>
                <w:lang w:eastAsia="en-US"/>
              </w:rPr>
            </w:pPr>
          </w:p>
          <w:p w:rsidR="00365915" w:rsidRDefault="00365915">
            <w:pPr>
              <w:spacing w:line="256" w:lineRule="auto"/>
              <w:jc w:val="center"/>
              <w:rPr>
                <w:lang w:eastAsia="en-US"/>
              </w:rPr>
            </w:pPr>
          </w:p>
          <w:p w:rsidR="00365915" w:rsidRDefault="00365915">
            <w:pPr>
              <w:spacing w:line="256" w:lineRule="auto"/>
              <w:jc w:val="center"/>
              <w:rPr>
                <w:lang w:eastAsia="en-US"/>
              </w:rPr>
            </w:pPr>
          </w:p>
          <w:p w:rsidR="00365915" w:rsidRDefault="00365915">
            <w:pPr>
              <w:spacing w:line="256" w:lineRule="auto"/>
              <w:jc w:val="center"/>
              <w:rPr>
                <w:lang w:eastAsia="en-US"/>
              </w:rPr>
            </w:pPr>
            <w:r>
              <w:rPr>
                <w:lang w:eastAsia="en-US"/>
              </w:rPr>
              <w:t>1</w:t>
            </w:r>
          </w:p>
        </w:tc>
        <w:tc>
          <w:tcPr>
            <w:tcW w:w="1702" w:type="dxa"/>
            <w:tcBorders>
              <w:top w:val="nil"/>
              <w:left w:val="nil"/>
              <w:bottom w:val="single" w:sz="4" w:space="0" w:color="auto"/>
              <w:right w:val="single" w:sz="4" w:space="0" w:color="auto"/>
            </w:tcBorders>
            <w:vAlign w:val="center"/>
            <w:hideMark/>
          </w:tcPr>
          <w:p w:rsidR="00365915" w:rsidRDefault="00365915">
            <w:pPr>
              <w:spacing w:line="256" w:lineRule="auto"/>
              <w:rPr>
                <w:lang w:eastAsia="en-US"/>
              </w:rPr>
            </w:pPr>
            <w:r>
              <w:rPr>
                <w:lang w:eastAsia="en-US"/>
              </w:rPr>
              <w:t>Фронтальная.</w:t>
            </w:r>
          </w:p>
          <w:p w:rsidR="00365915" w:rsidRDefault="00365915">
            <w:pPr>
              <w:spacing w:line="256" w:lineRule="auto"/>
              <w:rPr>
                <w:lang w:eastAsia="en-US"/>
              </w:rPr>
            </w:pPr>
            <w:r>
              <w:rPr>
                <w:lang w:eastAsia="en-US"/>
              </w:rPr>
              <w:t>Практическое выполнение заданий</w:t>
            </w:r>
          </w:p>
        </w:tc>
      </w:tr>
      <w:tr w:rsidR="00365915" w:rsidTr="00C33193">
        <w:trPr>
          <w:trHeight w:val="1275"/>
        </w:trPr>
        <w:tc>
          <w:tcPr>
            <w:tcW w:w="851" w:type="dxa"/>
            <w:tcBorders>
              <w:top w:val="nil"/>
              <w:left w:val="single" w:sz="4" w:space="0" w:color="auto"/>
              <w:bottom w:val="single" w:sz="4" w:space="0" w:color="auto"/>
              <w:right w:val="single" w:sz="4" w:space="0" w:color="auto"/>
            </w:tcBorders>
            <w:hideMark/>
          </w:tcPr>
          <w:p w:rsidR="00365915" w:rsidRDefault="00365915">
            <w:pPr>
              <w:spacing w:line="256" w:lineRule="auto"/>
              <w:jc w:val="center"/>
              <w:rPr>
                <w:lang w:eastAsia="en-US"/>
              </w:rPr>
            </w:pPr>
            <w:r>
              <w:rPr>
                <w:lang w:eastAsia="en-US"/>
              </w:rPr>
              <w:t>31-32</w:t>
            </w:r>
          </w:p>
        </w:tc>
        <w:tc>
          <w:tcPr>
            <w:tcW w:w="1276" w:type="dxa"/>
            <w:tcBorders>
              <w:top w:val="nil"/>
              <w:left w:val="single" w:sz="4" w:space="0" w:color="auto"/>
              <w:bottom w:val="single" w:sz="4" w:space="0" w:color="auto"/>
              <w:right w:val="single" w:sz="4" w:space="0" w:color="auto"/>
            </w:tcBorders>
            <w:noWrap/>
            <w:vAlign w:val="center"/>
            <w:hideMark/>
          </w:tcPr>
          <w:p w:rsidR="00365915" w:rsidRDefault="004932FA" w:rsidP="004932FA">
            <w:pPr>
              <w:spacing w:line="256" w:lineRule="auto"/>
              <w:jc w:val="center"/>
              <w:rPr>
                <w:lang w:eastAsia="en-US"/>
              </w:rPr>
            </w:pPr>
            <w:r>
              <w:rPr>
                <w:lang w:eastAsia="en-US"/>
              </w:rPr>
              <w:t>24.04-08</w:t>
            </w:r>
            <w:r w:rsidR="00F5033E">
              <w:rPr>
                <w:lang w:eastAsia="en-US"/>
              </w:rPr>
              <w:t>.05.18</w:t>
            </w:r>
          </w:p>
        </w:tc>
        <w:tc>
          <w:tcPr>
            <w:tcW w:w="4398" w:type="dxa"/>
            <w:tcBorders>
              <w:top w:val="nil"/>
              <w:left w:val="nil"/>
              <w:bottom w:val="single" w:sz="4" w:space="0" w:color="auto"/>
              <w:right w:val="single" w:sz="4" w:space="0" w:color="auto"/>
            </w:tcBorders>
            <w:hideMark/>
          </w:tcPr>
          <w:p w:rsidR="00365915" w:rsidRDefault="00365915">
            <w:pPr>
              <w:pStyle w:val="a7"/>
              <w:spacing w:after="0" w:line="256" w:lineRule="auto"/>
              <w:rPr>
                <w:rStyle w:val="a8"/>
                <w:b w:val="0"/>
              </w:rPr>
            </w:pPr>
            <w:r>
              <w:rPr>
                <w:rStyle w:val="a8"/>
                <w:b w:val="0"/>
                <w:lang w:eastAsia="en-US"/>
              </w:rPr>
              <w:t>Задачи со спичками, занимательные задачи</w:t>
            </w:r>
          </w:p>
        </w:tc>
        <w:tc>
          <w:tcPr>
            <w:tcW w:w="2269" w:type="dxa"/>
            <w:tcBorders>
              <w:top w:val="single" w:sz="4" w:space="0" w:color="auto"/>
              <w:left w:val="nil"/>
              <w:bottom w:val="single" w:sz="4" w:space="0" w:color="auto"/>
              <w:right w:val="single" w:sz="4" w:space="0" w:color="auto"/>
            </w:tcBorders>
          </w:tcPr>
          <w:p w:rsidR="00365915" w:rsidRDefault="00365915">
            <w:pPr>
              <w:spacing w:line="256" w:lineRule="auto"/>
            </w:pPr>
            <w:r>
              <w:rPr>
                <w:lang w:eastAsia="en-US"/>
              </w:rPr>
              <w:t xml:space="preserve">Занимательные задачи на </w:t>
            </w:r>
          </w:p>
          <w:p w:rsidR="00365915" w:rsidRDefault="00365915">
            <w:pPr>
              <w:spacing w:line="256" w:lineRule="auto"/>
              <w:rPr>
                <w:lang w:eastAsia="en-US"/>
              </w:rPr>
            </w:pPr>
            <w:r>
              <w:rPr>
                <w:lang w:eastAsia="en-US"/>
              </w:rPr>
              <w:t xml:space="preserve">составление геометрических фигур </w:t>
            </w:r>
          </w:p>
          <w:p w:rsidR="00365915" w:rsidRDefault="00365915">
            <w:pPr>
              <w:spacing w:line="256" w:lineRule="auto"/>
              <w:rPr>
                <w:lang w:eastAsia="en-US"/>
              </w:rPr>
            </w:pPr>
            <w:r>
              <w:rPr>
                <w:lang w:eastAsia="en-US"/>
              </w:rPr>
              <w:t xml:space="preserve">из спичек. Трансформация фигур </w:t>
            </w:r>
          </w:p>
          <w:p w:rsidR="00365915" w:rsidRDefault="00365915">
            <w:pPr>
              <w:spacing w:line="256" w:lineRule="auto"/>
              <w:rPr>
                <w:lang w:eastAsia="en-US"/>
              </w:rPr>
            </w:pPr>
            <w:r>
              <w:rPr>
                <w:lang w:eastAsia="en-US"/>
              </w:rPr>
              <w:t xml:space="preserve">при перекладывании </w:t>
            </w:r>
            <w:r>
              <w:rPr>
                <w:lang w:eastAsia="en-US"/>
              </w:rPr>
              <w:lastRenderedPageBreak/>
              <w:t>спичек</w:t>
            </w:r>
          </w:p>
          <w:p w:rsidR="00365915" w:rsidRDefault="00365915">
            <w:pPr>
              <w:spacing w:line="256" w:lineRule="auto"/>
              <w:rPr>
                <w:lang w:eastAsia="en-US"/>
              </w:rPr>
            </w:pPr>
          </w:p>
        </w:tc>
        <w:tc>
          <w:tcPr>
            <w:tcW w:w="709" w:type="dxa"/>
            <w:tcBorders>
              <w:top w:val="nil"/>
              <w:left w:val="single" w:sz="4" w:space="0" w:color="auto"/>
              <w:bottom w:val="single" w:sz="4" w:space="0" w:color="auto"/>
              <w:right w:val="single" w:sz="4" w:space="0" w:color="auto"/>
            </w:tcBorders>
            <w:noWrap/>
            <w:vAlign w:val="center"/>
            <w:hideMark/>
          </w:tcPr>
          <w:p w:rsidR="00365915" w:rsidRDefault="00365915">
            <w:pPr>
              <w:spacing w:line="256" w:lineRule="auto"/>
              <w:jc w:val="center"/>
              <w:rPr>
                <w:lang w:eastAsia="en-US"/>
              </w:rPr>
            </w:pPr>
            <w:r>
              <w:rPr>
                <w:lang w:eastAsia="en-US"/>
              </w:rPr>
              <w:lastRenderedPageBreak/>
              <w:t>2</w:t>
            </w:r>
          </w:p>
        </w:tc>
        <w:tc>
          <w:tcPr>
            <w:tcW w:w="1702" w:type="dxa"/>
            <w:tcBorders>
              <w:top w:val="nil"/>
              <w:left w:val="nil"/>
              <w:bottom w:val="single" w:sz="4" w:space="0" w:color="auto"/>
              <w:right w:val="single" w:sz="4" w:space="0" w:color="auto"/>
            </w:tcBorders>
            <w:vAlign w:val="center"/>
            <w:hideMark/>
          </w:tcPr>
          <w:p w:rsidR="00365915" w:rsidRDefault="00365915">
            <w:pPr>
              <w:spacing w:line="256" w:lineRule="auto"/>
              <w:rPr>
                <w:lang w:eastAsia="en-US"/>
              </w:rPr>
            </w:pPr>
            <w:r>
              <w:rPr>
                <w:lang w:eastAsia="en-US"/>
              </w:rPr>
              <w:t>Фронтальная.</w:t>
            </w:r>
          </w:p>
          <w:p w:rsidR="00365915" w:rsidRDefault="00365915">
            <w:pPr>
              <w:spacing w:line="256" w:lineRule="auto"/>
              <w:rPr>
                <w:lang w:eastAsia="en-US"/>
              </w:rPr>
            </w:pPr>
            <w:r>
              <w:rPr>
                <w:lang w:eastAsia="en-US"/>
              </w:rPr>
              <w:t>Практическое выполнение заданий</w:t>
            </w:r>
          </w:p>
        </w:tc>
      </w:tr>
      <w:tr w:rsidR="00365915" w:rsidTr="00C33193">
        <w:trPr>
          <w:trHeight w:val="493"/>
        </w:trPr>
        <w:tc>
          <w:tcPr>
            <w:tcW w:w="851" w:type="dxa"/>
            <w:tcBorders>
              <w:top w:val="nil"/>
              <w:left w:val="single" w:sz="4" w:space="0" w:color="auto"/>
              <w:bottom w:val="single" w:sz="4" w:space="0" w:color="auto"/>
              <w:right w:val="single" w:sz="4" w:space="0" w:color="auto"/>
            </w:tcBorders>
            <w:hideMark/>
          </w:tcPr>
          <w:p w:rsidR="00365915" w:rsidRDefault="00365915">
            <w:pPr>
              <w:spacing w:line="256" w:lineRule="auto"/>
              <w:jc w:val="center"/>
              <w:rPr>
                <w:lang w:eastAsia="en-US"/>
              </w:rPr>
            </w:pPr>
            <w:r>
              <w:rPr>
                <w:lang w:eastAsia="en-US"/>
              </w:rPr>
              <w:lastRenderedPageBreak/>
              <w:t>33</w:t>
            </w:r>
          </w:p>
        </w:tc>
        <w:tc>
          <w:tcPr>
            <w:tcW w:w="1276" w:type="dxa"/>
            <w:tcBorders>
              <w:top w:val="nil"/>
              <w:left w:val="single" w:sz="4" w:space="0" w:color="auto"/>
              <w:bottom w:val="single" w:sz="4" w:space="0" w:color="auto"/>
              <w:right w:val="single" w:sz="4" w:space="0" w:color="auto"/>
            </w:tcBorders>
            <w:noWrap/>
            <w:vAlign w:val="center"/>
            <w:hideMark/>
          </w:tcPr>
          <w:p w:rsidR="00365915" w:rsidRDefault="004932FA">
            <w:pPr>
              <w:spacing w:line="256" w:lineRule="auto"/>
              <w:jc w:val="center"/>
              <w:rPr>
                <w:lang w:eastAsia="en-US"/>
              </w:rPr>
            </w:pPr>
            <w:r>
              <w:rPr>
                <w:lang w:eastAsia="en-US"/>
              </w:rPr>
              <w:t>15</w:t>
            </w:r>
            <w:r w:rsidR="00F5033E">
              <w:rPr>
                <w:lang w:eastAsia="en-US"/>
              </w:rPr>
              <w:t>.05.18</w:t>
            </w:r>
          </w:p>
        </w:tc>
        <w:tc>
          <w:tcPr>
            <w:tcW w:w="4398" w:type="dxa"/>
            <w:tcBorders>
              <w:top w:val="nil"/>
              <w:left w:val="nil"/>
              <w:bottom w:val="single" w:sz="4" w:space="0" w:color="auto"/>
              <w:right w:val="single" w:sz="4" w:space="0" w:color="auto"/>
            </w:tcBorders>
            <w:hideMark/>
          </w:tcPr>
          <w:p w:rsidR="00365915" w:rsidRDefault="000A09B5">
            <w:pPr>
              <w:spacing w:line="256" w:lineRule="auto"/>
              <w:rPr>
                <w:lang w:eastAsia="en-US"/>
              </w:rPr>
            </w:pPr>
            <w:r>
              <w:rPr>
                <w:rStyle w:val="a8"/>
                <w:lang w:eastAsia="en-US"/>
              </w:rPr>
              <w:t>Зачетная</w:t>
            </w:r>
            <w:r w:rsidR="00365915">
              <w:rPr>
                <w:rStyle w:val="a8"/>
                <w:lang w:eastAsia="en-US"/>
              </w:rPr>
              <w:t xml:space="preserve"> работа №4 за курс 5 класса</w:t>
            </w:r>
          </w:p>
        </w:tc>
        <w:tc>
          <w:tcPr>
            <w:tcW w:w="2269" w:type="dxa"/>
            <w:tcBorders>
              <w:top w:val="nil"/>
              <w:left w:val="nil"/>
              <w:bottom w:val="single" w:sz="4" w:space="0" w:color="auto"/>
              <w:right w:val="single" w:sz="4" w:space="0" w:color="auto"/>
            </w:tcBorders>
          </w:tcPr>
          <w:p w:rsidR="00365915" w:rsidRDefault="00365915">
            <w:pPr>
              <w:spacing w:line="256" w:lineRule="auto"/>
              <w:rPr>
                <w:lang w:eastAsia="en-US"/>
              </w:rPr>
            </w:pPr>
          </w:p>
        </w:tc>
        <w:tc>
          <w:tcPr>
            <w:tcW w:w="709" w:type="dxa"/>
            <w:tcBorders>
              <w:top w:val="nil"/>
              <w:left w:val="nil"/>
              <w:bottom w:val="single" w:sz="4" w:space="0" w:color="auto"/>
              <w:right w:val="single" w:sz="4" w:space="0" w:color="auto"/>
            </w:tcBorders>
            <w:hideMark/>
          </w:tcPr>
          <w:p w:rsidR="00365915" w:rsidRDefault="00365915">
            <w:pPr>
              <w:spacing w:line="256" w:lineRule="auto"/>
              <w:jc w:val="center"/>
              <w:rPr>
                <w:lang w:eastAsia="en-US"/>
              </w:rPr>
            </w:pPr>
            <w:r>
              <w:rPr>
                <w:lang w:eastAsia="en-US"/>
              </w:rPr>
              <w:t>1</w:t>
            </w:r>
          </w:p>
        </w:tc>
        <w:tc>
          <w:tcPr>
            <w:tcW w:w="1702" w:type="dxa"/>
            <w:tcBorders>
              <w:top w:val="nil"/>
              <w:left w:val="nil"/>
              <w:bottom w:val="single" w:sz="4" w:space="0" w:color="auto"/>
              <w:right w:val="single" w:sz="4" w:space="0" w:color="auto"/>
            </w:tcBorders>
            <w:hideMark/>
          </w:tcPr>
          <w:p w:rsidR="00365915" w:rsidRDefault="00365915">
            <w:pPr>
              <w:spacing w:line="256" w:lineRule="auto"/>
              <w:rPr>
                <w:lang w:eastAsia="en-US"/>
              </w:rPr>
            </w:pPr>
            <w:r>
              <w:rPr>
                <w:lang w:eastAsia="en-US"/>
              </w:rPr>
              <w:t>Индивидуальная</w:t>
            </w:r>
          </w:p>
        </w:tc>
      </w:tr>
      <w:tr w:rsidR="00365915" w:rsidTr="00C33193">
        <w:trPr>
          <w:trHeight w:val="345"/>
        </w:trPr>
        <w:tc>
          <w:tcPr>
            <w:tcW w:w="851" w:type="dxa"/>
            <w:tcBorders>
              <w:top w:val="nil"/>
              <w:left w:val="single" w:sz="4" w:space="0" w:color="auto"/>
              <w:bottom w:val="single" w:sz="4" w:space="0" w:color="auto"/>
              <w:right w:val="single" w:sz="4" w:space="0" w:color="auto"/>
            </w:tcBorders>
            <w:hideMark/>
          </w:tcPr>
          <w:p w:rsidR="00365915" w:rsidRDefault="00365915">
            <w:pPr>
              <w:spacing w:line="256" w:lineRule="auto"/>
              <w:rPr>
                <w:lang w:eastAsia="en-US"/>
              </w:rPr>
            </w:pPr>
            <w:r>
              <w:rPr>
                <w:lang w:eastAsia="en-US"/>
              </w:rPr>
              <w:t xml:space="preserve"> 34</w:t>
            </w:r>
            <w:r w:rsidR="004932FA">
              <w:rPr>
                <w:lang w:eastAsia="en-US"/>
              </w:rPr>
              <w:t>-35</w:t>
            </w:r>
          </w:p>
        </w:tc>
        <w:tc>
          <w:tcPr>
            <w:tcW w:w="1276" w:type="dxa"/>
            <w:tcBorders>
              <w:top w:val="nil"/>
              <w:left w:val="single" w:sz="4" w:space="0" w:color="auto"/>
              <w:bottom w:val="single" w:sz="4" w:space="0" w:color="auto"/>
              <w:right w:val="single" w:sz="4" w:space="0" w:color="auto"/>
            </w:tcBorders>
            <w:noWrap/>
            <w:vAlign w:val="center"/>
            <w:hideMark/>
          </w:tcPr>
          <w:p w:rsidR="00365915" w:rsidRDefault="004932FA">
            <w:pPr>
              <w:spacing w:line="256" w:lineRule="auto"/>
              <w:rPr>
                <w:lang w:eastAsia="en-US"/>
              </w:rPr>
            </w:pPr>
            <w:r>
              <w:rPr>
                <w:lang w:eastAsia="en-US"/>
              </w:rPr>
              <w:t xml:space="preserve">  22.05-   29</w:t>
            </w:r>
            <w:r w:rsidR="00F5033E">
              <w:rPr>
                <w:lang w:eastAsia="en-US"/>
              </w:rPr>
              <w:t>.05.18</w:t>
            </w:r>
          </w:p>
        </w:tc>
        <w:tc>
          <w:tcPr>
            <w:tcW w:w="4398" w:type="dxa"/>
            <w:tcBorders>
              <w:top w:val="nil"/>
              <w:left w:val="nil"/>
              <w:bottom w:val="single" w:sz="4" w:space="0" w:color="auto"/>
              <w:right w:val="single" w:sz="4" w:space="0" w:color="auto"/>
            </w:tcBorders>
            <w:hideMark/>
          </w:tcPr>
          <w:p w:rsidR="00365915" w:rsidRDefault="00365915">
            <w:pPr>
              <w:spacing w:line="256" w:lineRule="auto"/>
              <w:rPr>
                <w:rStyle w:val="a8"/>
                <w:b w:val="0"/>
              </w:rPr>
            </w:pPr>
            <w:r>
              <w:rPr>
                <w:lang w:eastAsia="en-US"/>
              </w:rPr>
              <w:t>Итоги года: творческий отчёт</w:t>
            </w:r>
            <w:r>
              <w:rPr>
                <w:rStyle w:val="a8"/>
                <w:b w:val="0"/>
                <w:lang w:eastAsia="en-US"/>
              </w:rPr>
              <w:t>.</w:t>
            </w:r>
          </w:p>
        </w:tc>
        <w:tc>
          <w:tcPr>
            <w:tcW w:w="2269" w:type="dxa"/>
            <w:tcBorders>
              <w:top w:val="single" w:sz="4" w:space="0" w:color="auto"/>
              <w:left w:val="nil"/>
              <w:bottom w:val="single" w:sz="4" w:space="0" w:color="auto"/>
              <w:right w:val="single" w:sz="4" w:space="0" w:color="auto"/>
            </w:tcBorders>
          </w:tcPr>
          <w:p w:rsidR="00365915" w:rsidRDefault="00365915">
            <w:pPr>
              <w:spacing w:line="256" w:lineRule="auto"/>
            </w:pPr>
          </w:p>
        </w:tc>
        <w:tc>
          <w:tcPr>
            <w:tcW w:w="709" w:type="dxa"/>
            <w:tcBorders>
              <w:top w:val="nil"/>
              <w:left w:val="single" w:sz="4" w:space="0" w:color="auto"/>
              <w:bottom w:val="single" w:sz="4" w:space="0" w:color="auto"/>
              <w:right w:val="single" w:sz="4" w:space="0" w:color="auto"/>
            </w:tcBorders>
            <w:noWrap/>
            <w:vAlign w:val="center"/>
            <w:hideMark/>
          </w:tcPr>
          <w:p w:rsidR="00365915" w:rsidRDefault="00365915">
            <w:pPr>
              <w:spacing w:line="256" w:lineRule="auto"/>
              <w:jc w:val="center"/>
              <w:rPr>
                <w:lang w:eastAsia="en-US"/>
              </w:rPr>
            </w:pPr>
            <w:r>
              <w:rPr>
                <w:lang w:eastAsia="en-US"/>
              </w:rPr>
              <w:t>1</w:t>
            </w:r>
          </w:p>
        </w:tc>
        <w:tc>
          <w:tcPr>
            <w:tcW w:w="1702" w:type="dxa"/>
            <w:tcBorders>
              <w:top w:val="nil"/>
              <w:left w:val="nil"/>
              <w:bottom w:val="single" w:sz="4" w:space="0" w:color="auto"/>
              <w:right w:val="single" w:sz="4" w:space="0" w:color="auto"/>
            </w:tcBorders>
            <w:vAlign w:val="center"/>
            <w:hideMark/>
          </w:tcPr>
          <w:p w:rsidR="00365915" w:rsidRDefault="00365915">
            <w:pPr>
              <w:spacing w:line="256" w:lineRule="auto"/>
              <w:rPr>
                <w:lang w:eastAsia="en-US"/>
              </w:rPr>
            </w:pPr>
            <w:r>
              <w:rPr>
                <w:lang w:eastAsia="en-US"/>
              </w:rPr>
              <w:t>Фронтальная.</w:t>
            </w:r>
          </w:p>
        </w:tc>
      </w:tr>
    </w:tbl>
    <w:p w:rsidR="00365915" w:rsidRDefault="00365915" w:rsidP="00365915">
      <w:pPr>
        <w:spacing w:before="100" w:beforeAutospacing="1" w:after="100" w:afterAutospacing="1"/>
        <w:jc w:val="center"/>
        <w:rPr>
          <w:sz w:val="28"/>
          <w:szCs w:val="28"/>
        </w:rPr>
      </w:pPr>
      <w:r>
        <w:rPr>
          <w:b/>
          <w:bCs/>
          <w:sz w:val="28"/>
          <w:szCs w:val="28"/>
        </w:rPr>
        <w:t>Практическая работа «Прямоугольный параллелепипед».</w:t>
      </w:r>
    </w:p>
    <w:p w:rsidR="00365915" w:rsidRDefault="00365915" w:rsidP="00365915">
      <w:pPr>
        <w:spacing w:before="100" w:beforeAutospacing="1" w:after="100" w:afterAutospacing="1"/>
      </w:pPr>
      <w:r>
        <w:t xml:space="preserve">Рассмотри рисунок прямоугольного параллелепипеда и выполни задание в тетради. </w:t>
      </w:r>
    </w:p>
    <w:p w:rsidR="00365915" w:rsidRDefault="00365915" w:rsidP="00365915">
      <w:pPr>
        <w:numPr>
          <w:ilvl w:val="0"/>
          <w:numId w:val="23"/>
        </w:numPr>
        <w:spacing w:before="100" w:beforeAutospacing="1" w:after="100" w:afterAutospacing="1"/>
      </w:pPr>
      <w:r>
        <w:t>Выпиши все видимые грани.</w:t>
      </w:r>
    </w:p>
    <w:p w:rsidR="00365915" w:rsidRDefault="00365915" w:rsidP="00365915">
      <w:pPr>
        <w:numPr>
          <w:ilvl w:val="0"/>
          <w:numId w:val="23"/>
        </w:numPr>
        <w:spacing w:before="100" w:beforeAutospacing="1" w:after="100" w:afterAutospacing="1"/>
      </w:pPr>
      <w:r>
        <w:t>Назови грань, равную грани АКРВ.</w:t>
      </w:r>
    </w:p>
    <w:p w:rsidR="00365915" w:rsidRDefault="00365915" w:rsidP="00365915">
      <w:pPr>
        <w:numPr>
          <w:ilvl w:val="0"/>
          <w:numId w:val="23"/>
        </w:numPr>
        <w:spacing w:before="100" w:beforeAutospacing="1" w:after="100" w:afterAutospacing="1"/>
      </w:pPr>
      <w:r>
        <w:t>Перечисли вершины, принадлежащие передней грани.</w:t>
      </w:r>
    </w:p>
    <w:p w:rsidR="00365915" w:rsidRDefault="00365915" w:rsidP="00365915">
      <w:pPr>
        <w:numPr>
          <w:ilvl w:val="0"/>
          <w:numId w:val="23"/>
        </w:numPr>
        <w:spacing w:before="100" w:beforeAutospacing="1" w:after="100" w:afterAutospacing="1"/>
      </w:pPr>
      <w:r>
        <w:t>Начерти грань АВСD в натуральную величину.</w:t>
      </w:r>
    </w:p>
    <w:p w:rsidR="00365915" w:rsidRDefault="00365915" w:rsidP="00365915">
      <w:pPr>
        <w:numPr>
          <w:ilvl w:val="0"/>
          <w:numId w:val="23"/>
        </w:numPr>
        <w:spacing w:before="100" w:beforeAutospacing="1" w:after="100" w:afterAutospacing="1"/>
      </w:pPr>
      <w:r>
        <w:t>Запиши длины рёбер РВ, КЕ, АВ.</w:t>
      </w:r>
    </w:p>
    <w:p w:rsidR="00365915" w:rsidRDefault="00365915" w:rsidP="00365915">
      <w:pPr>
        <w:numPr>
          <w:ilvl w:val="0"/>
          <w:numId w:val="23"/>
        </w:numPr>
        <w:spacing w:before="100" w:beforeAutospacing="1" w:after="100" w:afterAutospacing="1"/>
      </w:pPr>
      <w:r>
        <w:t>Найди длину ломанной АDЕFР.</w:t>
      </w:r>
    </w:p>
    <w:p w:rsidR="00365915" w:rsidRDefault="00365915" w:rsidP="00365915">
      <w:pPr>
        <w:numPr>
          <w:ilvl w:val="0"/>
          <w:numId w:val="23"/>
        </w:numPr>
        <w:spacing w:before="100" w:beforeAutospacing="1" w:after="100" w:afterAutospacing="1"/>
      </w:pPr>
      <w:r>
        <w:t>Найди сумму площадей невидимых граней.</w:t>
      </w:r>
    </w:p>
    <w:p w:rsidR="00365915" w:rsidRDefault="00365915" w:rsidP="00365915">
      <w:pPr>
        <w:numPr>
          <w:ilvl w:val="0"/>
          <w:numId w:val="23"/>
        </w:numPr>
        <w:spacing w:before="100" w:beforeAutospacing="1" w:after="100" w:afterAutospacing="1"/>
      </w:pPr>
      <w:r>
        <w:t>Найди 2/3 объёма прямоугольного параллелепипеда.</w:t>
      </w:r>
    </w:p>
    <w:p w:rsidR="00267627" w:rsidRPr="00267627" w:rsidRDefault="00267627" w:rsidP="00267627">
      <w:pPr>
        <w:ind w:left="786"/>
      </w:pPr>
    </w:p>
    <w:p w:rsidR="00A01554" w:rsidRDefault="00236EA8" w:rsidP="00267627">
      <w:pPr>
        <w:pStyle w:val="a6"/>
        <w:shd w:val="clear" w:color="auto" w:fill="FFFFFF"/>
        <w:tabs>
          <w:tab w:val="left" w:pos="180"/>
        </w:tabs>
        <w:jc w:val="center"/>
        <w:rPr>
          <w:b/>
          <w:spacing w:val="-8"/>
          <w:sz w:val="28"/>
          <w:szCs w:val="28"/>
        </w:rPr>
      </w:pPr>
      <w:r>
        <w:rPr>
          <w:b/>
          <w:spacing w:val="-8"/>
          <w:sz w:val="28"/>
          <w:szCs w:val="28"/>
        </w:rPr>
        <w:t>6</w:t>
      </w:r>
      <w:r w:rsidR="00267627">
        <w:rPr>
          <w:b/>
          <w:spacing w:val="-8"/>
          <w:sz w:val="28"/>
          <w:szCs w:val="28"/>
        </w:rPr>
        <w:t>.</w:t>
      </w:r>
      <w:r w:rsidR="008E577C">
        <w:rPr>
          <w:b/>
          <w:spacing w:val="-8"/>
          <w:sz w:val="28"/>
          <w:szCs w:val="28"/>
        </w:rPr>
        <w:t xml:space="preserve"> </w:t>
      </w:r>
      <w:r w:rsidR="00267627" w:rsidRPr="00267627">
        <w:rPr>
          <w:b/>
          <w:spacing w:val="-8"/>
          <w:sz w:val="28"/>
          <w:szCs w:val="28"/>
        </w:rPr>
        <w:t>Планируемые результаты освоения курса.</w:t>
      </w:r>
    </w:p>
    <w:p w:rsidR="008E577C" w:rsidRPr="00267627" w:rsidRDefault="008E577C" w:rsidP="00267627">
      <w:pPr>
        <w:pStyle w:val="a6"/>
        <w:shd w:val="clear" w:color="auto" w:fill="FFFFFF"/>
        <w:tabs>
          <w:tab w:val="left" w:pos="180"/>
        </w:tabs>
        <w:jc w:val="center"/>
        <w:rPr>
          <w:b/>
          <w:spacing w:val="-8"/>
          <w:sz w:val="28"/>
          <w:szCs w:val="28"/>
        </w:rPr>
      </w:pPr>
    </w:p>
    <w:p w:rsidR="00A01554" w:rsidRPr="00A64FF0" w:rsidRDefault="00A01554" w:rsidP="00A01554">
      <w:pPr>
        <w:ind w:firstLine="180"/>
        <w:jc w:val="both"/>
      </w:pPr>
      <w:r w:rsidRPr="00A64FF0">
        <w:t>В результате изучения курса наглядной геометрии 5  класса учащиеся должны овладевать следующими умениями, представляющими обязательный минимум:</w:t>
      </w:r>
    </w:p>
    <w:p w:rsidR="00A01554" w:rsidRPr="00A64FF0" w:rsidRDefault="00A01554" w:rsidP="00A01554">
      <w:pPr>
        <w:numPr>
          <w:ilvl w:val="0"/>
          <w:numId w:val="14"/>
        </w:numPr>
        <w:jc w:val="both"/>
      </w:pPr>
      <w:r w:rsidRPr="00A64FF0">
        <w:t>уметь определять геометрическое тело по рисунку, узнавать его по развертке, видеть свойства конкретного геометрического тела осознать, что геометрические формы являются идеализированными образами реальных объектов</w:t>
      </w:r>
    </w:p>
    <w:p w:rsidR="00A01554" w:rsidRPr="00A64FF0" w:rsidRDefault="00A01554" w:rsidP="00A01554">
      <w:pPr>
        <w:numPr>
          <w:ilvl w:val="0"/>
          <w:numId w:val="14"/>
        </w:numPr>
        <w:jc w:val="both"/>
      </w:pPr>
      <w:r w:rsidRPr="00A64FF0">
        <w:t>усвоить первоначальные сведения о плоских фигурах, объемных телах, некоторых геометрических соотношениях</w:t>
      </w:r>
    </w:p>
    <w:p w:rsidR="00A01554" w:rsidRPr="00A64FF0" w:rsidRDefault="00A01554" w:rsidP="00A01554">
      <w:pPr>
        <w:numPr>
          <w:ilvl w:val="0"/>
          <w:numId w:val="14"/>
        </w:numPr>
        <w:jc w:val="both"/>
      </w:pPr>
      <w:r w:rsidRPr="00A64FF0">
        <w:t>научиться использовать геометрический язык для описания предметов окружающего мира</w:t>
      </w:r>
    </w:p>
    <w:p w:rsidR="00A01554" w:rsidRPr="00A64FF0" w:rsidRDefault="00A01554" w:rsidP="00A01554">
      <w:pPr>
        <w:numPr>
          <w:ilvl w:val="0"/>
          <w:numId w:val="14"/>
        </w:numPr>
        <w:jc w:val="both"/>
      </w:pPr>
      <w:r w:rsidRPr="00A64FF0">
        <w:t>усвоить практические навыки использования геометрических инструментов</w:t>
      </w:r>
    </w:p>
    <w:p w:rsidR="00A01554" w:rsidRPr="00A64FF0" w:rsidRDefault="00A01554" w:rsidP="00A01554">
      <w:pPr>
        <w:numPr>
          <w:ilvl w:val="0"/>
          <w:numId w:val="14"/>
        </w:numPr>
        <w:jc w:val="both"/>
      </w:pPr>
      <w:r w:rsidRPr="00A64FF0">
        <w:t>научиться решать простейшие задачи на построение, вычисление, доказательство</w:t>
      </w:r>
    </w:p>
    <w:p w:rsidR="00A01554" w:rsidRPr="00A64FF0" w:rsidRDefault="00A01554" w:rsidP="00A01554">
      <w:pPr>
        <w:numPr>
          <w:ilvl w:val="0"/>
          <w:numId w:val="14"/>
        </w:numPr>
        <w:jc w:val="both"/>
      </w:pPr>
      <w:r w:rsidRPr="00A64FF0">
        <w:t>уметь изображать фигуры на нелинованной бумаге</w:t>
      </w:r>
    </w:p>
    <w:p w:rsidR="00A01554" w:rsidRPr="00A64FF0" w:rsidRDefault="00A01554" w:rsidP="00A01554">
      <w:pPr>
        <w:numPr>
          <w:ilvl w:val="0"/>
          <w:numId w:val="14"/>
        </w:numPr>
        <w:jc w:val="both"/>
      </w:pPr>
      <w:r w:rsidRPr="00A64FF0">
        <w:t>распознавать на чертежах и моделях геометрические фигуры (отрезки, углы, треугольники, их частные виды, четырехугольники, окружность, ее элементы)</w:t>
      </w:r>
    </w:p>
    <w:p w:rsidR="00A01554" w:rsidRPr="00A64FF0" w:rsidRDefault="00A01554" w:rsidP="00A01554">
      <w:pPr>
        <w:numPr>
          <w:ilvl w:val="0"/>
          <w:numId w:val="14"/>
        </w:numPr>
        <w:jc w:val="both"/>
      </w:pPr>
      <w:r w:rsidRPr="00A64FF0">
        <w:t>уметь изображать геометрические чертежи согласно условию задачи</w:t>
      </w:r>
    </w:p>
    <w:p w:rsidR="00A01554" w:rsidRPr="00A64FF0" w:rsidRDefault="00A01554" w:rsidP="00A01554">
      <w:pPr>
        <w:numPr>
          <w:ilvl w:val="0"/>
          <w:numId w:val="14"/>
        </w:numPr>
        <w:jc w:val="both"/>
      </w:pPr>
      <w:r w:rsidRPr="00A64FF0">
        <w:t>овладеть практическими навыками использования геометрических инструментов для изображения фигур</w:t>
      </w:r>
    </w:p>
    <w:p w:rsidR="00A01554" w:rsidRPr="00A64FF0" w:rsidRDefault="00A01554" w:rsidP="00A01554">
      <w:pPr>
        <w:numPr>
          <w:ilvl w:val="0"/>
          <w:numId w:val="14"/>
        </w:numPr>
        <w:jc w:val="both"/>
      </w:pPr>
      <w:r w:rsidRPr="00A64FF0">
        <w:t>уметь решать несложные задачи на вычисление геометрических величин, применяя некоторые свойства фигур</w:t>
      </w:r>
    </w:p>
    <w:p w:rsidR="00A01554" w:rsidRPr="00A64FF0" w:rsidRDefault="00A01554" w:rsidP="00A01554">
      <w:pPr>
        <w:numPr>
          <w:ilvl w:val="0"/>
          <w:numId w:val="14"/>
        </w:numPr>
        <w:ind w:left="714" w:hanging="357"/>
        <w:contextualSpacing/>
        <w:jc w:val="both"/>
      </w:pPr>
      <w:r w:rsidRPr="00A64FF0">
        <w:t>владеть алгоритмами простейших задач на построение</w:t>
      </w:r>
    </w:p>
    <w:p w:rsidR="00A01554" w:rsidRPr="00A64FF0" w:rsidRDefault="00A01554" w:rsidP="00A01554">
      <w:pPr>
        <w:numPr>
          <w:ilvl w:val="0"/>
          <w:numId w:val="14"/>
        </w:numPr>
        <w:ind w:left="714" w:hanging="357"/>
        <w:contextualSpacing/>
        <w:jc w:val="both"/>
      </w:pPr>
      <w:r w:rsidRPr="00A64FF0">
        <w:lastRenderedPageBreak/>
        <w:t>овладеть основными приемами решения задач: наблюдение, конструирование, эксперимент</w:t>
      </w:r>
    </w:p>
    <w:p w:rsidR="00365915" w:rsidRDefault="00365915" w:rsidP="00365915">
      <w:pPr>
        <w:ind w:left="-1134"/>
        <w:jc w:val="center"/>
        <w:rPr>
          <w:sz w:val="36"/>
          <w:szCs w:val="36"/>
        </w:rPr>
      </w:pPr>
    </w:p>
    <w:p w:rsidR="00D64E84" w:rsidRPr="00D64E84" w:rsidRDefault="00236EA8" w:rsidP="00D64E84">
      <w:pPr>
        <w:ind w:firstLine="360"/>
        <w:jc w:val="center"/>
        <w:rPr>
          <w:rFonts w:eastAsia="Calibri"/>
          <w:b/>
          <w:sz w:val="28"/>
          <w:szCs w:val="28"/>
          <w:lang w:eastAsia="en-US"/>
        </w:rPr>
      </w:pPr>
      <w:r>
        <w:rPr>
          <w:rFonts w:eastAsia="Calibri"/>
          <w:b/>
          <w:sz w:val="28"/>
          <w:szCs w:val="28"/>
          <w:lang w:eastAsia="en-US"/>
        </w:rPr>
        <w:t>7</w:t>
      </w:r>
      <w:r w:rsidR="00D64E84" w:rsidRPr="00D64E84">
        <w:rPr>
          <w:rFonts w:eastAsia="Calibri"/>
          <w:b/>
          <w:sz w:val="28"/>
          <w:szCs w:val="28"/>
          <w:lang w:eastAsia="en-US"/>
        </w:rPr>
        <w:t>.</w:t>
      </w:r>
      <w:r w:rsidR="00D64E84">
        <w:rPr>
          <w:rFonts w:eastAsia="Calibri"/>
          <w:b/>
          <w:sz w:val="28"/>
          <w:szCs w:val="28"/>
          <w:lang w:eastAsia="en-US"/>
        </w:rPr>
        <w:t>Контроль уровня обучен</w:t>
      </w:r>
      <w:r w:rsidR="005052DB">
        <w:rPr>
          <w:rFonts w:eastAsia="Calibri"/>
          <w:b/>
          <w:sz w:val="28"/>
          <w:szCs w:val="28"/>
          <w:lang w:eastAsia="en-US"/>
        </w:rPr>
        <w:t>ия</w:t>
      </w:r>
      <w:r w:rsidR="00D64E84" w:rsidRPr="00D64E84">
        <w:rPr>
          <w:rFonts w:eastAsia="Calibri"/>
          <w:b/>
          <w:sz w:val="28"/>
          <w:szCs w:val="28"/>
          <w:lang w:eastAsia="en-US"/>
        </w:rPr>
        <w:t>.</w:t>
      </w:r>
    </w:p>
    <w:p w:rsidR="00D64E84" w:rsidRDefault="00D64E84" w:rsidP="00D64E84">
      <w:pPr>
        <w:ind w:firstLine="360"/>
        <w:jc w:val="both"/>
        <w:rPr>
          <w:rFonts w:eastAsia="Calibri"/>
          <w:lang w:eastAsia="en-US"/>
        </w:rPr>
      </w:pPr>
      <w:r>
        <w:rPr>
          <w:rFonts w:eastAsia="Calibri"/>
          <w:lang w:eastAsia="en-US"/>
        </w:rPr>
        <w:t>Контроль за знаниями, умениями и навыками будет осуществляться через:</w:t>
      </w:r>
    </w:p>
    <w:p w:rsidR="00D64E84" w:rsidRDefault="00D64E84" w:rsidP="00D64E84">
      <w:pPr>
        <w:pStyle w:val="2"/>
        <w:tabs>
          <w:tab w:val="left" w:pos="1080"/>
        </w:tabs>
        <w:spacing w:after="0" w:line="240" w:lineRule="auto"/>
        <w:jc w:val="both"/>
        <w:rPr>
          <w:spacing w:val="-2"/>
        </w:rPr>
      </w:pPr>
      <w:r>
        <w:rPr>
          <w:spacing w:val="-2"/>
        </w:rPr>
        <w:t xml:space="preserve"> - практическую деятельность;</w:t>
      </w:r>
    </w:p>
    <w:p w:rsidR="00D64E84" w:rsidRDefault="00D64E84" w:rsidP="00D64E84">
      <w:pPr>
        <w:pStyle w:val="2"/>
        <w:tabs>
          <w:tab w:val="left" w:pos="1080"/>
        </w:tabs>
        <w:spacing w:after="0" w:line="240" w:lineRule="auto"/>
        <w:jc w:val="both"/>
        <w:rPr>
          <w:spacing w:val="-2"/>
        </w:rPr>
      </w:pPr>
      <w:r>
        <w:rPr>
          <w:spacing w:val="-2"/>
        </w:rPr>
        <w:t xml:space="preserve"> - самостоятельные работы;</w:t>
      </w:r>
    </w:p>
    <w:p w:rsidR="00D64E84" w:rsidRDefault="00D64E84" w:rsidP="00D64E84">
      <w:pPr>
        <w:pStyle w:val="2"/>
        <w:tabs>
          <w:tab w:val="left" w:pos="1080"/>
        </w:tabs>
        <w:spacing w:after="0" w:line="240" w:lineRule="auto"/>
        <w:jc w:val="both"/>
        <w:rPr>
          <w:spacing w:val="-2"/>
        </w:rPr>
      </w:pPr>
      <w:r>
        <w:rPr>
          <w:spacing w:val="-2"/>
        </w:rPr>
        <w:t xml:space="preserve"> - изготовление наглядных пособий;</w:t>
      </w:r>
    </w:p>
    <w:p w:rsidR="00D64E84" w:rsidRDefault="00D64E84" w:rsidP="00D64E84">
      <w:pPr>
        <w:pStyle w:val="2"/>
        <w:tabs>
          <w:tab w:val="left" w:pos="1080"/>
        </w:tabs>
        <w:spacing w:after="0" w:line="240" w:lineRule="auto"/>
        <w:jc w:val="both"/>
        <w:rPr>
          <w:spacing w:val="-2"/>
        </w:rPr>
      </w:pPr>
      <w:r>
        <w:rPr>
          <w:spacing w:val="-2"/>
        </w:rPr>
        <w:t xml:space="preserve"> - диагностику развития логического мышления, воображения, гибкость пространственного</w:t>
      </w:r>
    </w:p>
    <w:p w:rsidR="00D64E84" w:rsidRDefault="00D64E84" w:rsidP="00D64E84">
      <w:pPr>
        <w:pStyle w:val="2"/>
        <w:tabs>
          <w:tab w:val="left" w:pos="1080"/>
        </w:tabs>
        <w:spacing w:after="0" w:line="240" w:lineRule="auto"/>
        <w:jc w:val="both"/>
        <w:rPr>
          <w:spacing w:val="-2"/>
        </w:rPr>
      </w:pPr>
      <w:r>
        <w:rPr>
          <w:spacing w:val="-2"/>
        </w:rPr>
        <w:t xml:space="preserve">   представления (тесты; решение задач на сообразительность; рассмотрение различных  </w:t>
      </w:r>
    </w:p>
    <w:p w:rsidR="00D64E84" w:rsidRDefault="00D64E84" w:rsidP="00D64E84">
      <w:pPr>
        <w:pStyle w:val="2"/>
        <w:tabs>
          <w:tab w:val="left" w:pos="1080"/>
        </w:tabs>
        <w:spacing w:after="0" w:line="240" w:lineRule="auto"/>
        <w:jc w:val="both"/>
        <w:rPr>
          <w:spacing w:val="-2"/>
        </w:rPr>
      </w:pPr>
      <w:r>
        <w:rPr>
          <w:spacing w:val="-2"/>
        </w:rPr>
        <w:t xml:space="preserve">   ситуаций);</w:t>
      </w:r>
    </w:p>
    <w:p w:rsidR="00D64E84" w:rsidRDefault="00D64E84" w:rsidP="00D64E84">
      <w:pPr>
        <w:pStyle w:val="2"/>
        <w:tabs>
          <w:tab w:val="left" w:pos="1080"/>
        </w:tabs>
        <w:spacing w:after="0" w:line="240" w:lineRule="auto"/>
        <w:jc w:val="both"/>
        <w:rPr>
          <w:spacing w:val="-2"/>
        </w:rPr>
      </w:pPr>
      <w:r>
        <w:rPr>
          <w:spacing w:val="-2"/>
        </w:rPr>
        <w:t xml:space="preserve"> - зачетные работы.</w:t>
      </w:r>
    </w:p>
    <w:p w:rsidR="00D64E84" w:rsidRDefault="00D64E84" w:rsidP="00D64E84">
      <w:pPr>
        <w:ind w:firstLine="360"/>
        <w:jc w:val="both"/>
        <w:rPr>
          <w:rFonts w:eastAsia="Calibri"/>
          <w:lang w:eastAsia="en-US"/>
        </w:rPr>
      </w:pPr>
    </w:p>
    <w:p w:rsidR="005052DB" w:rsidRPr="005052DB" w:rsidRDefault="00236EA8" w:rsidP="005052DB">
      <w:pPr>
        <w:pStyle w:val="2"/>
        <w:tabs>
          <w:tab w:val="left" w:pos="1080"/>
        </w:tabs>
        <w:spacing w:after="0" w:line="240" w:lineRule="auto"/>
        <w:ind w:left="720"/>
        <w:jc w:val="center"/>
        <w:rPr>
          <w:spacing w:val="-2"/>
          <w:sz w:val="28"/>
          <w:szCs w:val="28"/>
        </w:rPr>
      </w:pPr>
      <w:r>
        <w:rPr>
          <w:b/>
          <w:spacing w:val="-2"/>
          <w:sz w:val="28"/>
          <w:szCs w:val="28"/>
        </w:rPr>
        <w:t>8</w:t>
      </w:r>
      <w:r w:rsidR="005052DB" w:rsidRPr="005052DB">
        <w:rPr>
          <w:b/>
          <w:spacing w:val="-2"/>
          <w:sz w:val="28"/>
          <w:szCs w:val="28"/>
        </w:rPr>
        <w:t>.Критерии оценивания</w:t>
      </w:r>
      <w:r w:rsidR="005052DB" w:rsidRPr="005052DB">
        <w:rPr>
          <w:spacing w:val="-2"/>
          <w:sz w:val="28"/>
          <w:szCs w:val="28"/>
        </w:rPr>
        <w:t>.</w:t>
      </w:r>
    </w:p>
    <w:p w:rsidR="00D64E84" w:rsidRDefault="00D64E84" w:rsidP="00D64E84">
      <w:pPr>
        <w:pStyle w:val="2"/>
        <w:tabs>
          <w:tab w:val="left" w:pos="1080"/>
        </w:tabs>
        <w:spacing w:after="0" w:line="240" w:lineRule="auto"/>
        <w:jc w:val="both"/>
        <w:rPr>
          <w:spacing w:val="-2"/>
        </w:rPr>
      </w:pPr>
      <w:r>
        <w:rPr>
          <w:spacing w:val="-2"/>
        </w:rPr>
        <w:t>Так как этот курс является факультативным, то отметка в баллах не ставится. Учащийся учится оценивать себя сам, что позволяет развивать умения самоанализа и способствует развитию самостоятельности, как свойству личность учащегося.</w:t>
      </w:r>
    </w:p>
    <w:p w:rsidR="00D64E84" w:rsidRDefault="00D64E84" w:rsidP="00D64E84">
      <w:pPr>
        <w:spacing w:before="100" w:beforeAutospacing="1" w:after="100" w:afterAutospacing="1"/>
        <w:jc w:val="center"/>
        <w:rPr>
          <w:b/>
        </w:rPr>
      </w:pPr>
      <w:r>
        <w:rPr>
          <w:b/>
        </w:rPr>
        <w:t>ЗАКЛЮЧЕНИЕ.</w:t>
      </w:r>
    </w:p>
    <w:p w:rsidR="00D64E84" w:rsidRDefault="00D64E84" w:rsidP="00D64E84">
      <w:pPr>
        <w:rPr>
          <w:b/>
        </w:rPr>
      </w:pPr>
      <w:r>
        <w:t xml:space="preserve">           Предлагаемая работа по разработке программы и учебно-методических материалов для факультативного курса «Наглядная геометрия», а также опыт проведения занятий убеждают меня в том, что данный курс оказывает благотворное влияние на формирование пространственного мышления, развитие логического мышления, на повышение уровня интеллектуального развития личности школьника и позволяет мне, как учителю математики прививать интерес к геометрии.</w:t>
      </w:r>
    </w:p>
    <w:p w:rsidR="00D64E84" w:rsidRDefault="00D64E84" w:rsidP="00D64E84">
      <w:pPr>
        <w:jc w:val="both"/>
        <w:rPr>
          <w:spacing w:val="-2"/>
        </w:rPr>
      </w:pPr>
      <w:r>
        <w:rPr>
          <w:spacing w:val="-2"/>
        </w:rPr>
        <w:tab/>
        <w:t>В ходе изучения данного курса развиваются творческие способности ребенка, гибкость его мышления, «геометрическая зоркость», интуиция, воображение, способность к оперированию образами, изобразительные навыки. У учащихся развиваются такие умения как наблюдение, измерение, вычерчивание, конструирование и моделирование. Возможность введения в курс эмоционально окрашенного материала, способствует формированию у учащихся положительного, эмоционально-целостного отношения к предмету.</w:t>
      </w:r>
    </w:p>
    <w:p w:rsidR="00D64E84" w:rsidRDefault="00D64E84" w:rsidP="00D64E84">
      <w:pPr>
        <w:ind w:firstLine="708"/>
        <w:jc w:val="both"/>
        <w:rPr>
          <w:spacing w:val="-2"/>
        </w:rPr>
      </w:pPr>
      <w:r>
        <w:rPr>
          <w:spacing w:val="-2"/>
        </w:rPr>
        <w:t>Мой опыт подтверждает, что учащиеся с интересом и творчески выполняют предлагаемые домашние задания, создают презентации по различным темам курса, выпускают информационные бюллетени и буклеты. Введение исторического материала позволяет расширять кругозор ребят. Они самостоятельно ищут материал в дополнительной литературе, что помогает развивать у них умение работать со справочниками, энциклопедиями, словарями. Работа в парах, творческих группах способствует развитию коммуникативных и организаторских способностей учащихся. Использование ИКТ в данном курсе ставит на качественно новую ступень практическую деятельность учащихся на уроке. Предоставление возможностей эстетически окрашенным выступлениям, с точки зрения правильной и выразительной математической речи, при сообщениях по лично выбранным учениками темам, позволяет частично реализовывать личностно-ориентированное обучение учащихся.</w:t>
      </w:r>
    </w:p>
    <w:p w:rsidR="00D64E84" w:rsidRDefault="00D64E84" w:rsidP="00D64E84">
      <w:pPr>
        <w:ind w:firstLine="708"/>
        <w:jc w:val="both"/>
        <w:rPr>
          <w:spacing w:val="-2"/>
        </w:rPr>
      </w:pPr>
      <w:r>
        <w:rPr>
          <w:spacing w:val="-2"/>
        </w:rPr>
        <w:t xml:space="preserve"> Большой интерес и повышение мыслительной деятельности вызывают уроки, на которых ребята занимаются конструированием, моделированием, особенно тогда, когда надо выстричь, склеить, вылепить, выгнуть. </w:t>
      </w:r>
    </w:p>
    <w:p w:rsidR="00D64E84" w:rsidRDefault="00D64E84" w:rsidP="00D64E84">
      <w:pPr>
        <w:ind w:firstLine="708"/>
        <w:jc w:val="both"/>
        <w:rPr>
          <w:spacing w:val="-2"/>
        </w:rPr>
      </w:pPr>
      <w:r>
        <w:rPr>
          <w:spacing w:val="-2"/>
        </w:rPr>
        <w:t xml:space="preserve">Через экскурсии во внеурочное время посредством геометрического материала раскрываются эстетические способности личности учащихся, а также реализуется принцип </w:t>
      </w:r>
      <w:proofErr w:type="spellStart"/>
      <w:r>
        <w:rPr>
          <w:spacing w:val="-2"/>
        </w:rPr>
        <w:lastRenderedPageBreak/>
        <w:t>региональности</w:t>
      </w:r>
      <w:proofErr w:type="spellEnd"/>
      <w:r>
        <w:rPr>
          <w:spacing w:val="-2"/>
        </w:rPr>
        <w:t xml:space="preserve"> (изучение местной архитектуры, памятников народного творчества, природного ландшафта).</w:t>
      </w:r>
    </w:p>
    <w:p w:rsidR="00D64E84" w:rsidRDefault="00D64E84" w:rsidP="00D64E84">
      <w:pPr>
        <w:ind w:firstLine="708"/>
        <w:jc w:val="both"/>
        <w:rPr>
          <w:spacing w:val="-2"/>
        </w:rPr>
      </w:pPr>
      <w:r>
        <w:rPr>
          <w:spacing w:val="-2"/>
        </w:rPr>
        <w:t>Данный курс готовит к восприятию систематического курса геометрии в 7 классе.</w:t>
      </w:r>
    </w:p>
    <w:p w:rsidR="00D64E84" w:rsidRDefault="00D64E84" w:rsidP="00D64E84">
      <w:pPr>
        <w:ind w:firstLine="708"/>
        <w:jc w:val="both"/>
        <w:rPr>
          <w:spacing w:val="-2"/>
        </w:rPr>
      </w:pPr>
      <w:r>
        <w:rPr>
          <w:spacing w:val="-2"/>
        </w:rPr>
        <w:t>Выводы сделаны на основе двукратного проведения факультативного курса «Наглядная геометрия» в 5-6 классах.</w:t>
      </w:r>
    </w:p>
    <w:p w:rsidR="00D64E84" w:rsidRDefault="00D64E84" w:rsidP="00D64E84">
      <w:pPr>
        <w:ind w:firstLine="708"/>
        <w:jc w:val="both"/>
        <w:rPr>
          <w:spacing w:val="-2"/>
        </w:rPr>
      </w:pPr>
    </w:p>
    <w:p w:rsidR="00D64E84" w:rsidRDefault="00D64E84" w:rsidP="00D64E84">
      <w:pPr>
        <w:ind w:firstLine="708"/>
        <w:jc w:val="both"/>
        <w:rPr>
          <w:spacing w:val="-2"/>
        </w:rPr>
      </w:pPr>
    </w:p>
    <w:p w:rsidR="00365915" w:rsidRDefault="00365915" w:rsidP="00365915"/>
    <w:p w:rsidR="00365915" w:rsidRDefault="00365915" w:rsidP="00365915">
      <w:pPr>
        <w:rPr>
          <w:sz w:val="28"/>
          <w:szCs w:val="28"/>
        </w:rPr>
      </w:pPr>
    </w:p>
    <w:p w:rsidR="00365915" w:rsidRPr="00A64FF0" w:rsidRDefault="00365915" w:rsidP="00365915">
      <w:pPr>
        <w:rPr>
          <w:sz w:val="28"/>
          <w:szCs w:val="28"/>
        </w:rPr>
      </w:pPr>
    </w:p>
    <w:p w:rsidR="004C0326" w:rsidRDefault="00236EA8" w:rsidP="00236EA8">
      <w:pPr>
        <w:jc w:val="center"/>
        <w:rPr>
          <w:color w:val="000000" w:themeColor="text1"/>
          <w:sz w:val="18"/>
          <w:szCs w:val="18"/>
        </w:rPr>
      </w:pPr>
      <w:r>
        <w:rPr>
          <w:color w:val="000000" w:themeColor="text1"/>
          <w:sz w:val="18"/>
          <w:szCs w:val="18"/>
        </w:rPr>
        <w:t>ИСПОЛЬЗУЕМАЯ ЛИТЕРАТУРА:</w:t>
      </w:r>
    </w:p>
    <w:p w:rsidR="00236EA8" w:rsidRDefault="00236EA8" w:rsidP="00236EA8">
      <w:pPr>
        <w:jc w:val="center"/>
        <w:rPr>
          <w:color w:val="000000" w:themeColor="text1"/>
          <w:sz w:val="18"/>
          <w:szCs w:val="18"/>
        </w:rPr>
      </w:pPr>
    </w:p>
    <w:p w:rsidR="00236EA8" w:rsidRDefault="00236EA8" w:rsidP="00236EA8">
      <w:pPr>
        <w:numPr>
          <w:ilvl w:val="0"/>
          <w:numId w:val="15"/>
        </w:numPr>
      </w:pPr>
      <w:proofErr w:type="spellStart"/>
      <w:r>
        <w:t>Виленкин</w:t>
      </w:r>
      <w:proofErr w:type="spellEnd"/>
      <w:r>
        <w:t xml:space="preserve"> Н.Я., Жохов В.И. и др. Математика. 5 класс: учебник для общеобразовательных учреждений. – М.: Мнемозина, 2016.</w:t>
      </w:r>
    </w:p>
    <w:p w:rsidR="00236EA8" w:rsidRDefault="00236EA8" w:rsidP="00236EA8">
      <w:pPr>
        <w:numPr>
          <w:ilvl w:val="0"/>
          <w:numId w:val="15"/>
        </w:numPr>
        <w:tabs>
          <w:tab w:val="left" w:pos="3801"/>
        </w:tabs>
      </w:pPr>
      <w:proofErr w:type="spellStart"/>
      <w:r>
        <w:t>Ерганжиева</w:t>
      </w:r>
      <w:proofErr w:type="spellEnd"/>
      <w:r>
        <w:t xml:space="preserve"> Л.Н., Фальке Л.Я. Наглядная геометрия. 5 класс: приложение к учебному пособию, 2006.</w:t>
      </w:r>
    </w:p>
    <w:p w:rsidR="00236EA8" w:rsidRPr="00236EA8" w:rsidRDefault="00236EA8" w:rsidP="00236EA8">
      <w:pPr>
        <w:pStyle w:val="a4"/>
        <w:numPr>
          <w:ilvl w:val="0"/>
          <w:numId w:val="15"/>
        </w:numPr>
        <w:spacing w:after="0" w:line="240" w:lineRule="auto"/>
        <w:ind w:left="714" w:hanging="357"/>
        <w:jc w:val="both"/>
        <w:rPr>
          <w:rFonts w:ascii="Times New Roman" w:hAnsi="Times New Roman"/>
          <w:sz w:val="24"/>
          <w:szCs w:val="24"/>
          <w:lang w:val="ru-RU"/>
        </w:rPr>
      </w:pPr>
      <w:proofErr w:type="spellStart"/>
      <w:r w:rsidRPr="00236EA8">
        <w:rPr>
          <w:lang w:val="ru-RU"/>
        </w:rPr>
        <w:t>Липская</w:t>
      </w:r>
      <w:proofErr w:type="spellEnd"/>
      <w:r w:rsidRPr="00236EA8">
        <w:rPr>
          <w:lang w:val="ru-RU"/>
        </w:rPr>
        <w:t xml:space="preserve"> И.Е. Формирование готовности к изучению систематического курса геометрии посредством преподавания    предмета «Наглядная геометрия» в 5-6 классах. </w:t>
      </w:r>
    </w:p>
    <w:p w:rsidR="00236EA8" w:rsidRDefault="00236EA8" w:rsidP="00236EA8">
      <w:pPr>
        <w:pStyle w:val="a4"/>
        <w:numPr>
          <w:ilvl w:val="0"/>
          <w:numId w:val="15"/>
        </w:numPr>
        <w:spacing w:after="0" w:line="240" w:lineRule="auto"/>
        <w:ind w:left="714" w:hanging="357"/>
        <w:jc w:val="both"/>
        <w:rPr>
          <w:rFonts w:ascii="Times New Roman" w:hAnsi="Times New Roman"/>
          <w:sz w:val="24"/>
          <w:szCs w:val="24"/>
          <w:lang w:val="ru-RU"/>
        </w:rPr>
      </w:pPr>
      <w:r>
        <w:rPr>
          <w:rFonts w:ascii="Times New Roman" w:hAnsi="Times New Roman"/>
          <w:sz w:val="24"/>
          <w:szCs w:val="24"/>
          <w:lang w:val="ru-RU"/>
        </w:rPr>
        <w:t>Рослова Л.О. Методика преподавания наглядной геометрии учащихся 5-6 классов. М.: Издательский дом “Первое сентября”. Еженедельная газета “Математика”, №19-24, 2009.</w:t>
      </w:r>
    </w:p>
    <w:p w:rsidR="00236EA8" w:rsidRDefault="00236EA8" w:rsidP="00236EA8">
      <w:pPr>
        <w:pStyle w:val="a4"/>
        <w:numPr>
          <w:ilvl w:val="0"/>
          <w:numId w:val="15"/>
        </w:numPr>
        <w:spacing w:after="0" w:line="240" w:lineRule="auto"/>
        <w:ind w:left="714" w:hanging="357"/>
        <w:jc w:val="both"/>
        <w:rPr>
          <w:rFonts w:ascii="Times New Roman" w:hAnsi="Times New Roman"/>
          <w:sz w:val="24"/>
          <w:szCs w:val="24"/>
        </w:rPr>
      </w:pPr>
      <w:proofErr w:type="spellStart"/>
      <w:r>
        <w:rPr>
          <w:rFonts w:ascii="Times New Roman" w:hAnsi="Times New Roman"/>
          <w:sz w:val="24"/>
          <w:szCs w:val="24"/>
          <w:lang w:val="ru-RU"/>
        </w:rPr>
        <w:t>Ходот</w:t>
      </w:r>
      <w:proofErr w:type="spellEnd"/>
      <w:r>
        <w:rPr>
          <w:rFonts w:ascii="Times New Roman" w:hAnsi="Times New Roman"/>
          <w:sz w:val="24"/>
          <w:szCs w:val="24"/>
          <w:lang w:val="ru-RU"/>
        </w:rPr>
        <w:t xml:space="preserve"> Т.Г. Наглядная геометрия 5-6 классы. М.: Издательство ООО “Школьная пресса”. </w:t>
      </w:r>
      <w:proofErr w:type="spellStart"/>
      <w:r>
        <w:rPr>
          <w:rFonts w:ascii="Times New Roman" w:hAnsi="Times New Roman"/>
          <w:sz w:val="24"/>
          <w:szCs w:val="24"/>
        </w:rPr>
        <w:t>Журнал</w:t>
      </w:r>
      <w:proofErr w:type="spellEnd"/>
      <w:r>
        <w:rPr>
          <w:rFonts w:ascii="Times New Roman" w:hAnsi="Times New Roman"/>
          <w:sz w:val="24"/>
          <w:szCs w:val="24"/>
        </w:rPr>
        <w:t xml:space="preserve"> “</w:t>
      </w:r>
      <w:proofErr w:type="spellStart"/>
      <w:r>
        <w:rPr>
          <w:rFonts w:ascii="Times New Roman" w:hAnsi="Times New Roman"/>
          <w:sz w:val="24"/>
          <w:szCs w:val="24"/>
        </w:rPr>
        <w:t>Математика</w:t>
      </w:r>
      <w:proofErr w:type="spellEnd"/>
      <w:r>
        <w:rPr>
          <w:rFonts w:ascii="Times New Roman" w:hAnsi="Times New Roman"/>
          <w:sz w:val="24"/>
          <w:szCs w:val="24"/>
        </w:rPr>
        <w:t xml:space="preserve"> в </w:t>
      </w:r>
      <w:proofErr w:type="spellStart"/>
      <w:r>
        <w:rPr>
          <w:rFonts w:ascii="Times New Roman" w:hAnsi="Times New Roman"/>
          <w:sz w:val="24"/>
          <w:szCs w:val="24"/>
        </w:rPr>
        <w:t>школе</w:t>
      </w:r>
      <w:proofErr w:type="spellEnd"/>
      <w:r>
        <w:rPr>
          <w:rFonts w:ascii="Times New Roman" w:hAnsi="Times New Roman"/>
          <w:sz w:val="24"/>
          <w:szCs w:val="24"/>
        </w:rPr>
        <w:t>”, №7, 2006.</w:t>
      </w:r>
    </w:p>
    <w:p w:rsidR="00236EA8" w:rsidRDefault="00236EA8" w:rsidP="00236EA8">
      <w:pPr>
        <w:pStyle w:val="a4"/>
        <w:numPr>
          <w:ilvl w:val="0"/>
          <w:numId w:val="15"/>
        </w:numPr>
        <w:spacing w:after="0" w:line="240" w:lineRule="auto"/>
        <w:jc w:val="both"/>
        <w:rPr>
          <w:rFonts w:ascii="Times New Roman" w:hAnsi="Times New Roman"/>
          <w:sz w:val="24"/>
          <w:szCs w:val="24"/>
          <w:lang w:val="ru-RU"/>
        </w:rPr>
      </w:pPr>
      <w:proofErr w:type="spellStart"/>
      <w:r>
        <w:rPr>
          <w:rFonts w:ascii="Times New Roman" w:hAnsi="Times New Roman"/>
          <w:sz w:val="24"/>
          <w:szCs w:val="24"/>
          <w:lang w:val="ru-RU"/>
        </w:rPr>
        <w:t>Шарыгин</w:t>
      </w:r>
      <w:proofErr w:type="spellEnd"/>
      <w:r>
        <w:rPr>
          <w:rFonts w:ascii="Times New Roman" w:hAnsi="Times New Roman"/>
          <w:sz w:val="24"/>
          <w:szCs w:val="24"/>
          <w:lang w:val="ru-RU"/>
        </w:rPr>
        <w:t xml:space="preserve">, И.Ф. Наглядная геометрия. 5-6 </w:t>
      </w:r>
      <w:proofErr w:type="spellStart"/>
      <w:r>
        <w:rPr>
          <w:rFonts w:ascii="Times New Roman" w:hAnsi="Times New Roman"/>
          <w:sz w:val="24"/>
          <w:szCs w:val="24"/>
          <w:lang w:val="ru-RU"/>
        </w:rPr>
        <w:t>кл</w:t>
      </w:r>
      <w:proofErr w:type="spellEnd"/>
      <w:r>
        <w:rPr>
          <w:rFonts w:ascii="Times New Roman" w:hAnsi="Times New Roman"/>
          <w:sz w:val="24"/>
          <w:szCs w:val="24"/>
          <w:lang w:val="ru-RU"/>
        </w:rPr>
        <w:t xml:space="preserve">.: пособие для общеобразовательных учреждений / </w:t>
      </w:r>
      <w:proofErr w:type="spellStart"/>
      <w:r>
        <w:rPr>
          <w:rFonts w:ascii="Times New Roman" w:hAnsi="Times New Roman"/>
          <w:sz w:val="24"/>
          <w:szCs w:val="24"/>
          <w:lang w:val="ru-RU"/>
        </w:rPr>
        <w:t>И.Ф.Шарыгин</w:t>
      </w:r>
      <w:proofErr w:type="spellEnd"/>
      <w:r>
        <w:rPr>
          <w:rFonts w:ascii="Times New Roman" w:hAnsi="Times New Roman"/>
          <w:sz w:val="24"/>
          <w:szCs w:val="24"/>
          <w:lang w:val="ru-RU"/>
        </w:rPr>
        <w:t xml:space="preserve">, Л.Н. </w:t>
      </w:r>
      <w:proofErr w:type="spellStart"/>
      <w:r>
        <w:rPr>
          <w:rFonts w:ascii="Times New Roman" w:hAnsi="Times New Roman"/>
          <w:sz w:val="24"/>
          <w:szCs w:val="24"/>
          <w:lang w:val="ru-RU"/>
        </w:rPr>
        <w:t>Ерганжиева</w:t>
      </w:r>
      <w:proofErr w:type="spellEnd"/>
      <w:r>
        <w:rPr>
          <w:rFonts w:ascii="Times New Roman" w:hAnsi="Times New Roman"/>
          <w:sz w:val="24"/>
          <w:szCs w:val="24"/>
          <w:lang w:val="ru-RU"/>
        </w:rPr>
        <w:t>. – 13-е изд., стереотип. – М.: Дрофа, 2016. – 189 с.</w:t>
      </w:r>
    </w:p>
    <w:p w:rsidR="00236EA8" w:rsidRDefault="00236EA8" w:rsidP="00236EA8">
      <w:pPr>
        <w:pStyle w:val="a4"/>
        <w:numPr>
          <w:ilvl w:val="0"/>
          <w:numId w:val="15"/>
        </w:numPr>
        <w:spacing w:after="0" w:line="240" w:lineRule="auto"/>
        <w:jc w:val="both"/>
        <w:rPr>
          <w:rFonts w:ascii="Times New Roman" w:hAnsi="Times New Roman"/>
          <w:sz w:val="24"/>
          <w:szCs w:val="24"/>
          <w:lang w:val="ru-RU"/>
        </w:rPr>
      </w:pPr>
      <w:proofErr w:type="spellStart"/>
      <w:r>
        <w:rPr>
          <w:rFonts w:ascii="Times New Roman" w:hAnsi="Times New Roman"/>
          <w:sz w:val="24"/>
          <w:szCs w:val="24"/>
          <w:lang w:val="ru-RU"/>
        </w:rPr>
        <w:t>Шарыгин</w:t>
      </w:r>
      <w:proofErr w:type="spellEnd"/>
      <w:r>
        <w:rPr>
          <w:rFonts w:ascii="Times New Roman" w:hAnsi="Times New Roman"/>
          <w:sz w:val="24"/>
          <w:szCs w:val="24"/>
          <w:lang w:val="ru-RU"/>
        </w:rPr>
        <w:t xml:space="preserve">, И.Ф. Математика: Задачи на смекалку: Учеб. пособие для 5-6 </w:t>
      </w:r>
      <w:proofErr w:type="spellStart"/>
      <w:r>
        <w:rPr>
          <w:rFonts w:ascii="Times New Roman" w:hAnsi="Times New Roman"/>
          <w:sz w:val="24"/>
          <w:szCs w:val="24"/>
          <w:lang w:val="ru-RU"/>
        </w:rPr>
        <w:t>кл</w:t>
      </w:r>
      <w:proofErr w:type="spellEnd"/>
      <w:r>
        <w:rPr>
          <w:rFonts w:ascii="Times New Roman" w:hAnsi="Times New Roman"/>
          <w:sz w:val="24"/>
          <w:szCs w:val="24"/>
          <w:lang w:val="ru-RU"/>
        </w:rPr>
        <w:t xml:space="preserve">. </w:t>
      </w:r>
      <w:proofErr w:type="spellStart"/>
      <w:r>
        <w:rPr>
          <w:rFonts w:ascii="Times New Roman" w:hAnsi="Times New Roman"/>
          <w:sz w:val="24"/>
          <w:szCs w:val="24"/>
          <w:lang w:val="ru-RU"/>
        </w:rPr>
        <w:t>общеобразоват</w:t>
      </w:r>
      <w:proofErr w:type="spellEnd"/>
      <w:r>
        <w:rPr>
          <w:rFonts w:ascii="Times New Roman" w:hAnsi="Times New Roman"/>
          <w:sz w:val="24"/>
          <w:szCs w:val="24"/>
          <w:lang w:val="ru-RU"/>
        </w:rPr>
        <w:t xml:space="preserve">. учреждений / </w:t>
      </w:r>
      <w:proofErr w:type="spellStart"/>
      <w:r>
        <w:rPr>
          <w:rFonts w:ascii="Times New Roman" w:hAnsi="Times New Roman"/>
          <w:sz w:val="24"/>
          <w:szCs w:val="24"/>
          <w:lang w:val="ru-RU"/>
        </w:rPr>
        <w:t>И.Ф.Шарыгин</w:t>
      </w:r>
      <w:proofErr w:type="spellEnd"/>
      <w:r>
        <w:rPr>
          <w:rFonts w:ascii="Times New Roman" w:hAnsi="Times New Roman"/>
          <w:sz w:val="24"/>
          <w:szCs w:val="24"/>
          <w:lang w:val="ru-RU"/>
        </w:rPr>
        <w:t xml:space="preserve">, А.В. </w:t>
      </w:r>
      <w:proofErr w:type="spellStart"/>
      <w:r>
        <w:rPr>
          <w:rFonts w:ascii="Times New Roman" w:hAnsi="Times New Roman"/>
          <w:sz w:val="24"/>
          <w:szCs w:val="24"/>
          <w:lang w:val="ru-RU"/>
        </w:rPr>
        <w:t>Шевкин</w:t>
      </w:r>
      <w:proofErr w:type="spellEnd"/>
      <w:r>
        <w:rPr>
          <w:rFonts w:ascii="Times New Roman" w:hAnsi="Times New Roman"/>
          <w:sz w:val="24"/>
          <w:szCs w:val="24"/>
          <w:lang w:val="ru-RU"/>
        </w:rPr>
        <w:t>. – 5-е изд. – М.: Просвещение, 2016. – 95 с</w:t>
      </w:r>
    </w:p>
    <w:p w:rsidR="00236EA8" w:rsidRDefault="00236EA8" w:rsidP="00236EA8">
      <w:pPr>
        <w:pStyle w:val="a4"/>
        <w:spacing w:after="0" w:line="240" w:lineRule="auto"/>
        <w:ind w:left="720"/>
        <w:jc w:val="both"/>
        <w:rPr>
          <w:rFonts w:ascii="Times New Roman" w:hAnsi="Times New Roman"/>
          <w:b/>
          <w:sz w:val="24"/>
          <w:szCs w:val="24"/>
          <w:lang w:val="ru-RU"/>
        </w:rPr>
      </w:pPr>
    </w:p>
    <w:p w:rsidR="00236EA8" w:rsidRDefault="00236EA8" w:rsidP="00236EA8">
      <w:pPr>
        <w:pStyle w:val="a4"/>
        <w:spacing w:after="0" w:line="240" w:lineRule="auto"/>
        <w:jc w:val="both"/>
        <w:rPr>
          <w:rFonts w:ascii="Times New Roman" w:hAnsi="Times New Roman"/>
          <w:b/>
          <w:sz w:val="24"/>
          <w:szCs w:val="24"/>
          <w:lang w:val="ru-RU"/>
        </w:rPr>
      </w:pPr>
    </w:p>
    <w:p w:rsidR="00236EA8" w:rsidRDefault="00236EA8" w:rsidP="00236EA8">
      <w:pPr>
        <w:ind w:left="426"/>
      </w:pPr>
      <w:r>
        <w:rPr>
          <w:b/>
        </w:rPr>
        <w:t xml:space="preserve">     </w:t>
      </w:r>
    </w:p>
    <w:p w:rsidR="00236EA8" w:rsidRDefault="00236EA8" w:rsidP="00236EA8">
      <w:pPr>
        <w:rPr>
          <w:color w:val="000000" w:themeColor="text1"/>
          <w:sz w:val="18"/>
          <w:szCs w:val="18"/>
        </w:rPr>
      </w:pPr>
    </w:p>
    <w:p w:rsidR="004C0326" w:rsidRDefault="004C0326" w:rsidP="004C0326">
      <w:pPr>
        <w:ind w:left="1200"/>
        <w:rPr>
          <w:color w:val="000000" w:themeColor="text1"/>
          <w:sz w:val="18"/>
          <w:szCs w:val="18"/>
        </w:rPr>
      </w:pPr>
    </w:p>
    <w:p w:rsidR="004C0326" w:rsidRDefault="004C0326" w:rsidP="004C0326">
      <w:pPr>
        <w:ind w:left="1200"/>
        <w:rPr>
          <w:color w:val="000000" w:themeColor="text1"/>
          <w:sz w:val="18"/>
          <w:szCs w:val="18"/>
        </w:rPr>
      </w:pPr>
    </w:p>
    <w:p w:rsidR="004C0326" w:rsidRDefault="004C0326" w:rsidP="004C0326">
      <w:pPr>
        <w:ind w:left="1200"/>
        <w:rPr>
          <w:color w:val="000000" w:themeColor="text1"/>
          <w:sz w:val="18"/>
          <w:szCs w:val="18"/>
        </w:rPr>
      </w:pPr>
    </w:p>
    <w:p w:rsidR="004C0326" w:rsidRDefault="004C0326" w:rsidP="004C0326">
      <w:pPr>
        <w:ind w:left="1200"/>
        <w:rPr>
          <w:color w:val="000000" w:themeColor="text1"/>
          <w:sz w:val="18"/>
          <w:szCs w:val="18"/>
        </w:rPr>
      </w:pPr>
    </w:p>
    <w:p w:rsidR="004C0326" w:rsidRDefault="004C0326" w:rsidP="004C0326">
      <w:pPr>
        <w:ind w:left="1200"/>
        <w:rPr>
          <w:color w:val="000000" w:themeColor="text1"/>
          <w:sz w:val="18"/>
          <w:szCs w:val="18"/>
        </w:rPr>
      </w:pPr>
    </w:p>
    <w:p w:rsidR="004C0326" w:rsidRDefault="004C0326" w:rsidP="004C0326">
      <w:pPr>
        <w:ind w:left="1200"/>
        <w:rPr>
          <w:color w:val="000000" w:themeColor="text1"/>
          <w:sz w:val="18"/>
          <w:szCs w:val="18"/>
        </w:rPr>
      </w:pPr>
    </w:p>
    <w:p w:rsidR="004C0326" w:rsidRDefault="004C0326" w:rsidP="004C0326">
      <w:pPr>
        <w:ind w:left="1200"/>
        <w:rPr>
          <w:color w:val="000000" w:themeColor="text1"/>
          <w:sz w:val="18"/>
          <w:szCs w:val="18"/>
        </w:rPr>
      </w:pPr>
    </w:p>
    <w:p w:rsidR="004C0326" w:rsidRDefault="004C0326" w:rsidP="004C0326">
      <w:pPr>
        <w:ind w:left="1200"/>
        <w:rPr>
          <w:color w:val="000000" w:themeColor="text1"/>
          <w:sz w:val="18"/>
          <w:szCs w:val="18"/>
        </w:rPr>
      </w:pPr>
    </w:p>
    <w:p w:rsidR="004C0326" w:rsidRDefault="004C0326" w:rsidP="004C0326">
      <w:pPr>
        <w:ind w:left="1200"/>
        <w:rPr>
          <w:color w:val="000000" w:themeColor="text1"/>
          <w:sz w:val="18"/>
          <w:szCs w:val="18"/>
        </w:rPr>
      </w:pPr>
    </w:p>
    <w:p w:rsidR="004C0326" w:rsidRDefault="004C0326" w:rsidP="004C0326">
      <w:pPr>
        <w:ind w:left="1200"/>
        <w:rPr>
          <w:color w:val="000000" w:themeColor="text1"/>
          <w:sz w:val="18"/>
          <w:szCs w:val="18"/>
        </w:rPr>
      </w:pPr>
    </w:p>
    <w:p w:rsidR="004C0326" w:rsidRDefault="004C0326" w:rsidP="004C0326">
      <w:pPr>
        <w:ind w:left="1200"/>
        <w:rPr>
          <w:color w:val="000000" w:themeColor="text1"/>
          <w:sz w:val="18"/>
          <w:szCs w:val="18"/>
        </w:rPr>
      </w:pPr>
    </w:p>
    <w:p w:rsidR="004C0326" w:rsidRDefault="004C0326" w:rsidP="004C0326">
      <w:pPr>
        <w:ind w:left="1200"/>
        <w:rPr>
          <w:color w:val="000000" w:themeColor="text1"/>
          <w:sz w:val="18"/>
          <w:szCs w:val="18"/>
        </w:rPr>
      </w:pPr>
    </w:p>
    <w:p w:rsidR="004C0326" w:rsidRDefault="004C0326" w:rsidP="004C0326">
      <w:pPr>
        <w:rPr>
          <w:color w:val="000000" w:themeColor="text1"/>
          <w:sz w:val="27"/>
          <w:szCs w:val="27"/>
          <w:u w:val="single"/>
        </w:rPr>
      </w:pPr>
    </w:p>
    <w:p w:rsidR="004C0326" w:rsidRDefault="004C0326" w:rsidP="004C0326">
      <w:pPr>
        <w:rPr>
          <w:b/>
          <w:color w:val="000000" w:themeColor="text1"/>
          <w:sz w:val="28"/>
          <w:szCs w:val="28"/>
        </w:rPr>
      </w:pPr>
    </w:p>
    <w:p w:rsidR="004C0326" w:rsidRDefault="004C0326" w:rsidP="004C0326">
      <w:pPr>
        <w:rPr>
          <w:b/>
          <w:color w:val="000000" w:themeColor="text1"/>
          <w:sz w:val="28"/>
          <w:szCs w:val="28"/>
        </w:rPr>
      </w:pPr>
    </w:p>
    <w:p w:rsidR="004C0326" w:rsidRDefault="004C0326" w:rsidP="004C0326">
      <w:pPr>
        <w:rPr>
          <w:b/>
          <w:color w:val="000000" w:themeColor="text1"/>
          <w:sz w:val="28"/>
          <w:szCs w:val="28"/>
        </w:rPr>
      </w:pPr>
    </w:p>
    <w:p w:rsidR="004C0326" w:rsidRDefault="004C0326" w:rsidP="004C0326">
      <w:pPr>
        <w:rPr>
          <w:b/>
          <w:color w:val="000000" w:themeColor="text1"/>
          <w:sz w:val="28"/>
          <w:szCs w:val="28"/>
        </w:rPr>
      </w:pPr>
    </w:p>
    <w:p w:rsidR="004C0326" w:rsidRDefault="004C0326" w:rsidP="004C0326">
      <w:pPr>
        <w:rPr>
          <w:b/>
          <w:color w:val="000000" w:themeColor="text1"/>
          <w:sz w:val="28"/>
          <w:szCs w:val="28"/>
        </w:rPr>
      </w:pPr>
    </w:p>
    <w:p w:rsidR="004C0326" w:rsidRDefault="004C0326" w:rsidP="004C0326">
      <w:pPr>
        <w:rPr>
          <w:b/>
          <w:color w:val="000000" w:themeColor="text1"/>
          <w:sz w:val="28"/>
          <w:szCs w:val="28"/>
        </w:rPr>
      </w:pPr>
    </w:p>
    <w:p w:rsidR="004C0326" w:rsidRDefault="004C0326" w:rsidP="004C0326">
      <w:pPr>
        <w:rPr>
          <w:b/>
          <w:color w:val="000000" w:themeColor="text1"/>
          <w:sz w:val="28"/>
          <w:szCs w:val="28"/>
        </w:rPr>
      </w:pPr>
    </w:p>
    <w:p w:rsidR="004C0326" w:rsidRDefault="004C0326" w:rsidP="004C0326">
      <w:pPr>
        <w:rPr>
          <w:b/>
          <w:color w:val="000000" w:themeColor="text1"/>
          <w:sz w:val="28"/>
          <w:szCs w:val="28"/>
        </w:rPr>
      </w:pPr>
    </w:p>
    <w:p w:rsidR="004C0326" w:rsidRDefault="004C0326" w:rsidP="004C0326">
      <w:pPr>
        <w:rPr>
          <w:b/>
          <w:color w:val="000000" w:themeColor="text1"/>
          <w:sz w:val="28"/>
          <w:szCs w:val="28"/>
        </w:rPr>
      </w:pPr>
    </w:p>
    <w:p w:rsidR="004C0326" w:rsidRDefault="004C0326" w:rsidP="004C0326">
      <w:pPr>
        <w:rPr>
          <w:b/>
          <w:color w:val="000000" w:themeColor="text1"/>
          <w:sz w:val="28"/>
          <w:szCs w:val="28"/>
        </w:rPr>
      </w:pPr>
    </w:p>
    <w:p w:rsidR="004C0326" w:rsidRDefault="004C0326" w:rsidP="004C0326">
      <w:pPr>
        <w:rPr>
          <w:b/>
          <w:color w:val="000000" w:themeColor="text1"/>
          <w:sz w:val="28"/>
          <w:szCs w:val="28"/>
        </w:rPr>
      </w:pPr>
    </w:p>
    <w:p w:rsidR="004C0326" w:rsidRDefault="004C0326" w:rsidP="004C0326">
      <w:pPr>
        <w:rPr>
          <w:b/>
          <w:color w:val="000000" w:themeColor="text1"/>
          <w:sz w:val="28"/>
          <w:szCs w:val="28"/>
        </w:rPr>
      </w:pPr>
    </w:p>
    <w:p w:rsidR="004C0326" w:rsidRDefault="004C0326" w:rsidP="004C0326">
      <w:pPr>
        <w:rPr>
          <w:b/>
          <w:color w:val="000000" w:themeColor="text1"/>
          <w:sz w:val="28"/>
          <w:szCs w:val="28"/>
        </w:rPr>
      </w:pPr>
    </w:p>
    <w:p w:rsidR="004C0326" w:rsidRDefault="004C0326" w:rsidP="004C0326">
      <w:pPr>
        <w:rPr>
          <w:b/>
          <w:color w:val="000000" w:themeColor="text1"/>
          <w:sz w:val="28"/>
          <w:szCs w:val="28"/>
        </w:rPr>
      </w:pPr>
    </w:p>
    <w:p w:rsidR="004C0326" w:rsidRDefault="004C0326" w:rsidP="004C0326">
      <w:pPr>
        <w:rPr>
          <w:b/>
          <w:color w:val="000000" w:themeColor="text1"/>
          <w:sz w:val="28"/>
          <w:szCs w:val="28"/>
        </w:rPr>
      </w:pPr>
    </w:p>
    <w:p w:rsidR="004C0326" w:rsidRDefault="004C0326" w:rsidP="004C0326">
      <w:pPr>
        <w:rPr>
          <w:b/>
          <w:color w:val="000000" w:themeColor="text1"/>
          <w:sz w:val="28"/>
          <w:szCs w:val="28"/>
        </w:rPr>
      </w:pPr>
    </w:p>
    <w:p w:rsidR="004C0326" w:rsidRDefault="004C0326" w:rsidP="004C0326">
      <w:pPr>
        <w:rPr>
          <w:b/>
          <w:color w:val="000000" w:themeColor="text1"/>
          <w:sz w:val="28"/>
          <w:szCs w:val="28"/>
        </w:rPr>
      </w:pPr>
    </w:p>
    <w:p w:rsidR="004C0326" w:rsidRDefault="004C0326" w:rsidP="004C0326">
      <w:pPr>
        <w:rPr>
          <w:b/>
          <w:color w:val="000000" w:themeColor="text1"/>
          <w:sz w:val="28"/>
          <w:szCs w:val="28"/>
        </w:rPr>
      </w:pPr>
    </w:p>
    <w:p w:rsidR="004C0326" w:rsidRDefault="004C0326" w:rsidP="004C0326">
      <w:pPr>
        <w:rPr>
          <w:b/>
          <w:color w:val="000000" w:themeColor="text1"/>
          <w:sz w:val="28"/>
          <w:szCs w:val="28"/>
        </w:rPr>
      </w:pPr>
    </w:p>
    <w:p w:rsidR="004C0326" w:rsidRDefault="004C0326" w:rsidP="004C0326">
      <w:pPr>
        <w:rPr>
          <w:b/>
          <w:color w:val="000000" w:themeColor="text1"/>
          <w:sz w:val="28"/>
          <w:szCs w:val="28"/>
        </w:rPr>
      </w:pPr>
    </w:p>
    <w:p w:rsidR="004C0326" w:rsidRDefault="004C0326" w:rsidP="004C0326">
      <w:pPr>
        <w:rPr>
          <w:b/>
          <w:color w:val="000000" w:themeColor="text1"/>
          <w:sz w:val="28"/>
          <w:szCs w:val="28"/>
        </w:rPr>
      </w:pPr>
    </w:p>
    <w:p w:rsidR="004C0326" w:rsidRDefault="004C0326" w:rsidP="004C0326">
      <w:pPr>
        <w:rPr>
          <w:b/>
          <w:color w:val="000000" w:themeColor="text1"/>
          <w:sz w:val="28"/>
          <w:szCs w:val="28"/>
        </w:rPr>
      </w:pPr>
    </w:p>
    <w:p w:rsidR="004C0326" w:rsidRDefault="004C0326" w:rsidP="004C0326">
      <w:pPr>
        <w:rPr>
          <w:b/>
          <w:color w:val="000000" w:themeColor="text1"/>
          <w:sz w:val="28"/>
          <w:szCs w:val="28"/>
        </w:rPr>
      </w:pPr>
    </w:p>
    <w:p w:rsidR="004C0326" w:rsidRDefault="004C0326" w:rsidP="004C0326">
      <w:pPr>
        <w:rPr>
          <w:b/>
          <w:color w:val="000000" w:themeColor="text1"/>
          <w:sz w:val="28"/>
          <w:szCs w:val="28"/>
        </w:rPr>
      </w:pPr>
    </w:p>
    <w:p w:rsidR="004C0326" w:rsidRDefault="004C0326" w:rsidP="004C0326">
      <w:pPr>
        <w:rPr>
          <w:b/>
          <w:color w:val="000000" w:themeColor="text1"/>
          <w:sz w:val="28"/>
          <w:szCs w:val="28"/>
        </w:rPr>
      </w:pPr>
    </w:p>
    <w:p w:rsidR="004C0326" w:rsidRDefault="004C0326" w:rsidP="004C0326">
      <w:pPr>
        <w:rPr>
          <w:b/>
          <w:color w:val="000000" w:themeColor="text1"/>
          <w:sz w:val="28"/>
          <w:szCs w:val="28"/>
        </w:rPr>
      </w:pPr>
    </w:p>
    <w:p w:rsidR="004C0326" w:rsidRDefault="004C0326" w:rsidP="004C0326">
      <w:pPr>
        <w:rPr>
          <w:b/>
          <w:color w:val="000000" w:themeColor="text1"/>
          <w:sz w:val="28"/>
          <w:szCs w:val="28"/>
        </w:rPr>
      </w:pPr>
    </w:p>
    <w:p w:rsidR="004C0326" w:rsidRDefault="004C0326" w:rsidP="004C0326">
      <w:pPr>
        <w:rPr>
          <w:b/>
          <w:color w:val="000000" w:themeColor="text1"/>
          <w:sz w:val="28"/>
          <w:szCs w:val="28"/>
        </w:rPr>
      </w:pPr>
    </w:p>
    <w:p w:rsidR="004C0326" w:rsidRDefault="004C0326" w:rsidP="004C0326">
      <w:pPr>
        <w:rPr>
          <w:b/>
          <w:color w:val="000000" w:themeColor="text1"/>
          <w:sz w:val="28"/>
          <w:szCs w:val="28"/>
        </w:rPr>
      </w:pPr>
    </w:p>
    <w:p w:rsidR="004C0326" w:rsidRDefault="004C0326" w:rsidP="004C0326">
      <w:pPr>
        <w:rPr>
          <w:b/>
          <w:color w:val="000000" w:themeColor="text1"/>
          <w:sz w:val="28"/>
          <w:szCs w:val="28"/>
        </w:rPr>
      </w:pPr>
    </w:p>
    <w:p w:rsidR="004C0326" w:rsidRDefault="004C0326" w:rsidP="004C0326">
      <w:pPr>
        <w:rPr>
          <w:b/>
          <w:color w:val="000000" w:themeColor="text1"/>
          <w:sz w:val="28"/>
          <w:szCs w:val="28"/>
        </w:rPr>
      </w:pPr>
    </w:p>
    <w:p w:rsidR="004C0326" w:rsidRDefault="004C0326" w:rsidP="004C0326">
      <w:pPr>
        <w:rPr>
          <w:b/>
          <w:color w:val="000000" w:themeColor="text1"/>
          <w:sz w:val="28"/>
          <w:szCs w:val="28"/>
        </w:rPr>
      </w:pPr>
    </w:p>
    <w:p w:rsidR="004C0326" w:rsidRDefault="004C0326" w:rsidP="004C0326">
      <w:pPr>
        <w:rPr>
          <w:b/>
          <w:color w:val="000000" w:themeColor="text1"/>
          <w:sz w:val="28"/>
          <w:szCs w:val="28"/>
        </w:rPr>
      </w:pPr>
    </w:p>
    <w:p w:rsidR="004C0326" w:rsidRDefault="004C0326" w:rsidP="004C0326">
      <w:pPr>
        <w:rPr>
          <w:b/>
          <w:color w:val="000000" w:themeColor="text1"/>
          <w:sz w:val="28"/>
          <w:szCs w:val="28"/>
        </w:rPr>
      </w:pPr>
    </w:p>
    <w:p w:rsidR="004C0326" w:rsidRDefault="004C0326" w:rsidP="004C0326">
      <w:pPr>
        <w:rPr>
          <w:b/>
          <w:color w:val="000000" w:themeColor="text1"/>
          <w:sz w:val="28"/>
          <w:szCs w:val="28"/>
        </w:rPr>
      </w:pPr>
    </w:p>
    <w:p w:rsidR="004C0326" w:rsidRDefault="004C0326" w:rsidP="004C0326">
      <w:pPr>
        <w:jc w:val="center"/>
        <w:rPr>
          <w:b/>
          <w:color w:val="000000" w:themeColor="text1"/>
          <w:sz w:val="32"/>
          <w:szCs w:val="32"/>
        </w:rPr>
      </w:pPr>
    </w:p>
    <w:p w:rsidR="004C0326" w:rsidRDefault="004C0326" w:rsidP="004C0326">
      <w:pPr>
        <w:jc w:val="center"/>
        <w:rPr>
          <w:b/>
          <w:color w:val="000000" w:themeColor="text1"/>
          <w:sz w:val="32"/>
          <w:szCs w:val="32"/>
        </w:rPr>
      </w:pPr>
    </w:p>
    <w:p w:rsidR="004C0326" w:rsidRDefault="004C0326" w:rsidP="004C0326">
      <w:pPr>
        <w:jc w:val="center"/>
        <w:rPr>
          <w:b/>
          <w:color w:val="000000" w:themeColor="text1"/>
          <w:sz w:val="32"/>
          <w:szCs w:val="32"/>
        </w:rPr>
      </w:pPr>
    </w:p>
    <w:p w:rsidR="004C0326" w:rsidRDefault="004C0326" w:rsidP="004C0326">
      <w:pPr>
        <w:jc w:val="center"/>
        <w:rPr>
          <w:b/>
          <w:color w:val="000000" w:themeColor="text1"/>
          <w:sz w:val="32"/>
          <w:szCs w:val="32"/>
        </w:rPr>
      </w:pPr>
    </w:p>
    <w:p w:rsidR="004C0326" w:rsidRDefault="004C0326" w:rsidP="004C0326">
      <w:pPr>
        <w:jc w:val="center"/>
        <w:rPr>
          <w:b/>
          <w:color w:val="000000" w:themeColor="text1"/>
          <w:sz w:val="32"/>
          <w:szCs w:val="32"/>
        </w:rPr>
      </w:pPr>
    </w:p>
    <w:tbl>
      <w:tblPr>
        <w:tblpPr w:leftFromText="180" w:rightFromText="180" w:bottomFromText="200" w:vertAnchor="text" w:horzAnchor="margin" w:tblpY="177"/>
        <w:tblW w:w="0" w:type="auto"/>
        <w:tblLook w:val="01E0" w:firstRow="1" w:lastRow="1" w:firstColumn="1" w:lastColumn="1" w:noHBand="0" w:noVBand="0"/>
      </w:tblPr>
      <w:tblGrid>
        <w:gridCol w:w="4941"/>
        <w:gridCol w:w="4630"/>
      </w:tblGrid>
      <w:tr w:rsidR="004C0326" w:rsidTr="004C0326">
        <w:tc>
          <w:tcPr>
            <w:tcW w:w="4941" w:type="dxa"/>
          </w:tcPr>
          <w:p w:rsidR="004C0326" w:rsidRDefault="004C0326">
            <w:pPr>
              <w:pStyle w:val="Default"/>
              <w:tabs>
                <w:tab w:val="center" w:pos="4677"/>
                <w:tab w:val="right" w:pos="9355"/>
              </w:tabs>
              <w:spacing w:line="276" w:lineRule="auto"/>
              <w:rPr>
                <w:b/>
                <w:color w:val="000000" w:themeColor="text1"/>
                <w:lang w:eastAsia="en-US"/>
              </w:rPr>
            </w:pPr>
            <w:r>
              <w:rPr>
                <w:b/>
                <w:color w:val="000000" w:themeColor="text1"/>
                <w:lang w:eastAsia="en-US"/>
              </w:rPr>
              <w:t xml:space="preserve">                 РАССМОТРЕНО</w:t>
            </w:r>
          </w:p>
          <w:p w:rsidR="004C0326" w:rsidRDefault="004C0326">
            <w:pPr>
              <w:pStyle w:val="Default"/>
              <w:tabs>
                <w:tab w:val="center" w:pos="4677"/>
                <w:tab w:val="right" w:pos="9355"/>
              </w:tabs>
              <w:spacing w:line="276" w:lineRule="auto"/>
              <w:rPr>
                <w:color w:val="000000" w:themeColor="text1"/>
                <w:lang w:eastAsia="en-US"/>
              </w:rPr>
            </w:pPr>
            <w:r>
              <w:rPr>
                <w:color w:val="000000" w:themeColor="text1"/>
                <w:sz w:val="20"/>
                <w:szCs w:val="20"/>
                <w:lang w:eastAsia="en-US"/>
              </w:rPr>
              <w:t>Руководитель МО  __________________</w:t>
            </w:r>
          </w:p>
          <w:p w:rsidR="004C0326" w:rsidRDefault="004C0326">
            <w:pPr>
              <w:pStyle w:val="Default"/>
              <w:tabs>
                <w:tab w:val="center" w:pos="4677"/>
                <w:tab w:val="right" w:pos="9355"/>
              </w:tabs>
              <w:spacing w:line="276" w:lineRule="auto"/>
              <w:rPr>
                <w:color w:val="000000" w:themeColor="text1"/>
                <w:sz w:val="20"/>
                <w:szCs w:val="20"/>
                <w:lang w:eastAsia="en-US"/>
              </w:rPr>
            </w:pPr>
            <w:r>
              <w:rPr>
                <w:color w:val="000000" w:themeColor="text1"/>
                <w:lang w:eastAsia="en-US"/>
              </w:rPr>
              <w:t xml:space="preserve">_______________ </w:t>
            </w:r>
            <w:r>
              <w:rPr>
                <w:color w:val="000000" w:themeColor="text1"/>
                <w:sz w:val="20"/>
                <w:szCs w:val="20"/>
                <w:lang w:eastAsia="en-US"/>
              </w:rPr>
              <w:t>_______________</w:t>
            </w:r>
          </w:p>
          <w:p w:rsidR="004C0326" w:rsidRDefault="004C0326">
            <w:pPr>
              <w:pStyle w:val="Default"/>
              <w:tabs>
                <w:tab w:val="center" w:pos="4677"/>
                <w:tab w:val="right" w:pos="9355"/>
              </w:tabs>
              <w:spacing w:line="276" w:lineRule="auto"/>
              <w:rPr>
                <w:color w:val="000000" w:themeColor="text1"/>
                <w:sz w:val="20"/>
                <w:szCs w:val="20"/>
                <w:lang w:eastAsia="en-US"/>
              </w:rPr>
            </w:pPr>
            <w:r>
              <w:rPr>
                <w:color w:val="000000" w:themeColor="text1"/>
                <w:sz w:val="20"/>
                <w:szCs w:val="20"/>
                <w:lang w:eastAsia="en-US"/>
              </w:rPr>
              <w:t xml:space="preserve">Протокол  заседания  МО     </w:t>
            </w:r>
          </w:p>
          <w:p w:rsidR="004C0326" w:rsidRDefault="00EC5AD6">
            <w:pPr>
              <w:pStyle w:val="Default"/>
              <w:tabs>
                <w:tab w:val="center" w:pos="4677"/>
                <w:tab w:val="right" w:pos="9355"/>
              </w:tabs>
              <w:spacing w:line="276" w:lineRule="auto"/>
              <w:rPr>
                <w:color w:val="000000" w:themeColor="text1"/>
                <w:sz w:val="20"/>
                <w:szCs w:val="20"/>
                <w:lang w:eastAsia="en-US"/>
              </w:rPr>
            </w:pPr>
            <w:r>
              <w:rPr>
                <w:color w:val="000000" w:themeColor="text1"/>
                <w:sz w:val="20"/>
                <w:szCs w:val="20"/>
                <w:lang w:eastAsia="en-US"/>
              </w:rPr>
              <w:t>№ __ от ___ .08.2017</w:t>
            </w:r>
            <w:r w:rsidR="004C0326">
              <w:rPr>
                <w:color w:val="000000" w:themeColor="text1"/>
                <w:sz w:val="20"/>
                <w:szCs w:val="20"/>
                <w:lang w:eastAsia="en-US"/>
              </w:rPr>
              <w:t xml:space="preserve">г. </w:t>
            </w:r>
          </w:p>
          <w:p w:rsidR="004C0326" w:rsidRDefault="004C0326">
            <w:pPr>
              <w:pStyle w:val="Default"/>
              <w:tabs>
                <w:tab w:val="center" w:pos="4677"/>
                <w:tab w:val="right" w:pos="9355"/>
              </w:tabs>
              <w:spacing w:line="276" w:lineRule="auto"/>
              <w:rPr>
                <w:color w:val="000000" w:themeColor="text1"/>
                <w:lang w:eastAsia="en-US"/>
              </w:rPr>
            </w:pPr>
          </w:p>
        </w:tc>
        <w:tc>
          <w:tcPr>
            <w:tcW w:w="4630" w:type="dxa"/>
            <w:hideMark/>
          </w:tcPr>
          <w:p w:rsidR="004C0326" w:rsidRDefault="004C0326">
            <w:pPr>
              <w:pStyle w:val="Default"/>
              <w:tabs>
                <w:tab w:val="center" w:pos="4677"/>
                <w:tab w:val="right" w:pos="9355"/>
              </w:tabs>
              <w:spacing w:line="276" w:lineRule="auto"/>
              <w:rPr>
                <w:b/>
                <w:color w:val="000000" w:themeColor="text1"/>
                <w:lang w:eastAsia="en-US"/>
              </w:rPr>
            </w:pPr>
            <w:r>
              <w:rPr>
                <w:b/>
                <w:color w:val="000000" w:themeColor="text1"/>
                <w:lang w:eastAsia="en-US"/>
              </w:rPr>
              <w:t xml:space="preserve">           СОГЛАСОВАНО</w:t>
            </w:r>
          </w:p>
          <w:p w:rsidR="004C0326" w:rsidRDefault="004C0326">
            <w:pPr>
              <w:pStyle w:val="Default"/>
              <w:tabs>
                <w:tab w:val="center" w:pos="4677"/>
                <w:tab w:val="right" w:pos="9355"/>
              </w:tabs>
              <w:spacing w:line="276" w:lineRule="auto"/>
              <w:rPr>
                <w:color w:val="000000" w:themeColor="text1"/>
                <w:sz w:val="20"/>
                <w:szCs w:val="20"/>
                <w:lang w:eastAsia="en-US"/>
              </w:rPr>
            </w:pPr>
            <w:r>
              <w:rPr>
                <w:color w:val="000000" w:themeColor="text1"/>
                <w:sz w:val="20"/>
                <w:szCs w:val="20"/>
                <w:lang w:eastAsia="en-US"/>
              </w:rPr>
              <w:t xml:space="preserve"> Руководитель МС   </w:t>
            </w:r>
          </w:p>
          <w:p w:rsidR="004C0326" w:rsidRDefault="00EC5AD6">
            <w:pPr>
              <w:pStyle w:val="Default"/>
              <w:tabs>
                <w:tab w:val="center" w:pos="4677"/>
                <w:tab w:val="right" w:pos="9355"/>
              </w:tabs>
              <w:spacing w:line="276" w:lineRule="auto"/>
              <w:rPr>
                <w:color w:val="000000" w:themeColor="text1"/>
                <w:sz w:val="20"/>
                <w:szCs w:val="20"/>
                <w:u w:val="single"/>
                <w:lang w:eastAsia="en-US"/>
              </w:rPr>
            </w:pPr>
            <w:r>
              <w:rPr>
                <w:color w:val="000000" w:themeColor="text1"/>
                <w:sz w:val="20"/>
                <w:szCs w:val="20"/>
                <w:lang w:eastAsia="en-US"/>
              </w:rPr>
              <w:t>_____________________</w:t>
            </w:r>
          </w:p>
          <w:p w:rsidR="004C0326" w:rsidRDefault="004C0326">
            <w:pPr>
              <w:pStyle w:val="Default"/>
              <w:tabs>
                <w:tab w:val="center" w:pos="4677"/>
                <w:tab w:val="right" w:pos="9355"/>
              </w:tabs>
              <w:spacing w:line="276" w:lineRule="auto"/>
              <w:rPr>
                <w:color w:val="000000" w:themeColor="text1"/>
                <w:sz w:val="20"/>
                <w:szCs w:val="20"/>
                <w:lang w:eastAsia="en-US"/>
              </w:rPr>
            </w:pPr>
            <w:r>
              <w:rPr>
                <w:color w:val="000000" w:themeColor="text1"/>
                <w:sz w:val="20"/>
                <w:szCs w:val="20"/>
                <w:lang w:eastAsia="en-US"/>
              </w:rPr>
              <w:t xml:space="preserve">Протокол  заседания  Методического совета </w:t>
            </w:r>
          </w:p>
          <w:p w:rsidR="004C0326" w:rsidRDefault="00EC5AD6">
            <w:pPr>
              <w:pStyle w:val="Default"/>
              <w:tabs>
                <w:tab w:val="center" w:pos="4677"/>
                <w:tab w:val="right" w:pos="9355"/>
              </w:tabs>
              <w:spacing w:line="276" w:lineRule="auto"/>
              <w:rPr>
                <w:color w:val="000000" w:themeColor="text1"/>
                <w:lang w:eastAsia="en-US"/>
              </w:rPr>
            </w:pPr>
            <w:r>
              <w:rPr>
                <w:color w:val="000000" w:themeColor="text1"/>
                <w:sz w:val="20"/>
                <w:szCs w:val="20"/>
                <w:lang w:eastAsia="en-US"/>
              </w:rPr>
              <w:t>№ ____  от ______.08.2017</w:t>
            </w:r>
            <w:r w:rsidR="004C0326">
              <w:rPr>
                <w:color w:val="000000" w:themeColor="text1"/>
                <w:sz w:val="20"/>
                <w:szCs w:val="20"/>
                <w:lang w:eastAsia="en-US"/>
              </w:rPr>
              <w:t>г</w:t>
            </w:r>
          </w:p>
        </w:tc>
      </w:tr>
    </w:tbl>
    <w:p w:rsidR="004C0326" w:rsidRDefault="004C0326" w:rsidP="004C0326"/>
    <w:sectPr w:rsidR="004C03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63224"/>
    <w:multiLevelType w:val="hybridMultilevel"/>
    <w:tmpl w:val="9F74C4BC"/>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397705"/>
    <w:multiLevelType w:val="hybridMultilevel"/>
    <w:tmpl w:val="E72076C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6CE4F7C"/>
    <w:multiLevelType w:val="hybridMultilevel"/>
    <w:tmpl w:val="F37EC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3F19E5"/>
    <w:multiLevelType w:val="hybridMultilevel"/>
    <w:tmpl w:val="1B8631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BC2446D"/>
    <w:multiLevelType w:val="hybridMultilevel"/>
    <w:tmpl w:val="B09E4A30"/>
    <w:lvl w:ilvl="0" w:tplc="5D528DA2">
      <w:start w:val="1"/>
      <w:numFmt w:val="bullet"/>
      <w:lvlText w:val=""/>
      <w:lvlJc w:val="left"/>
      <w:pPr>
        <w:tabs>
          <w:tab w:val="num" w:pos="567"/>
        </w:tabs>
        <w:ind w:left="567" w:hanging="56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DA820A3"/>
    <w:multiLevelType w:val="hybridMultilevel"/>
    <w:tmpl w:val="43FEC072"/>
    <w:lvl w:ilvl="0" w:tplc="8D86F2A6">
      <w:start w:val="1"/>
      <w:numFmt w:val="bullet"/>
      <w:lvlText w:val=""/>
      <w:lvlJc w:val="left"/>
      <w:pPr>
        <w:tabs>
          <w:tab w:val="num" w:pos="720"/>
        </w:tabs>
        <w:ind w:left="720" w:hanging="360"/>
      </w:pPr>
      <w:rPr>
        <w:rFonts w:ascii="Wingdings" w:hAnsi="Wingdings" w:hint="default"/>
        <w:sz w:val="36"/>
        <w:szCs w:val="3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926964"/>
    <w:multiLevelType w:val="hybridMultilevel"/>
    <w:tmpl w:val="B1FEDD50"/>
    <w:lvl w:ilvl="0" w:tplc="04190001">
      <w:start w:val="1"/>
      <w:numFmt w:val="bullet"/>
      <w:lvlText w:val=""/>
      <w:lvlJc w:val="left"/>
      <w:pPr>
        <w:ind w:left="0" w:firstLine="0"/>
      </w:pPr>
      <w:rPr>
        <w:rFonts w:ascii="Symbol" w:hAnsi="Symbol" w:hint="default"/>
        <w:color w:val="auto"/>
      </w:rPr>
    </w:lvl>
    <w:lvl w:ilvl="1" w:tplc="04190003">
      <w:start w:val="1"/>
      <w:numFmt w:val="bullet"/>
      <w:lvlText w:val="o"/>
      <w:lvlJc w:val="left"/>
      <w:pPr>
        <w:tabs>
          <w:tab w:val="num" w:pos="1450"/>
        </w:tabs>
        <w:ind w:left="1450" w:hanging="360"/>
      </w:pPr>
      <w:rPr>
        <w:rFonts w:ascii="Courier New" w:hAnsi="Courier New" w:cs="Courier New" w:hint="default"/>
      </w:rPr>
    </w:lvl>
    <w:lvl w:ilvl="2" w:tplc="04190005">
      <w:start w:val="1"/>
      <w:numFmt w:val="bullet"/>
      <w:lvlText w:val=""/>
      <w:lvlJc w:val="left"/>
      <w:pPr>
        <w:tabs>
          <w:tab w:val="num" w:pos="2170"/>
        </w:tabs>
        <w:ind w:left="2170" w:hanging="360"/>
      </w:pPr>
      <w:rPr>
        <w:rFonts w:ascii="Wingdings" w:hAnsi="Wingdings" w:hint="default"/>
      </w:rPr>
    </w:lvl>
    <w:lvl w:ilvl="3" w:tplc="04190001">
      <w:start w:val="1"/>
      <w:numFmt w:val="bullet"/>
      <w:lvlText w:val=""/>
      <w:lvlJc w:val="left"/>
      <w:pPr>
        <w:tabs>
          <w:tab w:val="num" w:pos="2890"/>
        </w:tabs>
        <w:ind w:left="2890" w:hanging="360"/>
      </w:pPr>
      <w:rPr>
        <w:rFonts w:ascii="Symbol" w:hAnsi="Symbol" w:hint="default"/>
      </w:rPr>
    </w:lvl>
    <w:lvl w:ilvl="4" w:tplc="04190003">
      <w:start w:val="1"/>
      <w:numFmt w:val="bullet"/>
      <w:lvlText w:val="o"/>
      <w:lvlJc w:val="left"/>
      <w:pPr>
        <w:tabs>
          <w:tab w:val="num" w:pos="3610"/>
        </w:tabs>
        <w:ind w:left="3610" w:hanging="360"/>
      </w:pPr>
      <w:rPr>
        <w:rFonts w:ascii="Courier New" w:hAnsi="Courier New" w:cs="Courier New" w:hint="default"/>
      </w:rPr>
    </w:lvl>
    <w:lvl w:ilvl="5" w:tplc="04190005">
      <w:start w:val="1"/>
      <w:numFmt w:val="bullet"/>
      <w:lvlText w:val=""/>
      <w:lvlJc w:val="left"/>
      <w:pPr>
        <w:tabs>
          <w:tab w:val="num" w:pos="4330"/>
        </w:tabs>
        <w:ind w:left="4330" w:hanging="360"/>
      </w:pPr>
      <w:rPr>
        <w:rFonts w:ascii="Wingdings" w:hAnsi="Wingdings" w:hint="default"/>
      </w:rPr>
    </w:lvl>
    <w:lvl w:ilvl="6" w:tplc="04190001">
      <w:start w:val="1"/>
      <w:numFmt w:val="bullet"/>
      <w:lvlText w:val=""/>
      <w:lvlJc w:val="left"/>
      <w:pPr>
        <w:tabs>
          <w:tab w:val="num" w:pos="5050"/>
        </w:tabs>
        <w:ind w:left="5050" w:hanging="360"/>
      </w:pPr>
      <w:rPr>
        <w:rFonts w:ascii="Symbol" w:hAnsi="Symbol" w:hint="default"/>
      </w:rPr>
    </w:lvl>
    <w:lvl w:ilvl="7" w:tplc="04190003">
      <w:start w:val="1"/>
      <w:numFmt w:val="bullet"/>
      <w:lvlText w:val="o"/>
      <w:lvlJc w:val="left"/>
      <w:pPr>
        <w:tabs>
          <w:tab w:val="num" w:pos="5770"/>
        </w:tabs>
        <w:ind w:left="5770" w:hanging="360"/>
      </w:pPr>
      <w:rPr>
        <w:rFonts w:ascii="Courier New" w:hAnsi="Courier New" w:cs="Courier New" w:hint="default"/>
      </w:rPr>
    </w:lvl>
    <w:lvl w:ilvl="8" w:tplc="04190005">
      <w:start w:val="1"/>
      <w:numFmt w:val="bullet"/>
      <w:lvlText w:val=""/>
      <w:lvlJc w:val="left"/>
      <w:pPr>
        <w:tabs>
          <w:tab w:val="num" w:pos="6490"/>
        </w:tabs>
        <w:ind w:left="6490" w:hanging="360"/>
      </w:pPr>
      <w:rPr>
        <w:rFonts w:ascii="Wingdings" w:hAnsi="Wingdings" w:hint="default"/>
      </w:rPr>
    </w:lvl>
  </w:abstractNum>
  <w:abstractNum w:abstractNumId="7" w15:restartNumberingAfterBreak="0">
    <w:nsid w:val="162C5A8D"/>
    <w:multiLevelType w:val="hybridMultilevel"/>
    <w:tmpl w:val="A8C870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CA45A8"/>
    <w:multiLevelType w:val="hybridMultilevel"/>
    <w:tmpl w:val="EF80B9E6"/>
    <w:lvl w:ilvl="0" w:tplc="04190001">
      <w:start w:val="1"/>
      <w:numFmt w:val="bullet"/>
      <w:lvlText w:val=""/>
      <w:lvlJc w:val="left"/>
      <w:pPr>
        <w:ind w:left="765" w:hanging="360"/>
      </w:pPr>
      <w:rPr>
        <w:rFonts w:ascii="Symbol" w:hAnsi="Symbol" w:hint="default"/>
      </w:rPr>
    </w:lvl>
    <w:lvl w:ilvl="1" w:tplc="04190003">
      <w:start w:val="1"/>
      <w:numFmt w:val="bullet"/>
      <w:lvlText w:val="o"/>
      <w:lvlJc w:val="left"/>
      <w:pPr>
        <w:ind w:left="1485" w:hanging="360"/>
      </w:pPr>
      <w:rPr>
        <w:rFonts w:ascii="Courier New" w:hAnsi="Courier New" w:cs="Courier New" w:hint="default"/>
      </w:rPr>
    </w:lvl>
    <w:lvl w:ilvl="2" w:tplc="04190005">
      <w:start w:val="1"/>
      <w:numFmt w:val="bullet"/>
      <w:lvlText w:val=""/>
      <w:lvlJc w:val="left"/>
      <w:pPr>
        <w:ind w:left="2205" w:hanging="360"/>
      </w:pPr>
      <w:rPr>
        <w:rFonts w:ascii="Wingdings" w:hAnsi="Wingdings" w:hint="default"/>
      </w:rPr>
    </w:lvl>
    <w:lvl w:ilvl="3" w:tplc="04190001">
      <w:start w:val="1"/>
      <w:numFmt w:val="bullet"/>
      <w:lvlText w:val=""/>
      <w:lvlJc w:val="left"/>
      <w:pPr>
        <w:ind w:left="2925" w:hanging="360"/>
      </w:pPr>
      <w:rPr>
        <w:rFonts w:ascii="Symbol" w:hAnsi="Symbol" w:hint="default"/>
      </w:rPr>
    </w:lvl>
    <w:lvl w:ilvl="4" w:tplc="04190003">
      <w:start w:val="1"/>
      <w:numFmt w:val="bullet"/>
      <w:lvlText w:val="o"/>
      <w:lvlJc w:val="left"/>
      <w:pPr>
        <w:ind w:left="3645" w:hanging="360"/>
      </w:pPr>
      <w:rPr>
        <w:rFonts w:ascii="Courier New" w:hAnsi="Courier New" w:cs="Courier New" w:hint="default"/>
      </w:rPr>
    </w:lvl>
    <w:lvl w:ilvl="5" w:tplc="04190005">
      <w:start w:val="1"/>
      <w:numFmt w:val="bullet"/>
      <w:lvlText w:val=""/>
      <w:lvlJc w:val="left"/>
      <w:pPr>
        <w:ind w:left="4365" w:hanging="360"/>
      </w:pPr>
      <w:rPr>
        <w:rFonts w:ascii="Wingdings" w:hAnsi="Wingdings" w:hint="default"/>
      </w:rPr>
    </w:lvl>
    <w:lvl w:ilvl="6" w:tplc="04190001">
      <w:start w:val="1"/>
      <w:numFmt w:val="bullet"/>
      <w:lvlText w:val=""/>
      <w:lvlJc w:val="left"/>
      <w:pPr>
        <w:ind w:left="5085" w:hanging="360"/>
      </w:pPr>
      <w:rPr>
        <w:rFonts w:ascii="Symbol" w:hAnsi="Symbol" w:hint="default"/>
      </w:rPr>
    </w:lvl>
    <w:lvl w:ilvl="7" w:tplc="04190003">
      <w:start w:val="1"/>
      <w:numFmt w:val="bullet"/>
      <w:lvlText w:val="o"/>
      <w:lvlJc w:val="left"/>
      <w:pPr>
        <w:ind w:left="5805" w:hanging="360"/>
      </w:pPr>
      <w:rPr>
        <w:rFonts w:ascii="Courier New" w:hAnsi="Courier New" w:cs="Courier New" w:hint="default"/>
      </w:rPr>
    </w:lvl>
    <w:lvl w:ilvl="8" w:tplc="04190005">
      <w:start w:val="1"/>
      <w:numFmt w:val="bullet"/>
      <w:lvlText w:val=""/>
      <w:lvlJc w:val="left"/>
      <w:pPr>
        <w:ind w:left="6525" w:hanging="360"/>
      </w:pPr>
      <w:rPr>
        <w:rFonts w:ascii="Wingdings" w:hAnsi="Wingdings" w:hint="default"/>
      </w:rPr>
    </w:lvl>
  </w:abstractNum>
  <w:abstractNum w:abstractNumId="9" w15:restartNumberingAfterBreak="0">
    <w:nsid w:val="2BCC7DEE"/>
    <w:multiLevelType w:val="hybridMultilevel"/>
    <w:tmpl w:val="2BDCF43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2C224394"/>
    <w:multiLevelType w:val="hybridMultilevel"/>
    <w:tmpl w:val="C0E21102"/>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41565375"/>
    <w:multiLevelType w:val="hybridMultilevel"/>
    <w:tmpl w:val="0B1C9F3C"/>
    <w:lvl w:ilvl="0" w:tplc="04190001">
      <w:start w:val="1"/>
      <w:numFmt w:val="bullet"/>
      <w:lvlText w:val=""/>
      <w:lvlJc w:val="left"/>
      <w:pPr>
        <w:ind w:left="0" w:firstLine="0"/>
      </w:pPr>
      <w:rPr>
        <w:rFonts w:ascii="Symbol" w:hAnsi="Symbol" w:hint="default"/>
        <w:color w:val="auto"/>
      </w:rPr>
    </w:lvl>
    <w:lvl w:ilvl="1" w:tplc="4078B6FE">
      <w:numFmt w:val="bullet"/>
      <w:lvlText w:val="•"/>
      <w:lvlJc w:val="left"/>
      <w:pPr>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6C527F"/>
    <w:multiLevelType w:val="multilevel"/>
    <w:tmpl w:val="0BEC98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4C74396C"/>
    <w:multiLevelType w:val="hybridMultilevel"/>
    <w:tmpl w:val="FA92651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CEB13B3"/>
    <w:multiLevelType w:val="hybridMultilevel"/>
    <w:tmpl w:val="0FBE3B7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4E5D7AA5"/>
    <w:multiLevelType w:val="hybridMultilevel"/>
    <w:tmpl w:val="FFFC2AD2"/>
    <w:lvl w:ilvl="0" w:tplc="A3E03894">
      <w:start w:val="1"/>
      <w:numFmt w:val="decimal"/>
      <w:lvlText w:val="%1."/>
      <w:lvlJc w:val="left"/>
      <w:pPr>
        <w:ind w:left="1074" w:hanging="360"/>
      </w:pPr>
    </w:lvl>
    <w:lvl w:ilvl="1" w:tplc="04190019">
      <w:start w:val="1"/>
      <w:numFmt w:val="lowerLetter"/>
      <w:lvlText w:val="%2."/>
      <w:lvlJc w:val="left"/>
      <w:pPr>
        <w:ind w:left="1794" w:hanging="360"/>
      </w:pPr>
    </w:lvl>
    <w:lvl w:ilvl="2" w:tplc="0419001B">
      <w:start w:val="1"/>
      <w:numFmt w:val="lowerRoman"/>
      <w:lvlText w:val="%3."/>
      <w:lvlJc w:val="right"/>
      <w:pPr>
        <w:ind w:left="2514" w:hanging="180"/>
      </w:pPr>
    </w:lvl>
    <w:lvl w:ilvl="3" w:tplc="0419000F">
      <w:start w:val="1"/>
      <w:numFmt w:val="decimal"/>
      <w:lvlText w:val="%4."/>
      <w:lvlJc w:val="left"/>
      <w:pPr>
        <w:ind w:left="3234" w:hanging="360"/>
      </w:pPr>
    </w:lvl>
    <w:lvl w:ilvl="4" w:tplc="04190019">
      <w:start w:val="1"/>
      <w:numFmt w:val="lowerLetter"/>
      <w:lvlText w:val="%5."/>
      <w:lvlJc w:val="left"/>
      <w:pPr>
        <w:ind w:left="3954" w:hanging="360"/>
      </w:pPr>
    </w:lvl>
    <w:lvl w:ilvl="5" w:tplc="0419001B">
      <w:start w:val="1"/>
      <w:numFmt w:val="lowerRoman"/>
      <w:lvlText w:val="%6."/>
      <w:lvlJc w:val="right"/>
      <w:pPr>
        <w:ind w:left="4674" w:hanging="180"/>
      </w:pPr>
    </w:lvl>
    <w:lvl w:ilvl="6" w:tplc="0419000F">
      <w:start w:val="1"/>
      <w:numFmt w:val="decimal"/>
      <w:lvlText w:val="%7."/>
      <w:lvlJc w:val="left"/>
      <w:pPr>
        <w:ind w:left="5394" w:hanging="360"/>
      </w:pPr>
    </w:lvl>
    <w:lvl w:ilvl="7" w:tplc="04190019">
      <w:start w:val="1"/>
      <w:numFmt w:val="lowerLetter"/>
      <w:lvlText w:val="%8."/>
      <w:lvlJc w:val="left"/>
      <w:pPr>
        <w:ind w:left="6114" w:hanging="360"/>
      </w:pPr>
    </w:lvl>
    <w:lvl w:ilvl="8" w:tplc="0419001B">
      <w:start w:val="1"/>
      <w:numFmt w:val="lowerRoman"/>
      <w:lvlText w:val="%9."/>
      <w:lvlJc w:val="right"/>
      <w:pPr>
        <w:ind w:left="6834" w:hanging="180"/>
      </w:pPr>
    </w:lvl>
  </w:abstractNum>
  <w:abstractNum w:abstractNumId="16" w15:restartNumberingAfterBreak="0">
    <w:nsid w:val="54086DF2"/>
    <w:multiLevelType w:val="hybridMultilevel"/>
    <w:tmpl w:val="05305E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9249D5"/>
    <w:multiLevelType w:val="hybridMultilevel"/>
    <w:tmpl w:val="4508984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59DD4854"/>
    <w:multiLevelType w:val="hybridMultilevel"/>
    <w:tmpl w:val="36245A6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9" w15:restartNumberingAfterBreak="0">
    <w:nsid w:val="61210CBA"/>
    <w:multiLevelType w:val="multilevel"/>
    <w:tmpl w:val="6DA245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6F653616"/>
    <w:multiLevelType w:val="hybridMultilevel"/>
    <w:tmpl w:val="2C342B94"/>
    <w:lvl w:ilvl="0" w:tplc="04190001">
      <w:start w:val="1"/>
      <w:numFmt w:val="bullet"/>
      <w:lvlText w:val=""/>
      <w:lvlJc w:val="left"/>
      <w:pPr>
        <w:ind w:left="0" w:firstLine="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F310FF"/>
    <w:multiLevelType w:val="hybridMultilevel"/>
    <w:tmpl w:val="B19653F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15:restartNumberingAfterBreak="0">
    <w:nsid w:val="78BA3EA1"/>
    <w:multiLevelType w:val="hybridMultilevel"/>
    <w:tmpl w:val="E1946692"/>
    <w:lvl w:ilvl="0" w:tplc="04190001">
      <w:start w:val="1"/>
      <w:numFmt w:val="bullet"/>
      <w:lvlText w:val=""/>
      <w:lvlJc w:val="left"/>
      <w:pPr>
        <w:ind w:left="0" w:firstLine="0"/>
      </w:pPr>
      <w:rPr>
        <w:rFonts w:ascii="Symbol" w:hAnsi="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3" w15:restartNumberingAfterBreak="0">
    <w:nsid w:val="7F44269C"/>
    <w:multiLevelType w:val="hybridMultilevel"/>
    <w:tmpl w:val="58BED84E"/>
    <w:lvl w:ilvl="0" w:tplc="6B1C9562">
      <w:start w:val="1"/>
      <w:numFmt w:val="decimal"/>
      <w:lvlText w:val="%1."/>
      <w:lvlJc w:val="left"/>
      <w:pPr>
        <w:ind w:left="786" w:hanging="360"/>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num w:numId="1">
    <w:abstractNumId w:val="6"/>
  </w:num>
  <w:num w:numId="2">
    <w:abstractNumId w:val="11"/>
  </w:num>
  <w:num w:numId="3">
    <w:abstractNumId w:val="20"/>
  </w:num>
  <w:num w:numId="4">
    <w:abstractNumId w:val="21"/>
  </w:num>
  <w:num w:numId="5">
    <w:abstractNumId w:val="14"/>
  </w:num>
  <w:num w:numId="6">
    <w:abstractNumId w:val="3"/>
  </w:num>
  <w:num w:numId="7">
    <w:abstractNumId w:val="10"/>
  </w:num>
  <w:num w:numId="8">
    <w:abstractNumId w:val="0"/>
  </w:num>
  <w:num w:numId="9">
    <w:abstractNumId w:val="1"/>
  </w:num>
  <w:num w:numId="10">
    <w:abstractNumId w:val="18"/>
  </w:num>
  <w:num w:numId="11">
    <w:abstractNumId w:val="9"/>
  </w:num>
  <w:num w:numId="12">
    <w:abstractNumId w:val="13"/>
  </w:num>
  <w:num w:numId="13">
    <w:abstractNumId w:val="22"/>
  </w:num>
  <w:num w:numId="14">
    <w:abstractNumId w:val="5"/>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15"/>
  </w:num>
  <w:num w:numId="20">
    <w:abstractNumId w:val="17"/>
  </w:num>
  <w:num w:numId="21">
    <w:abstractNumId w:val="7"/>
  </w:num>
  <w:num w:numId="22">
    <w:abstractNumId w:val="2"/>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281"/>
    <w:rsid w:val="00050309"/>
    <w:rsid w:val="000A09B5"/>
    <w:rsid w:val="00167281"/>
    <w:rsid w:val="002276A5"/>
    <w:rsid w:val="00236EA8"/>
    <w:rsid w:val="00267627"/>
    <w:rsid w:val="002B645E"/>
    <w:rsid w:val="003213C7"/>
    <w:rsid w:val="00365915"/>
    <w:rsid w:val="004932FA"/>
    <w:rsid w:val="004C0326"/>
    <w:rsid w:val="005052DB"/>
    <w:rsid w:val="00705FEB"/>
    <w:rsid w:val="00753434"/>
    <w:rsid w:val="008D093C"/>
    <w:rsid w:val="008D5333"/>
    <w:rsid w:val="008E577C"/>
    <w:rsid w:val="00A01554"/>
    <w:rsid w:val="00A64FF0"/>
    <w:rsid w:val="00A75746"/>
    <w:rsid w:val="00BF7C64"/>
    <w:rsid w:val="00C33193"/>
    <w:rsid w:val="00C74B2D"/>
    <w:rsid w:val="00C74CF2"/>
    <w:rsid w:val="00CC4502"/>
    <w:rsid w:val="00D64E84"/>
    <w:rsid w:val="00E265A7"/>
    <w:rsid w:val="00E32F18"/>
    <w:rsid w:val="00E918E5"/>
    <w:rsid w:val="00EA5D4E"/>
    <w:rsid w:val="00EC5AD6"/>
    <w:rsid w:val="00F4026A"/>
    <w:rsid w:val="00F5033E"/>
    <w:rsid w:val="00F971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6A1C1"/>
  <w15:docId w15:val="{64A0566E-AD9D-426D-953C-C042CDD6F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2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7281"/>
    <w:rPr>
      <w:color w:val="0000FF"/>
      <w:u w:val="single"/>
    </w:rPr>
  </w:style>
  <w:style w:type="paragraph" w:customStyle="1" w:styleId="a4">
    <w:name w:val="Знак Знак Знак Знак"/>
    <w:basedOn w:val="a"/>
    <w:rsid w:val="00167281"/>
    <w:pPr>
      <w:spacing w:after="160" w:line="240" w:lineRule="exact"/>
    </w:pPr>
    <w:rPr>
      <w:rFonts w:ascii="Verdana" w:hAnsi="Verdana"/>
      <w:sz w:val="20"/>
      <w:szCs w:val="20"/>
      <w:lang w:val="en-US" w:eastAsia="en-US"/>
    </w:rPr>
  </w:style>
  <w:style w:type="paragraph" w:styleId="a5">
    <w:name w:val="No Spacing"/>
    <w:qFormat/>
    <w:rsid w:val="00050309"/>
    <w:pPr>
      <w:spacing w:after="0" w:line="240" w:lineRule="auto"/>
    </w:pPr>
    <w:rPr>
      <w:rFonts w:ascii="Calibri" w:eastAsia="Times New Roman" w:hAnsi="Calibri" w:cs="Times New Roman"/>
      <w:szCs w:val="20"/>
      <w:lang w:eastAsia="ru-RU"/>
    </w:rPr>
  </w:style>
  <w:style w:type="paragraph" w:styleId="a6">
    <w:name w:val="List Paragraph"/>
    <w:basedOn w:val="a"/>
    <w:uiPriority w:val="34"/>
    <w:qFormat/>
    <w:rsid w:val="00050309"/>
    <w:pPr>
      <w:ind w:left="720"/>
      <w:contextualSpacing/>
    </w:pPr>
  </w:style>
  <w:style w:type="paragraph" w:styleId="a7">
    <w:name w:val="Normal (Web)"/>
    <w:basedOn w:val="a"/>
    <w:uiPriority w:val="99"/>
    <w:semiHidden/>
    <w:unhideWhenUsed/>
    <w:rsid w:val="00365915"/>
    <w:pPr>
      <w:spacing w:before="100" w:beforeAutospacing="1" w:after="119"/>
    </w:pPr>
  </w:style>
  <w:style w:type="character" w:styleId="a8">
    <w:name w:val="Strong"/>
    <w:basedOn w:val="a0"/>
    <w:uiPriority w:val="22"/>
    <w:qFormat/>
    <w:rsid w:val="00365915"/>
    <w:rPr>
      <w:b/>
      <w:bCs/>
    </w:rPr>
  </w:style>
  <w:style w:type="paragraph" w:customStyle="1" w:styleId="Default">
    <w:name w:val="Default"/>
    <w:rsid w:val="004C03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2"/>
    <w:basedOn w:val="a"/>
    <w:link w:val="20"/>
    <w:semiHidden/>
    <w:unhideWhenUsed/>
    <w:rsid w:val="00D64E84"/>
    <w:pPr>
      <w:spacing w:after="120" w:line="480" w:lineRule="auto"/>
    </w:pPr>
  </w:style>
  <w:style w:type="character" w:customStyle="1" w:styleId="20">
    <w:name w:val="Основной текст 2 Знак"/>
    <w:basedOn w:val="a0"/>
    <w:link w:val="2"/>
    <w:semiHidden/>
    <w:rsid w:val="00D64E84"/>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052DB"/>
    <w:rPr>
      <w:rFonts w:ascii="Segoe UI" w:hAnsi="Segoe UI" w:cs="Segoe UI"/>
      <w:sz w:val="18"/>
      <w:szCs w:val="18"/>
    </w:rPr>
  </w:style>
  <w:style w:type="character" w:customStyle="1" w:styleId="aa">
    <w:name w:val="Текст выноски Знак"/>
    <w:basedOn w:val="a0"/>
    <w:link w:val="a9"/>
    <w:uiPriority w:val="99"/>
    <w:semiHidden/>
    <w:rsid w:val="005052D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70811">
      <w:bodyDiv w:val="1"/>
      <w:marLeft w:val="0"/>
      <w:marRight w:val="0"/>
      <w:marTop w:val="0"/>
      <w:marBottom w:val="0"/>
      <w:divBdr>
        <w:top w:val="none" w:sz="0" w:space="0" w:color="auto"/>
        <w:left w:val="none" w:sz="0" w:space="0" w:color="auto"/>
        <w:bottom w:val="none" w:sz="0" w:space="0" w:color="auto"/>
        <w:right w:val="none" w:sz="0" w:space="0" w:color="auto"/>
      </w:divBdr>
    </w:div>
    <w:div w:id="509223058">
      <w:bodyDiv w:val="1"/>
      <w:marLeft w:val="0"/>
      <w:marRight w:val="0"/>
      <w:marTop w:val="0"/>
      <w:marBottom w:val="0"/>
      <w:divBdr>
        <w:top w:val="none" w:sz="0" w:space="0" w:color="auto"/>
        <w:left w:val="none" w:sz="0" w:space="0" w:color="auto"/>
        <w:bottom w:val="none" w:sz="0" w:space="0" w:color="auto"/>
        <w:right w:val="none" w:sz="0" w:space="0" w:color="auto"/>
      </w:divBdr>
    </w:div>
    <w:div w:id="612244879">
      <w:bodyDiv w:val="1"/>
      <w:marLeft w:val="0"/>
      <w:marRight w:val="0"/>
      <w:marTop w:val="0"/>
      <w:marBottom w:val="0"/>
      <w:divBdr>
        <w:top w:val="none" w:sz="0" w:space="0" w:color="auto"/>
        <w:left w:val="none" w:sz="0" w:space="0" w:color="auto"/>
        <w:bottom w:val="none" w:sz="0" w:space="0" w:color="auto"/>
        <w:right w:val="none" w:sz="0" w:space="0" w:color="auto"/>
      </w:divBdr>
    </w:div>
    <w:div w:id="1144200660">
      <w:bodyDiv w:val="1"/>
      <w:marLeft w:val="0"/>
      <w:marRight w:val="0"/>
      <w:marTop w:val="0"/>
      <w:marBottom w:val="0"/>
      <w:divBdr>
        <w:top w:val="none" w:sz="0" w:space="0" w:color="auto"/>
        <w:left w:val="none" w:sz="0" w:space="0" w:color="auto"/>
        <w:bottom w:val="none" w:sz="0" w:space="0" w:color="auto"/>
        <w:right w:val="none" w:sz="0" w:space="0" w:color="auto"/>
      </w:divBdr>
    </w:div>
    <w:div w:id="1267930859">
      <w:bodyDiv w:val="1"/>
      <w:marLeft w:val="0"/>
      <w:marRight w:val="0"/>
      <w:marTop w:val="0"/>
      <w:marBottom w:val="0"/>
      <w:divBdr>
        <w:top w:val="none" w:sz="0" w:space="0" w:color="auto"/>
        <w:left w:val="none" w:sz="0" w:space="0" w:color="auto"/>
        <w:bottom w:val="none" w:sz="0" w:space="0" w:color="auto"/>
        <w:right w:val="none" w:sz="0" w:space="0" w:color="auto"/>
      </w:divBdr>
    </w:div>
    <w:div w:id="1340546437">
      <w:bodyDiv w:val="1"/>
      <w:marLeft w:val="0"/>
      <w:marRight w:val="0"/>
      <w:marTop w:val="0"/>
      <w:marBottom w:val="0"/>
      <w:divBdr>
        <w:top w:val="none" w:sz="0" w:space="0" w:color="auto"/>
        <w:left w:val="none" w:sz="0" w:space="0" w:color="auto"/>
        <w:bottom w:val="none" w:sz="0" w:space="0" w:color="auto"/>
        <w:right w:val="none" w:sz="0" w:space="0" w:color="auto"/>
      </w:divBdr>
    </w:div>
    <w:div w:id="1777826436">
      <w:bodyDiv w:val="1"/>
      <w:marLeft w:val="0"/>
      <w:marRight w:val="0"/>
      <w:marTop w:val="0"/>
      <w:marBottom w:val="0"/>
      <w:divBdr>
        <w:top w:val="none" w:sz="0" w:space="0" w:color="auto"/>
        <w:left w:val="none" w:sz="0" w:space="0" w:color="auto"/>
        <w:bottom w:val="none" w:sz="0" w:space="0" w:color="auto"/>
        <w:right w:val="none" w:sz="0" w:space="0" w:color="auto"/>
      </w:divBdr>
    </w:div>
    <w:div w:id="2018075040">
      <w:bodyDiv w:val="1"/>
      <w:marLeft w:val="0"/>
      <w:marRight w:val="0"/>
      <w:marTop w:val="0"/>
      <w:marBottom w:val="0"/>
      <w:divBdr>
        <w:top w:val="none" w:sz="0" w:space="0" w:color="auto"/>
        <w:left w:val="none" w:sz="0" w:space="0" w:color="auto"/>
        <w:bottom w:val="none" w:sz="0" w:space="0" w:color="auto"/>
        <w:right w:val="none" w:sz="0" w:space="0" w:color="auto"/>
      </w:divBdr>
    </w:div>
    <w:div w:id="210515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16</Pages>
  <Words>5059</Words>
  <Characters>28837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dc:creator>
  <cp:lastModifiedBy>Пользователь</cp:lastModifiedBy>
  <cp:revision>3</cp:revision>
  <cp:lastPrinted>2016-09-25T14:54:00Z</cp:lastPrinted>
  <dcterms:created xsi:type="dcterms:W3CDTF">2017-10-15T09:52:00Z</dcterms:created>
  <dcterms:modified xsi:type="dcterms:W3CDTF">2022-09-14T05:16:00Z</dcterms:modified>
</cp:coreProperties>
</file>