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D12" w:rsidRDefault="005C7D12">
      <w:pPr>
        <w:autoSpaceDE w:val="0"/>
        <w:autoSpaceDN w:val="0"/>
        <w:spacing w:after="78" w:line="220" w:lineRule="exact"/>
      </w:pPr>
    </w:p>
    <w:p w:rsidR="005C7D12" w:rsidRDefault="00F8461C">
      <w:pPr>
        <w:sectPr w:rsidR="005C7D12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r w:rsidRPr="00A73454">
        <w:rPr>
          <w:noProof/>
          <w:lang w:eastAsia="ru-RU"/>
        </w:rPr>
        <w:drawing>
          <wp:inline distT="0" distB="0" distL="0" distR="0" wp14:anchorId="20483BD7" wp14:editId="0E2C66DF">
            <wp:extent cx="5727700" cy="6816296"/>
            <wp:effectExtent l="0" t="0" r="6350" b="3810"/>
            <wp:docPr id="2" name="Рисунок 2" descr="E:\титульники\о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итульники\ок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2766" b="10279"/>
                    <a:stretch/>
                  </pic:blipFill>
                  <pic:spPr bwMode="auto">
                    <a:xfrm>
                      <a:off x="0" y="0"/>
                      <a:ext cx="5727700" cy="68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7D12" w:rsidRDefault="005C7D12">
      <w:pPr>
        <w:autoSpaceDE w:val="0"/>
        <w:autoSpaceDN w:val="0"/>
        <w:spacing w:after="78" w:line="220" w:lineRule="exact"/>
      </w:pPr>
    </w:p>
    <w:p w:rsidR="005C7D12" w:rsidRPr="00F8461C" w:rsidRDefault="00F8461C">
      <w:pPr>
        <w:autoSpaceDE w:val="0"/>
        <w:autoSpaceDN w:val="0"/>
        <w:spacing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5C7D12" w:rsidRPr="00F8461C" w:rsidRDefault="00F8461C">
      <w:pPr>
        <w:autoSpaceDE w:val="0"/>
        <w:autoSpaceDN w:val="0"/>
        <w:spacing w:before="346" w:after="0" w:line="271" w:lineRule="auto"/>
        <w:ind w:right="288" w:firstLine="18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ия программы учебного предмета, тематическое планирование.</w:t>
      </w:r>
    </w:p>
    <w:p w:rsidR="005C7D12" w:rsidRPr="00F8461C" w:rsidRDefault="00F8461C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ды к отбору содержания, планируемым результатам и тематическому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:rsidR="005C7D12" w:rsidRPr="00F8461C" w:rsidRDefault="00F8461C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раскрывает содержательные линии для обязательного изучения в 4 классе начальной школы.</w:t>
      </w:r>
    </w:p>
    <w:p w:rsidR="005C7D12" w:rsidRPr="00F8461C" w:rsidRDefault="00F8461C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в 4 классе завершается перечнем универсальных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учебных действий —познавательных, коммуникативных и регулятивных, которые возможно формировать средствами учебного  предмета  «Окружающий  мир» с   учётом   возрастных   особенностей   младших школьников.</w:t>
      </w:r>
    </w:p>
    <w:p w:rsidR="005C7D12" w:rsidRPr="00F8461C" w:rsidRDefault="00F8461C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включают личностные, метапр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едметные результаты за период обучения, а также предметные достижения младшего школьника за четвертый год обучения в начальной школе. </w:t>
      </w: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В тематическом планировании описывается программное содержание по всем разделам содержания обучения 4 класса, а также рас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 </w:t>
      </w: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Представлены также способы организации дифференцированного обучения.</w:t>
      </w:r>
    </w:p>
    <w:p w:rsidR="005C7D12" w:rsidRPr="00F8461C" w:rsidRDefault="00F8461C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 «Окружающий мир» на уровне 4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те начального общего образования, Примерной программы воспитания, а также с учётом историко-культурного  стандарта.</w:t>
      </w:r>
    </w:p>
    <w:p w:rsidR="005C7D12" w:rsidRPr="00F8461C" w:rsidRDefault="00F8461C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предмета «Окружающий мир», интегрирующего знания о природе, предметном мире,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:rsidR="005C7D12" w:rsidRPr="00F8461C" w:rsidRDefault="00F8461C">
      <w:pPr>
        <w:autoSpaceDE w:val="0"/>
        <w:autoSpaceDN w:val="0"/>
        <w:spacing w:before="178" w:after="0" w:line="278" w:lineRule="auto"/>
        <w:ind w:left="420" w:right="288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целостного взгляда на мир, осознание места в нём человека на основе целостного взгля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:rsidR="005C7D12" w:rsidRPr="00F8461C" w:rsidRDefault="00F8461C">
      <w:pPr>
        <w:autoSpaceDE w:val="0"/>
        <w:autoSpaceDN w:val="0"/>
        <w:spacing w:before="190" w:after="0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развитие умений  и  навыков  применять  полученные  знан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ия в реальной  учебной  и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ости; </w:t>
      </w:r>
    </w:p>
    <w:p w:rsidR="005C7D12" w:rsidRPr="00F8461C" w:rsidRDefault="00F8461C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 </w:t>
      </w:r>
    </w:p>
    <w:p w:rsidR="005C7D12" w:rsidRPr="00F8461C" w:rsidRDefault="00F8461C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способности ребёнка к социализации на основе принятия гуманистических норм жизн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</w:t>
      </w:r>
    </w:p>
    <w:p w:rsidR="005C7D12" w:rsidRPr="00F8461C" w:rsidRDefault="005C7D12">
      <w:pPr>
        <w:rPr>
          <w:lang w:val="ru-RU"/>
        </w:rPr>
        <w:sectPr w:rsidR="005C7D12" w:rsidRPr="00F8461C">
          <w:pgSz w:w="11900" w:h="16840"/>
          <w:pgMar w:top="298" w:right="650" w:bottom="3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C7D12" w:rsidRPr="00F8461C" w:rsidRDefault="005C7D12">
      <w:pPr>
        <w:autoSpaceDE w:val="0"/>
        <w:autoSpaceDN w:val="0"/>
        <w:spacing w:after="66" w:line="220" w:lineRule="exact"/>
        <w:rPr>
          <w:lang w:val="ru-RU"/>
        </w:rPr>
      </w:pPr>
    </w:p>
    <w:p w:rsidR="005C7D12" w:rsidRPr="00F8461C" w:rsidRDefault="00F8461C">
      <w:pPr>
        <w:autoSpaceDE w:val="0"/>
        <w:autoSpaceDN w:val="0"/>
        <w:spacing w:after="0" w:line="262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культуры общения, гуманного отношения к людям,  уважительного  отношения  к их взглядам, мнению и индивидуальности.</w:t>
      </w:r>
    </w:p>
    <w:p w:rsidR="005C7D12" w:rsidRPr="00F8461C" w:rsidRDefault="00F8461C">
      <w:pPr>
        <w:autoSpaceDE w:val="0"/>
        <w:autoSpaceDN w:val="0"/>
        <w:spacing w:before="178" w:after="0" w:line="286" w:lineRule="auto"/>
        <w:ind w:firstLine="18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омление с правилами поведения в среде обитания и освоение общечеловеческих ценностей взаимодействия в системах «Человек и природа»,«Человек и общество», «Человек и другие люди», «Человек и познание». Важнейшей составляющей всех указанных систем является со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курса«Окружающий мир» о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существлён на основе следующих ведущих идей:</w:t>
      </w:r>
    </w:p>
    <w:p w:rsidR="005C7D12" w:rsidRPr="00F8461C" w:rsidRDefault="00F8461C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раскрытие роли человека в природе и обществе; </w:t>
      </w:r>
    </w:p>
    <w:p w:rsidR="005C7D12" w:rsidRPr="00F8461C" w:rsidRDefault="00F8461C">
      <w:pPr>
        <w:autoSpaceDE w:val="0"/>
        <w:autoSpaceDN w:val="0"/>
        <w:spacing w:before="192" w:after="0" w:line="271" w:lineRule="auto"/>
        <w:ind w:left="420" w:right="43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освоение общечеловеческих ценностей взаимодействия в системах «Человек и природа»,«Человек и общество», «Человек и другие люди», «Человек и его самость», «Чел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овек и познание».</w:t>
      </w:r>
    </w:p>
    <w:p w:rsidR="005C7D12" w:rsidRPr="00F8461C" w:rsidRDefault="00F8461C">
      <w:pPr>
        <w:tabs>
          <w:tab w:val="left" w:pos="180"/>
        </w:tabs>
        <w:autoSpaceDE w:val="0"/>
        <w:autoSpaceDN w:val="0"/>
        <w:spacing w:before="178" w:after="0" w:line="262" w:lineRule="auto"/>
        <w:ind w:right="144"/>
        <w:rPr>
          <w:lang w:val="ru-RU"/>
        </w:rPr>
      </w:pP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курса «Окружающий мир» в 4 классе, составляет 68 часов (два часа в неделю).</w:t>
      </w:r>
    </w:p>
    <w:p w:rsidR="005C7D12" w:rsidRPr="00F8461C" w:rsidRDefault="005C7D12">
      <w:pPr>
        <w:rPr>
          <w:lang w:val="ru-RU"/>
        </w:rPr>
        <w:sectPr w:rsidR="005C7D12" w:rsidRPr="00F8461C">
          <w:pgSz w:w="11900" w:h="16840"/>
          <w:pgMar w:top="286" w:right="790" w:bottom="1440" w:left="666" w:header="720" w:footer="720" w:gutter="0"/>
          <w:cols w:space="720" w:equalWidth="0">
            <w:col w:w="10444" w:space="0"/>
          </w:cols>
          <w:docGrid w:linePitch="360"/>
        </w:sectPr>
      </w:pPr>
    </w:p>
    <w:p w:rsidR="005C7D12" w:rsidRPr="00F8461C" w:rsidRDefault="005C7D12">
      <w:pPr>
        <w:autoSpaceDE w:val="0"/>
        <w:autoSpaceDN w:val="0"/>
        <w:spacing w:after="78" w:line="220" w:lineRule="exact"/>
        <w:rPr>
          <w:lang w:val="ru-RU"/>
        </w:rPr>
      </w:pPr>
    </w:p>
    <w:p w:rsidR="005C7D12" w:rsidRPr="00F8461C" w:rsidRDefault="00F8461C">
      <w:pPr>
        <w:autoSpaceDE w:val="0"/>
        <w:autoSpaceDN w:val="0"/>
        <w:spacing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5C7D12" w:rsidRPr="00F8461C" w:rsidRDefault="00F8461C">
      <w:pPr>
        <w:tabs>
          <w:tab w:val="left" w:pos="180"/>
        </w:tabs>
        <w:autoSpaceDE w:val="0"/>
        <w:autoSpaceDN w:val="0"/>
        <w:spacing w:before="346" w:after="0" w:line="281" w:lineRule="auto"/>
        <w:ind w:right="1008"/>
        <w:rPr>
          <w:lang w:val="ru-RU"/>
        </w:rPr>
      </w:pP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общество </w:t>
      </w:r>
      <w:r w:rsidRPr="00F8461C">
        <w:rPr>
          <w:lang w:val="ru-RU"/>
        </w:rPr>
        <w:br/>
      </w: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Конституция — Основной закон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 Российской Федерации. Права и обязанности гражданина Российской Федерации. Президент Российской Федерации — глава государства. Политико-административная карта России. Общая характеристика родного края, важнейшие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достопримечательности, знаменитые соотечес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твенники.</w:t>
      </w:r>
    </w:p>
    <w:p w:rsidR="005C7D12" w:rsidRPr="00F8461C" w:rsidRDefault="00F8461C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5C7D12" w:rsidRPr="00F8461C" w:rsidRDefault="00F8461C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Международный женский день, День весны и труда, День Победы, День России, День народного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5C7D12" w:rsidRPr="00F8461C" w:rsidRDefault="00F8461C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История Отечества «Лента времени» и историческая карта. Наиболее важные и яркие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кие времена. Выдающиеся люди разных эпох как носители базовых национальных ценностей. 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5C7D12" w:rsidRPr="00F8461C" w:rsidRDefault="00F8461C">
      <w:pPr>
        <w:tabs>
          <w:tab w:val="left" w:pos="180"/>
        </w:tabs>
        <w:autoSpaceDE w:val="0"/>
        <w:autoSpaceDN w:val="0"/>
        <w:spacing w:before="70" w:after="0" w:line="262" w:lineRule="auto"/>
        <w:ind w:right="1728"/>
        <w:rPr>
          <w:lang w:val="ru-RU"/>
        </w:rPr>
      </w:pP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адлежности.</w:t>
      </w:r>
    </w:p>
    <w:p w:rsidR="005C7D12" w:rsidRPr="00F8461C" w:rsidRDefault="00F8461C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природа </w:t>
      </w:r>
      <w:r w:rsidRPr="00F8461C">
        <w:rPr>
          <w:lang w:val="ru-RU"/>
        </w:rPr>
        <w:br/>
      </w: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Методы познания окружающей природы: наблюдения, сравнения, измерения, опыты по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исследованию природных объектов и явлений. Солнце — ближайшая к нам звезда, источник света и тепла для всего живого на Земле. Характеристика пл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анет Солнечной системы. Естественные спутники планет. Смена дня и ночи на Земле. Вращение Земли как причина смены дня  и ночи. Обращение Земли вокруг Солнца и смена времён года. Формы земной поверхности: равнины, горы, холмы, овраги (общее представление, у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словное обозначение равнин и гор на карте). Равнины и горы России.</w:t>
      </w:r>
    </w:p>
    <w:p w:rsidR="005C7D12" w:rsidRPr="00F8461C" w:rsidRDefault="00F8461C">
      <w:pPr>
        <w:autoSpaceDE w:val="0"/>
        <w:autoSpaceDN w:val="0"/>
        <w:spacing w:before="72" w:after="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Особенности поверхности родного края (краткая характеристика на основе наблюдений). Водоёмы, их разнообразие (океан, море, озеро, пруд, болото); река как водный поток; использование рек и в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5C7D12" w:rsidRPr="00F8461C" w:rsidRDefault="00F8461C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Наиболее значимые природные объекты списка Всемирного наследия в России и за рубежом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 (2—3 объекта).</w:t>
      </w:r>
    </w:p>
    <w:p w:rsidR="005C7D12" w:rsidRPr="00F8461C" w:rsidRDefault="00F8461C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5C7D12" w:rsidRPr="00F8461C" w:rsidRDefault="00F8461C">
      <w:pPr>
        <w:autoSpaceDE w:val="0"/>
        <w:autoSpaceDN w:val="0"/>
        <w:spacing w:before="70" w:after="0"/>
        <w:ind w:right="720" w:firstLine="18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Некоторые доступн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 Правила нравственного поведения в природе. Международная Красная книга (отдельные при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меры).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Правила безопасной жизни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Здоровый образ жизни: профилактика вредных привычек. Безопасность в городе (планирование</w:t>
      </w:r>
    </w:p>
    <w:p w:rsidR="005C7D12" w:rsidRPr="00F8461C" w:rsidRDefault="005C7D12">
      <w:pPr>
        <w:rPr>
          <w:lang w:val="ru-RU"/>
        </w:rPr>
        <w:sectPr w:rsidR="005C7D12" w:rsidRPr="00F8461C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C7D12" w:rsidRPr="00F8461C" w:rsidRDefault="005C7D12">
      <w:pPr>
        <w:autoSpaceDE w:val="0"/>
        <w:autoSpaceDN w:val="0"/>
        <w:spacing w:after="66" w:line="220" w:lineRule="exact"/>
        <w:rPr>
          <w:lang w:val="ru-RU"/>
        </w:rPr>
      </w:pPr>
    </w:p>
    <w:p w:rsidR="005C7D12" w:rsidRPr="00F8461C" w:rsidRDefault="00F8461C">
      <w:pPr>
        <w:autoSpaceDE w:val="0"/>
        <w:autoSpaceDN w:val="0"/>
        <w:spacing w:after="0" w:line="271" w:lineRule="auto"/>
        <w:ind w:right="43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маршрутов с учётом транспортной инфраструктуры города; правила безопасного по ведения в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велосипедиста.</w:t>
      </w:r>
    </w:p>
    <w:p w:rsidR="005C7D12" w:rsidRPr="00F8461C" w:rsidRDefault="00F8461C">
      <w:pPr>
        <w:autoSpaceDE w:val="0"/>
        <w:autoSpaceDN w:val="0"/>
        <w:spacing w:before="70" w:after="0" w:line="271" w:lineRule="auto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Безопасность в Интернете (поиск достоверной информации, опознавание государс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твенных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образовательных ресурсов и детских развлекательных порталов) в условиях контролируемого доступа в Интернет.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180" w:right="5040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>Познавательные универсальные учебные действия: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последовательность этапов возрастного разви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тия человека; </w:t>
      </w:r>
    </w:p>
    <w:p w:rsidR="005C7D12" w:rsidRPr="00F8461C" w:rsidRDefault="00F8461C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в учебных и игровых ситуациях правила безопасного поведения в среде обитания;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115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моделировать схемы природных объектов (строение почвы; движение реки, форма поверхности);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соотносить объекты природы с принадлежностью к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определённой природной зоне;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классифицировать природные объекты по принадлежности к природной зоне;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определять разрыв между реальным и желательным состоянием объекта (ситуации) на основе предложенных учителем  вопросов.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:rsidR="005C7D12" w:rsidRPr="00F8461C" w:rsidRDefault="00F8461C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ресурсов школы;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для уточнения и расширения своих знаний об окружающе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м мире словари, справочники, энциклопедии, в том числе и Интернет (в условиях контролируемого выхода);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дополнительной информации делать сообщения (доклады) на предложенную тему, подготавливать презентацию, включая в неё иллюстрации, таблицы,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диаграммы.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>Коммуникативные универсальные учебные действия:</w:t>
      </w:r>
    </w:p>
    <w:p w:rsidR="005C7D12" w:rsidRPr="00F8461C" w:rsidRDefault="00F8461C">
      <w:pPr>
        <w:autoSpaceDE w:val="0"/>
        <w:autoSpaceDN w:val="0"/>
        <w:spacing w:before="178" w:after="0" w:line="274" w:lineRule="auto"/>
        <w:ind w:left="420" w:right="115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понятиях: организм, возраст, система органов; культура, долг, соотечественник, берестяная грамота, первопечатник, иконопись,  объект  Всемирного природного и культурного наслед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ия;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создавать текст-рассуждение:  объяснять  вред  для  здоровья и самочувствия организма вред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ных привычек;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115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ситуации проявления нравственных качеств — отзывчивости, доброты, справедливости и др.;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краткие суждения о связях и зависимостях в природе (на основе сезонных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изменений, особенностей жизни природных зон, пищевых цепей);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небольшие тексты «Права и обязанности гражданина РФ»;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создавать небольшие тексты о знаменательных страницах истории нашей страны (в рамках изученного).</w:t>
      </w:r>
    </w:p>
    <w:p w:rsidR="005C7D12" w:rsidRPr="00F8461C" w:rsidRDefault="005C7D12">
      <w:pPr>
        <w:rPr>
          <w:lang w:val="ru-RU"/>
        </w:rPr>
        <w:sectPr w:rsidR="005C7D12" w:rsidRPr="00F8461C">
          <w:pgSz w:w="11900" w:h="16840"/>
          <w:pgMar w:top="286" w:right="672" w:bottom="338" w:left="666" w:header="720" w:footer="720" w:gutter="0"/>
          <w:cols w:space="720" w:equalWidth="0">
            <w:col w:w="10562" w:space="0"/>
          </w:cols>
          <w:docGrid w:linePitch="360"/>
        </w:sectPr>
      </w:pPr>
    </w:p>
    <w:p w:rsidR="005C7D12" w:rsidRPr="00F8461C" w:rsidRDefault="005C7D12">
      <w:pPr>
        <w:autoSpaceDE w:val="0"/>
        <w:autoSpaceDN w:val="0"/>
        <w:spacing w:after="78" w:line="220" w:lineRule="exact"/>
        <w:rPr>
          <w:lang w:val="ru-RU"/>
        </w:rPr>
      </w:pPr>
    </w:p>
    <w:p w:rsidR="005C7D12" w:rsidRPr="00F8461C" w:rsidRDefault="00F8461C">
      <w:pPr>
        <w:autoSpaceDE w:val="0"/>
        <w:autoSpaceDN w:val="0"/>
        <w:spacing w:after="0" w:line="341" w:lineRule="auto"/>
        <w:ind w:left="240" w:right="144" w:hanging="240"/>
        <w:rPr>
          <w:lang w:val="ru-RU"/>
        </w:rPr>
      </w:pP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>Регулятивные универсальные учебные действия: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самостоятельно планировать алгоритм решения учебной задачи; предвидеть трудности и возможные ошибки;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контролировать процесс и результат выполнения задания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, корректировать учебные действия при необходимости;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адекватно принимать оценку своей работы; планировать работу над ошибками;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и чужих работах, устанавливать их причины.</w:t>
      </w:r>
    </w:p>
    <w:p w:rsidR="005C7D12" w:rsidRPr="00F8461C" w:rsidRDefault="00F8461C">
      <w:pPr>
        <w:autoSpaceDE w:val="0"/>
        <w:autoSpaceDN w:val="0"/>
        <w:spacing w:before="178" w:after="0" w:line="326" w:lineRule="auto"/>
        <w:ind w:left="240" w:hanging="240"/>
        <w:rPr>
          <w:lang w:val="ru-RU"/>
        </w:rPr>
      </w:pP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совместн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ой деятельности при выполнении разных ролей — руководитель, подчинённый, напарник, член большого коллектива;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ответственно относиться к своим обязанностям в процессе совместной деятельности, объективно оценивать свой вклад в общее дело;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ь ситуации, возникающие в процессе совместных игр, труда, использования инструментов, которые могут стать опасными для здоровья и жизни других людей.</w:t>
      </w:r>
    </w:p>
    <w:p w:rsidR="005C7D12" w:rsidRPr="00F8461C" w:rsidRDefault="005C7D12">
      <w:pPr>
        <w:rPr>
          <w:lang w:val="ru-RU"/>
        </w:rPr>
        <w:sectPr w:rsidR="005C7D12" w:rsidRPr="00F8461C">
          <w:pgSz w:w="11900" w:h="16840"/>
          <w:pgMar w:top="298" w:right="754" w:bottom="1440" w:left="846" w:header="720" w:footer="720" w:gutter="0"/>
          <w:cols w:space="720" w:equalWidth="0">
            <w:col w:w="10300" w:space="0"/>
          </w:cols>
          <w:docGrid w:linePitch="360"/>
        </w:sectPr>
      </w:pPr>
    </w:p>
    <w:p w:rsidR="005C7D12" w:rsidRPr="00F8461C" w:rsidRDefault="005C7D12">
      <w:pPr>
        <w:autoSpaceDE w:val="0"/>
        <w:autoSpaceDN w:val="0"/>
        <w:spacing w:after="78" w:line="220" w:lineRule="exact"/>
        <w:rPr>
          <w:lang w:val="ru-RU"/>
        </w:rPr>
      </w:pPr>
    </w:p>
    <w:p w:rsidR="005C7D12" w:rsidRPr="00F8461C" w:rsidRDefault="00F8461C">
      <w:pPr>
        <w:autoSpaceDE w:val="0"/>
        <w:autoSpaceDN w:val="0"/>
        <w:spacing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5C7D12" w:rsidRPr="00F8461C" w:rsidRDefault="00F8461C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F8461C">
        <w:rPr>
          <w:lang w:val="ru-RU"/>
        </w:rPr>
        <w:tab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Изучение пре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дмета "Окружающий мир" в 4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5C7D12" w:rsidRPr="00F8461C" w:rsidRDefault="00F8461C">
      <w:pPr>
        <w:autoSpaceDE w:val="0"/>
        <w:autoSpaceDN w:val="0"/>
        <w:spacing w:before="226"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5C7D12" w:rsidRPr="00F8461C" w:rsidRDefault="00F8461C">
      <w:pPr>
        <w:autoSpaceDE w:val="0"/>
        <w:autoSpaceDN w:val="0"/>
        <w:spacing w:before="346" w:after="0"/>
        <w:ind w:right="720" w:firstLine="18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изучения предмета «Окружающий мир» характеризуют готовность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5C7D12" w:rsidRPr="00F8461C" w:rsidRDefault="00F8461C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</w:t>
      </w: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ко-патриотического воспитания:</w:t>
      </w:r>
    </w:p>
    <w:p w:rsidR="005C7D12" w:rsidRPr="00F8461C" w:rsidRDefault="00F8461C">
      <w:pPr>
        <w:autoSpaceDE w:val="0"/>
        <w:autoSpaceDN w:val="0"/>
        <w:spacing w:before="180" w:after="0" w:line="262" w:lineRule="auto"/>
        <w:ind w:left="420" w:right="7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ценностного отношения к своей Родине — России; понимание особой роли многонациональной России в современном мире;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осознание своей этнокультурной и российской гражданской идентичности, принадлежности к росси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йскому народу, к своей национальной общности; </w:t>
      </w:r>
    </w:p>
    <w:p w:rsidR="005C7D12" w:rsidRPr="00F8461C" w:rsidRDefault="00F8461C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первоначальные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представления о человеке как члене общества, осознание прав и ответственности человека как члена общества.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:rsidR="005C7D12" w:rsidRPr="00F8461C" w:rsidRDefault="00F8461C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культуры общения, уважительного отношения к людям, их взглядам, признанию их индивидуальности; </w:t>
      </w:r>
    </w:p>
    <w:p w:rsidR="005C7D12" w:rsidRPr="00F8461C" w:rsidRDefault="00F8461C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5C7D12" w:rsidRPr="00F8461C" w:rsidRDefault="00F8461C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применение правил совместной деятельности, проявление спо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5C7D12" w:rsidRPr="00F8461C" w:rsidRDefault="00F8461C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:rsidR="005C7D12" w:rsidRPr="00F8461C" w:rsidRDefault="00F8461C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понимание особой роли России в развитии общемировой художественной культуры, проявление уважительн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ого отношения, восприимчивости и интереса к разным видам искусства, традициям и творчеству своего и других народов;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</w:t>
      </w: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питания, формирования культуры здоровья и эмоционального благополучия:</w:t>
      </w:r>
    </w:p>
    <w:p w:rsidR="005C7D12" w:rsidRPr="00F8461C" w:rsidRDefault="00F8461C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формационной);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 w:rsidR="005C7D12" w:rsidRPr="00F8461C" w:rsidRDefault="005C7D12">
      <w:pPr>
        <w:rPr>
          <w:lang w:val="ru-RU"/>
        </w:rPr>
        <w:sectPr w:rsidR="005C7D12" w:rsidRPr="00F8461C">
          <w:pgSz w:w="11900" w:h="16840"/>
          <w:pgMar w:top="298" w:right="648" w:bottom="390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5C7D12" w:rsidRPr="00F8461C" w:rsidRDefault="005C7D12">
      <w:pPr>
        <w:autoSpaceDE w:val="0"/>
        <w:autoSpaceDN w:val="0"/>
        <w:spacing w:after="78" w:line="220" w:lineRule="exact"/>
        <w:rPr>
          <w:lang w:val="ru-RU"/>
        </w:rPr>
      </w:pPr>
    </w:p>
    <w:p w:rsidR="005C7D12" w:rsidRPr="00F8461C" w:rsidRDefault="00F8461C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:rsidR="005C7D12" w:rsidRPr="00F8461C" w:rsidRDefault="00F8461C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:rsidR="005C7D12" w:rsidRPr="00F8461C" w:rsidRDefault="00F8461C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:rsidR="005C7D12" w:rsidRPr="00F8461C" w:rsidRDefault="00F8461C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ориентация в деятельности на первоначальные представления о научно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й картине мира; </w:t>
      </w:r>
    </w:p>
    <w:p w:rsidR="005C7D12" w:rsidRPr="00F8461C" w:rsidRDefault="00F8461C">
      <w:pPr>
        <w:autoSpaceDE w:val="0"/>
        <w:autoSpaceDN w:val="0"/>
        <w:spacing w:before="192" w:after="0" w:line="271" w:lineRule="auto"/>
        <w:ind w:left="420"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:rsidR="005C7D12" w:rsidRPr="00F8461C" w:rsidRDefault="00F8461C">
      <w:pPr>
        <w:autoSpaceDE w:val="0"/>
        <w:autoSpaceDN w:val="0"/>
        <w:spacing w:before="286"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</w:t>
      </w: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РЕЗУЛЬТАТЫ</w:t>
      </w:r>
    </w:p>
    <w:p w:rsidR="005C7D12" w:rsidRPr="00F8461C" w:rsidRDefault="00F8461C">
      <w:pPr>
        <w:autoSpaceDE w:val="0"/>
        <w:autoSpaceDN w:val="0"/>
        <w:spacing w:before="346" w:after="0" w:line="262" w:lineRule="auto"/>
        <w:ind w:left="180" w:right="4752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Познавательныеуниверсальные учебные действия: </w:t>
      </w: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:rsidR="005C7D12" w:rsidRPr="00F8461C" w:rsidRDefault="00F8461C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5C7D12" w:rsidRPr="00F8461C" w:rsidRDefault="00F8461C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окружающего мира, устанавливать основания для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сравнения, устанавливать аналогии;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объединять части объекта (объекты) по определённому признаку;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существенный признак для классификации, классифицировать предложенные объекты; </w:t>
      </w:r>
    </w:p>
    <w:p w:rsidR="005C7D12" w:rsidRPr="00F8461C" w:rsidRDefault="00F8461C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в рассматриваемых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фактах, данных и наблюдениях на основе предложенного алгоритма; </w:t>
      </w:r>
    </w:p>
    <w:p w:rsidR="005C7D12" w:rsidRPr="00F8461C" w:rsidRDefault="00F8461C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:rsidR="005C7D12" w:rsidRPr="00F8461C" w:rsidRDefault="00F8461C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проводить (по предложенному и самостоя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определять разницу между реальным и желательным состоянием объекта (ситуации) на основе предл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оженных вопросов;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</w:t>
      </w:r>
    </w:p>
    <w:p w:rsidR="005C7D12" w:rsidRPr="00F8461C" w:rsidRDefault="005C7D12">
      <w:pPr>
        <w:rPr>
          <w:lang w:val="ru-RU"/>
        </w:rPr>
        <w:sectPr w:rsidR="005C7D12" w:rsidRPr="00F8461C">
          <w:pgSz w:w="11900" w:h="16840"/>
          <w:pgMar w:top="298" w:right="650" w:bottom="3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C7D12" w:rsidRPr="00F8461C" w:rsidRDefault="005C7D12">
      <w:pPr>
        <w:autoSpaceDE w:val="0"/>
        <w:autoSpaceDN w:val="0"/>
        <w:spacing w:after="66" w:line="220" w:lineRule="exact"/>
        <w:rPr>
          <w:lang w:val="ru-RU"/>
        </w:rPr>
      </w:pPr>
    </w:p>
    <w:p w:rsidR="005C7D12" w:rsidRPr="00F8461C" w:rsidRDefault="00F8461C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последстви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я; коллективный труд и его результаты и др. );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240" w:right="115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лять их доказательствами на основе результатов проведённого наблюдения (опыта, измерения, исследования).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:rsidR="005C7D12" w:rsidRPr="00F8461C" w:rsidRDefault="00F8461C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 w:rsidR="005C7D12" w:rsidRPr="00F8461C" w:rsidRDefault="00F8461C">
      <w:pPr>
        <w:autoSpaceDE w:val="0"/>
        <w:autoSpaceDN w:val="0"/>
        <w:spacing w:before="192" w:after="0" w:line="262" w:lineRule="auto"/>
        <w:ind w:left="240" w:right="1008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  согласно заданному алгоритму находить в предложенном источнике информацию, представленную в явном виде; </w:t>
      </w:r>
    </w:p>
    <w:p w:rsidR="005C7D12" w:rsidRPr="00F8461C" w:rsidRDefault="00F8461C">
      <w:pPr>
        <w:autoSpaceDE w:val="0"/>
        <w:autoSpaceDN w:val="0"/>
        <w:spacing w:before="192" w:after="0" w:line="262" w:lineRule="auto"/>
        <w:ind w:left="240" w:right="43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графическую, аудиовизуальную информацию;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 интерпретировать графически представленную информацию (схему, таблицу, иллюстрацию);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соблюдать правила информационной безопасности в у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словиях контролируемого доступа в Интернет (с помощью учителя);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видео, графическую, звуковую информацию в соответствии с учебной задачей;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фиксировать полученные результаты в текстовой форме (отчёт, выступление, в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ысказывание) и графическом виде (рисунок, схема, диаграмма).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действия:</w:t>
      </w:r>
    </w:p>
    <w:p w:rsidR="005C7D12" w:rsidRPr="00F8461C" w:rsidRDefault="00F8461C">
      <w:pPr>
        <w:autoSpaceDE w:val="0"/>
        <w:autoSpaceDN w:val="0"/>
        <w:spacing w:before="178" w:after="0" w:line="262" w:lineRule="auto"/>
        <w:ind w:left="240"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диалогов задавать вопросы, высказывать суждения, оценивать выступления участников;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признавать возможность существования разных то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чек зрения; корректно и аргументированно высказывать своё мнение; приводить доказательства своей правоты; </w:t>
      </w:r>
    </w:p>
    <w:p w:rsidR="005C7D12" w:rsidRPr="00F8461C" w:rsidRDefault="00F8461C">
      <w:pPr>
        <w:autoSpaceDE w:val="0"/>
        <w:autoSpaceDN w:val="0"/>
        <w:spacing w:before="192" w:after="0" w:line="262" w:lineRule="auto"/>
        <w:ind w:left="240"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ведения диалога и дискуссии; проявлять уважительное отношение к собеседнику;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устные и письменные тексты (описание, рассуждение, повествование);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обобщения и выв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оды на основе полученных результатов наблюдений и опытной работы, подкреплять их доказательствами;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чные выступления с возможной презентацией (текст, рисунки, фото, плакаты и др. ) к тексту выступления.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Регулятивные универсальные учебные действия:</w:t>
      </w:r>
    </w:p>
    <w:p w:rsidR="005C7D12" w:rsidRPr="00F8461C" w:rsidRDefault="005C7D12">
      <w:pPr>
        <w:rPr>
          <w:lang w:val="ru-RU"/>
        </w:rPr>
        <w:sectPr w:rsidR="005C7D12" w:rsidRPr="00F8461C">
          <w:pgSz w:w="11900" w:h="16840"/>
          <w:pgMar w:top="286" w:right="790" w:bottom="384" w:left="846" w:header="720" w:footer="720" w:gutter="0"/>
          <w:cols w:space="720" w:equalWidth="0">
            <w:col w:w="10264" w:space="0"/>
          </w:cols>
          <w:docGrid w:linePitch="360"/>
        </w:sectPr>
      </w:pPr>
    </w:p>
    <w:p w:rsidR="005C7D12" w:rsidRPr="00F8461C" w:rsidRDefault="005C7D12">
      <w:pPr>
        <w:autoSpaceDE w:val="0"/>
        <w:autoSpaceDN w:val="0"/>
        <w:spacing w:after="78" w:line="220" w:lineRule="exact"/>
        <w:rPr>
          <w:lang w:val="ru-RU"/>
        </w:rPr>
      </w:pPr>
    </w:p>
    <w:p w:rsidR="005C7D12" w:rsidRPr="00F8461C" w:rsidRDefault="00F8461C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:rsidR="005C7D12" w:rsidRPr="00F8461C" w:rsidRDefault="00F8461C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планировать сам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остоятельно или с небольшой помощью учителя действия по решению учебной задачи;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 и операций.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в своей работе и устанавливать их причины; корректировать свои действия при необходимости (с не большой помощью учителя); </w:t>
      </w:r>
    </w:p>
    <w:p w:rsidR="005C7D12" w:rsidRPr="00F8461C" w:rsidRDefault="00F8461C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предвидеть возможность возникновения трудностей и ошибок, предусматривать способы их предупреждения, в том числ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е в житейских ситуациях, опасных для здоровья и жизни.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5C7D12" w:rsidRPr="00F8461C" w:rsidRDefault="00F8461C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объективно оценивать результаты своей деятельности, соотносить свою оценку с оценкой учителя;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оценивать целесообразность выбранных способов действия, при необходимости корректиро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вать их.</w:t>
      </w:r>
    </w:p>
    <w:p w:rsidR="005C7D12" w:rsidRPr="00F8461C" w:rsidRDefault="00F8461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5C7D12" w:rsidRPr="00F8461C" w:rsidRDefault="00F8461C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значение коллективной деятельности для успешного решения учебной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(практической) задачи; активно участвовать в формулировании краткосрочных и долгосрочных целей совместной деятельности (на основе изученного мат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ериала по окружающему миру);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158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руководить, выполнять поручения, подчиняться; </w:t>
      </w:r>
    </w:p>
    <w:p w:rsidR="005C7D12" w:rsidRPr="00F8461C" w:rsidRDefault="00F8461C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ь свою часть работы.</w:t>
      </w:r>
    </w:p>
    <w:p w:rsidR="005C7D12" w:rsidRPr="00F8461C" w:rsidRDefault="00F8461C">
      <w:pPr>
        <w:autoSpaceDE w:val="0"/>
        <w:autoSpaceDN w:val="0"/>
        <w:spacing w:before="288"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5C7D12" w:rsidRPr="00F8461C" w:rsidRDefault="00F8461C">
      <w:pPr>
        <w:autoSpaceDE w:val="0"/>
        <w:autoSpaceDN w:val="0"/>
        <w:spacing w:before="348" w:after="0" w:line="230" w:lineRule="auto"/>
        <w:ind w:left="18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F8461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 классе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</w:p>
    <w:p w:rsidR="005C7D12" w:rsidRPr="00F8461C" w:rsidRDefault="00F8461C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поведения в социуме;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показывать на исторической карте места изученных исторических событий;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находить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 место изученных событий на «ленте времени»;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основные права и обязанности гражданина Российской Федерации;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соотносить изученные исторические события и исторических деятелей с веками и периодами истории России; </w:t>
      </w:r>
    </w:p>
    <w:p w:rsidR="005C7D12" w:rsidRPr="00F8461C" w:rsidRDefault="005C7D12">
      <w:pPr>
        <w:rPr>
          <w:lang w:val="ru-RU"/>
        </w:rPr>
        <w:sectPr w:rsidR="005C7D12" w:rsidRPr="00F8461C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C7D12" w:rsidRPr="00F8461C" w:rsidRDefault="005C7D12">
      <w:pPr>
        <w:autoSpaceDE w:val="0"/>
        <w:autoSpaceDN w:val="0"/>
        <w:spacing w:after="132" w:line="220" w:lineRule="exact"/>
        <w:rPr>
          <w:lang w:val="ru-RU"/>
        </w:rPr>
      </w:pPr>
    </w:p>
    <w:p w:rsidR="005C7D12" w:rsidRPr="00F8461C" w:rsidRDefault="00F8461C">
      <w:pPr>
        <w:autoSpaceDE w:val="0"/>
        <w:autoSpaceDN w:val="0"/>
        <w:spacing w:after="0" w:line="271" w:lineRule="auto"/>
        <w:ind w:right="288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</w:t>
      </w:r>
      <w:r w:rsidRPr="00F8461C">
        <w:rPr>
          <w:lang w:val="ru-RU"/>
        </w:rPr>
        <w:br/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достопримечательностях столицы России и родного края;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5C7D12" w:rsidRPr="00F8461C" w:rsidRDefault="00F8461C">
      <w:pPr>
        <w:autoSpaceDE w:val="0"/>
        <w:autoSpaceDN w:val="0"/>
        <w:spacing w:before="190" w:after="0"/>
        <w:ind w:right="7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проводить по предложенному/самостоятел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5C7D12" w:rsidRPr="00F8461C" w:rsidRDefault="00F8461C">
      <w:pPr>
        <w:autoSpaceDE w:val="0"/>
        <w:autoSpaceDN w:val="0"/>
        <w:spacing w:before="192" w:after="0" w:line="262" w:lineRule="auto"/>
        <w:ind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изученные объекты и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явления живой и неживой природы по их описанию, рисункам и фотографиям, различать их в окружающем мире;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срав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нивать объекты живой и неживой природы на основе их внешних признаков и известных характерных свойств; </w:t>
      </w:r>
    </w:p>
    <w:p w:rsidR="005C7D12" w:rsidRPr="00F8461C" w:rsidRDefault="00F8461C">
      <w:pPr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знания о взаимосвязях в природе для объяснения простейших явлений и процессов в природе (в том числе смены дня и ночи, смены времён года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, сезонных изменений в природе своей местности, причины смены природных зон);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right="720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называть наиболее значимые природные объекты Всемирного наследия в России и за рубежом (в пределах изученного);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экологические проблемы и определять пути их решения;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right="1008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по заданному плану собственные развёрнутые высказывания о природе и обществе;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различные источники информации для поиска и извлечения информации, ответов на вопр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осы;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нравственного поведения на природе; </w:t>
      </w:r>
    </w:p>
    <w:p w:rsidR="005C7D12" w:rsidRPr="00F8461C" w:rsidRDefault="00F8461C">
      <w:pPr>
        <w:autoSpaceDE w:val="0"/>
        <w:autoSpaceDN w:val="0"/>
        <w:spacing w:before="192"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возможные последствия вредных привычек для здоровья и жизни человека; </w:t>
      </w:r>
    </w:p>
    <w:p w:rsidR="005C7D12" w:rsidRPr="00F8461C" w:rsidRDefault="00F8461C">
      <w:pPr>
        <w:autoSpaceDE w:val="0"/>
        <w:autoSpaceDN w:val="0"/>
        <w:spacing w:before="192" w:after="0" w:line="271" w:lineRule="auto"/>
        <w:ind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при использовании объектов транспортной 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5C7D12" w:rsidRPr="00F8461C" w:rsidRDefault="00F8461C">
      <w:pPr>
        <w:autoSpaceDE w:val="0"/>
        <w:autoSpaceDN w:val="0"/>
        <w:spacing w:before="190" w:after="0" w:line="230" w:lineRule="auto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при езде на велосипеде, самокате; </w:t>
      </w:r>
    </w:p>
    <w:p w:rsidR="005C7D12" w:rsidRPr="00F8461C" w:rsidRDefault="00F8461C">
      <w:pPr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безопасный</w:t>
      </w:r>
      <w:r w:rsidRPr="00F8461C">
        <w:rPr>
          <w:rFonts w:ascii="Times New Roman" w:eastAsia="Times New Roman" w:hAnsi="Times New Roman"/>
          <w:color w:val="000000"/>
          <w:sz w:val="24"/>
          <w:lang w:val="ru-RU"/>
        </w:rPr>
        <w:t xml:space="preserve">  поиск  образовательных  ресурсов и достоверной информации в Интернете.</w:t>
      </w:r>
    </w:p>
    <w:p w:rsidR="005C7D12" w:rsidRPr="00F8461C" w:rsidRDefault="005C7D12">
      <w:pPr>
        <w:rPr>
          <w:lang w:val="ru-RU"/>
        </w:rPr>
        <w:sectPr w:rsidR="005C7D12" w:rsidRPr="00F8461C">
          <w:pgSz w:w="11900" w:h="16840"/>
          <w:pgMar w:top="352" w:right="808" w:bottom="1440" w:left="1086" w:header="720" w:footer="720" w:gutter="0"/>
          <w:cols w:space="720" w:equalWidth="0">
            <w:col w:w="10006" w:space="0"/>
          </w:cols>
          <w:docGrid w:linePitch="360"/>
        </w:sectPr>
      </w:pPr>
    </w:p>
    <w:p w:rsidR="005C7D12" w:rsidRPr="00F8461C" w:rsidRDefault="005C7D12">
      <w:pPr>
        <w:autoSpaceDE w:val="0"/>
        <w:autoSpaceDN w:val="0"/>
        <w:spacing w:after="64" w:line="220" w:lineRule="exact"/>
        <w:rPr>
          <w:lang w:val="ru-RU"/>
        </w:rPr>
      </w:pPr>
    </w:p>
    <w:p w:rsidR="005C7D12" w:rsidRDefault="00F8461C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418"/>
        <w:gridCol w:w="530"/>
        <w:gridCol w:w="1104"/>
        <w:gridCol w:w="1140"/>
        <w:gridCol w:w="806"/>
        <w:gridCol w:w="4634"/>
        <w:gridCol w:w="1020"/>
        <w:gridCol w:w="1382"/>
      </w:tblGrid>
      <w:tr w:rsidR="005C7D12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5C7D12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D12" w:rsidRDefault="005C7D12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D12" w:rsidRDefault="005C7D12"/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D12" w:rsidRDefault="005C7D12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D12" w:rsidRDefault="005C7D12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D12" w:rsidRDefault="005C7D12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D12" w:rsidRDefault="005C7D12"/>
        </w:tc>
      </w:tr>
      <w:tr w:rsidR="005C7D12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Правила безопасной жизни.</w:t>
            </w:r>
          </w:p>
        </w:tc>
      </w:tr>
      <w:tr w:rsidR="005C7D12">
        <w:trPr>
          <w:trHeight w:hRule="exact" w:val="92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4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64" w:after="0" w:line="230" w:lineRule="auto"/>
              <w:jc w:val="center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Здоровый образ жизни: профилактика вредных привычек.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«Послушаем друг друга: как я выполняю правила безопасной жизни»;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Безопасность в городе. Планирование безопасных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маршрутов с учётом транспортной инфраструктуры </w:t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города; правила безопасного поведения велосипедиста (дорожные знаки, </w:t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102"/>
                <w:sz w:val="14"/>
                <w:lang w:val="ru-RU"/>
              </w:rPr>
              <w:t xml:space="preserve">дорожная разметка, сигналы </w:t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 средства защиты велосипедиста).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составление текста по теме, «Какие опасности </w:t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можно встретить на улице, в зонах отдыха, в общественных местах»;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66" w:after="0" w:line="254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Безопасность в Интернете (поиск достоверной информации опознание государственных образовательных ресурсов и </w:t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детских развлекательных порталов) в условиях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контролируемого доступа в Интернет.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 по теме «Чем может быть опасен Интернет. Как правильно искать информацию в Интернете»;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5C7D12">
        <w:trPr>
          <w:trHeight w:hRule="exact" w:val="348"/>
        </w:trPr>
        <w:tc>
          <w:tcPr>
            <w:tcW w:w="4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0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</w:tr>
      <w:tr w:rsidR="005C7D12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Человек и природа.</w:t>
            </w:r>
          </w:p>
        </w:tc>
      </w:tr>
      <w:tr w:rsidR="005C7D12">
        <w:trPr>
          <w:trHeight w:hRule="exact" w:val="73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4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62" w:after="0" w:line="245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Солнце — ближайшая к нам звезда, источник света и тепла для всего живого на Земле.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4" w:after="0" w:line="245" w:lineRule="auto"/>
              <w:ind w:left="72" w:right="288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Игра-соревнование по теме «Клуб астрономов»: зададим друг другу вопросы о Солнечной </w:t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системе;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64" w:after="0" w:line="245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Характеристика планет Солнечной системы. Естественные спутники планет.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выступлений учащихся (дифференцированное задание) о  планетах;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Смена дня и ночи на Земле. Вращение Земли как причина смены дня и ночи.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Рассматривание и обсуждение схемы: вращение Земли вокруг своей оси  — причина смены дня и ночи;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55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66" w:after="0" w:line="230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Обращение Земли вокруг Солнца и смена времён года.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Рассматривание и обсуждение схемы: вращение Земли вокруг своей оси  — причина смены дня и ночи;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5C7D12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66" w:after="0" w:line="247" w:lineRule="auto"/>
              <w:ind w:left="72"/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Формы земной поверхности: равнины, горы, холмы,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овраги (общее представление, условное обозначение равнин и гор на карте).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Равнины и горы России.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картой: равнины и горы на территории РФ, крупнейшие реки и озёра; </w:t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моря, омывающие Россию;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73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44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4" w:after="0" w:line="245" w:lineRule="auto"/>
              <w:ind w:left="72" w:right="720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Особенности поверхности родного края (краткая характеристика на основе наблюдений).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4" w:after="0" w:line="245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Описание объектов родного края: название, место расположения, общая характеристика;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1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Водоёмы, их разнообразие (океан, море, озеро, пруд); река как водный поток.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учителя, работа с иллюстративным материалом: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природные объекты списка Всемирного наследия в России и за рубежом (в России — озеро Байкал, остров Врангеля, вулканы Камчатки, Ленские столбы; в мире — остров Пасхи (Чили); дорога </w:t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гигантов (Северная Ирландия); бухта Халонг (Вьетнам);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национальный парк Тонгариро (Новая Зеландия));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</w:tbl>
    <w:p w:rsidR="005C7D12" w:rsidRDefault="005C7D12">
      <w:pPr>
        <w:autoSpaceDE w:val="0"/>
        <w:autoSpaceDN w:val="0"/>
        <w:spacing w:after="0" w:line="14" w:lineRule="exact"/>
      </w:pPr>
    </w:p>
    <w:p w:rsidR="005C7D12" w:rsidRDefault="005C7D12">
      <w:pPr>
        <w:sectPr w:rsidR="005C7D12">
          <w:pgSz w:w="16840" w:h="11900"/>
          <w:pgMar w:top="282" w:right="640" w:bottom="29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C7D12" w:rsidRDefault="005C7D1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418"/>
        <w:gridCol w:w="530"/>
        <w:gridCol w:w="1104"/>
        <w:gridCol w:w="1140"/>
        <w:gridCol w:w="806"/>
        <w:gridCol w:w="4634"/>
        <w:gridCol w:w="1020"/>
        <w:gridCol w:w="1382"/>
      </w:tblGrid>
      <w:tr w:rsidR="005C7D12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/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Крупнейшие реки и озёра России, моря, омывающие её берега, океаны.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Использование  человеком водоёмов и рек.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«Как люди используют водоёмы и реки для хозяйственной деятельности»;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5C7D12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Водоёмы и реки родного края: названия, краткая характеристика.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«Как люди используют водоёмы и реки для хозяйственной деятельности»;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8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Наиболее значимые природные объекты списка Всемирного наследия в России и зарубежом.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результатов проектной деятельности по теме«Объекты Всемирного наследия в России и в мире»;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73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44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50" w:lineRule="auto"/>
              <w:ind w:left="72" w:right="432"/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Охрана природных богатств: воды, воздуха, полезных ископаемых, растительного и животного мира. </w:t>
            </w:r>
            <w:r w:rsidRPr="00F8461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Международная  Красная книга (3—4  примера).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 о Международной Красной книге;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2.12.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нравственного поведения в природе.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 по теме «Составление памятки «Правила поведения в природе»;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2.13.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47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Природные зоны России: общее представление об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основных природных зонах России: климат, растительный и животный мир, особенности труда и быта людей, охрана природы.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по теме «Почему меняются природные зоны?»; Коллективное формулирование вывода: причиной смены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природных зон является разная освещённость Солнцем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поверхности Земли;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текстом учебника: особенности разных природных зон;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2.14.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Связи в природной зоне.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Коллективное формулирование вывода: причиной смены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природных зон является разная освещённость Солнцем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поверхности Земли;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текстом учебника: особенности разных природных зон; Учебный диалог по теме «Экологические связи в природной зоне»;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348"/>
        </w:trPr>
        <w:tc>
          <w:tcPr>
            <w:tcW w:w="4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</w:t>
            </w:r>
          </w:p>
        </w:tc>
        <w:tc>
          <w:tcPr>
            <w:tcW w:w="10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</w:tr>
      <w:tr w:rsidR="005C7D12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Человек и общество.</w:t>
            </w:r>
          </w:p>
        </w:tc>
      </w:tr>
      <w:tr w:rsidR="005C7D12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Государственное устройство РФ (общее представление).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и обсуждение текстов учебника, объяснения учителя;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97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Конституция — основной закон Российской  Федерации. Права и обязанности гражданина РФ.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политико-административной картой РФ: определение </w:t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местонахождения республик РФ, краёв, крупнейших областей и городов России;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статей Конституции РФ о правах граждан РФ;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 w:right="720"/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Президент РФ — глава государства. Политико-административная карта </w:t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России.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Города  России.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и обсуждение текстов учебника, объяснения учителя;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Общая характеристика родного края: природа, главный город, важнейшие достопримечательности, знаменитые </w:t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соотечественники.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Игра-соревнование по теме «Знаем ли мы свой родной край?»; Рассказ учителя о важнейших страницах истории родного края; Обсуждение докладов и презентаций учащихся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(дифференцированное задание) по теме «Мой родной край»;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10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Государственные праздники в жизни российского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общества: Новый год, День защитника Отечества,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Международный женский день, День весны и труда, День </w:t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Победы, День России, День народного единства, День Конституции.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«Государственные праздники России»; Работа в парах по теме «Рассказ о любом празднике РФ или своего региона»;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</w:tbl>
    <w:p w:rsidR="005C7D12" w:rsidRDefault="005C7D12">
      <w:pPr>
        <w:autoSpaceDE w:val="0"/>
        <w:autoSpaceDN w:val="0"/>
        <w:spacing w:after="0" w:line="14" w:lineRule="exact"/>
      </w:pPr>
    </w:p>
    <w:p w:rsidR="005C7D12" w:rsidRDefault="005C7D12">
      <w:pPr>
        <w:sectPr w:rsidR="005C7D12">
          <w:pgSz w:w="16840" w:h="11900"/>
          <w:pgMar w:top="284" w:right="640" w:bottom="46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C7D12" w:rsidRDefault="005C7D1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418"/>
        <w:gridCol w:w="530"/>
        <w:gridCol w:w="1104"/>
        <w:gridCol w:w="1140"/>
        <w:gridCol w:w="806"/>
        <w:gridCol w:w="4634"/>
        <w:gridCol w:w="1020"/>
        <w:gridCol w:w="1382"/>
      </w:tblGrid>
      <w:tr w:rsidR="005C7D12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Праздники и памятные даты своего региона.</w:t>
            </w:r>
          </w:p>
          <w:p w:rsidR="005C7D12" w:rsidRPr="00F8461C" w:rsidRDefault="00F8461C">
            <w:pPr>
              <w:autoSpaceDE w:val="0"/>
              <w:autoSpaceDN w:val="0"/>
              <w:spacing w:before="20" w:after="0" w:line="245" w:lineRule="auto"/>
              <w:ind w:left="72" w:right="576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Характеристика отдельных исторических событий, связанных с ним.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 о важнейших страницах истории родного края; Работа в парах по теме «Рассказ о любом празднике РФ или своего региона»;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История Отечества «Лента времени» и историческая карта.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по теме «Определение по «ленте времени»времени (века), в котором происходили исторические события»; Работа в паре: анализ исторической карты, нахождение мест важнейших исторических событий в жизни России;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92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44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4" w:after="0" w:line="250" w:lineRule="auto"/>
              <w:ind w:left="72" w:right="43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4" w:after="0" w:line="250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рассказов учителя, текста учебника о быте,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традициях, культуре Древней Руси;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«Как охраняются памятники истории и культуры»;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3.9.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Картины быта, труда; духовно-нравственные и культурные традиции людей в разные исторические времена.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рассказов учителя, текста учебника о быте,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традициях, культуре Древней Руси;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Экскурсия в художественный музей, просмотр видеофрагментов, иллюстраций и других материалов на темы «Искусство Древней Руси», «Ремёсла в Древней Руси», «Образование от Древней Руси до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века», «Московское государство», «Искусство Х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 века»,«Искусство ХХ </w:t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века» (по выбору);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3.10.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Выдающиеся люди разных эпох как носители базовых национальных ценностей.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докладов учащихся о значимых объектах культурного наследия России </w:t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(дифференцированное задание);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16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3.11.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7" w:lineRule="auto"/>
              <w:ind w:left="72"/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Наиболее значимые объекты списка Всемирного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культурного наследия в России и зарубежом (3—4 объекта).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Охрана памятников истории и культуры.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Просмотр видеофрагментов, иллюстраций, чтение текстов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учебников (по выбору) на тему «Объекты Всемирного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культурного наследия в России и за рубежом»;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 о памятниках Всемирного наследия (например, в России — Московский Кремль, памятники Новг</w:t>
            </w: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орода, Кижи, в мире — Великая Китайская стена, Колизей в Риме, Акрополь в Греции);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3.12.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64" w:after="0" w:line="245" w:lineRule="auto"/>
              <w:ind w:left="72" w:right="576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Посильное участие в охране памятников истории  и культуры своего края.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«Как охраняются памятники истории и культуры»;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3.13.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нравственного поведения, культурные традиции людей в разные исторические времена.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«Как охраняются памятники истории и культуры»;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 https://infourok.ru/</w:t>
            </w:r>
          </w:p>
        </w:tc>
      </w:tr>
      <w:tr w:rsidR="005C7D12">
        <w:trPr>
          <w:trHeight w:hRule="exact" w:val="348"/>
        </w:trPr>
        <w:tc>
          <w:tcPr>
            <w:tcW w:w="4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</w:t>
            </w:r>
          </w:p>
        </w:tc>
        <w:tc>
          <w:tcPr>
            <w:tcW w:w="10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</w:tr>
      <w:tr w:rsidR="005C7D12">
        <w:trPr>
          <w:trHeight w:hRule="exact" w:val="348"/>
        </w:trPr>
        <w:tc>
          <w:tcPr>
            <w:tcW w:w="4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086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</w:tr>
      <w:tr w:rsidR="005C7D12">
        <w:trPr>
          <w:trHeight w:hRule="exact" w:val="330"/>
        </w:trPr>
        <w:tc>
          <w:tcPr>
            <w:tcW w:w="4886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7842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</w:tr>
    </w:tbl>
    <w:p w:rsidR="005C7D12" w:rsidRDefault="005C7D12">
      <w:pPr>
        <w:autoSpaceDE w:val="0"/>
        <w:autoSpaceDN w:val="0"/>
        <w:spacing w:after="0" w:line="14" w:lineRule="exact"/>
      </w:pPr>
    </w:p>
    <w:p w:rsidR="005C7D12" w:rsidRDefault="005C7D12">
      <w:pPr>
        <w:sectPr w:rsidR="005C7D12">
          <w:pgSz w:w="16840" w:h="11900"/>
          <w:pgMar w:top="284" w:right="640" w:bottom="118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5C7D12" w:rsidRDefault="005C7D12">
      <w:pPr>
        <w:autoSpaceDE w:val="0"/>
        <w:autoSpaceDN w:val="0"/>
        <w:spacing w:after="78" w:line="220" w:lineRule="exact"/>
      </w:pPr>
    </w:p>
    <w:p w:rsidR="005C7D12" w:rsidRDefault="00F8461C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5C7D12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5C7D12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D12" w:rsidRDefault="005C7D12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D12" w:rsidRDefault="005C7D1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D12" w:rsidRDefault="005C7D12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D12" w:rsidRDefault="005C7D12"/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Человек – живое существо (организм).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Человек – живое существо (организм).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0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Организм человека. Нервная система.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 w:rsidRPr="00F8461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Двигательная система организма человека.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использованием«Оценочного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Пищеварительная система.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Пищеварительная система.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Тестирование;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Дыхательная система.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Кровеносная система.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организм удаляет ненужные ему жидкие вещества.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Кожа, её строение и значение.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100" w:after="0" w:line="281" w:lineRule="auto"/>
              <w:ind w:left="72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Самостоятельная работа по теме "Человек - живое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существо". Как человек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воспринимает окружающий мир.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человек воспринимает окружающий мир.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человек воспринимает окружающий мир.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Pr="00F8461C" w:rsidRDefault="00F8461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человек воспринимает окружающий мир.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5C7D12" w:rsidRDefault="005C7D12">
      <w:pPr>
        <w:autoSpaceDE w:val="0"/>
        <w:autoSpaceDN w:val="0"/>
        <w:spacing w:after="0" w:line="14" w:lineRule="exact"/>
      </w:pPr>
    </w:p>
    <w:p w:rsidR="005C7D12" w:rsidRDefault="005C7D12">
      <w:pPr>
        <w:sectPr w:rsidR="005C7D12">
          <w:pgSz w:w="11900" w:h="16840"/>
          <w:pgMar w:top="298" w:right="650" w:bottom="69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C7D12" w:rsidRDefault="005C7D1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5C7D1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/>
              <w:ind w:left="72"/>
            </w:pP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Самостоятельная работа по теме "Как человек </w:t>
            </w:r>
            <w:r w:rsidRPr="00F8461C">
              <w:rPr>
                <w:lang w:val="ru-RU"/>
              </w:rPr>
              <w:br/>
            </w: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воспринимает окружающий мир".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Мир чувств.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Внимание.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Память.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71" w:lineRule="auto"/>
              <w:ind w:left="72"/>
            </w:pPr>
            <w:r w:rsidRPr="00F8461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Самостоятельная работа по теме "Мир чувств".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Твое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здоровье. Режим дня.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C7D12">
        <w:trPr>
          <w:trHeight w:hRule="exact" w:val="494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0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Твое здоровье. Режим дня.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Правила закаливания.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Можно ли снять усталость?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 по теме "Правила здоровой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жизни". Поговорим 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вредных привычках.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Поговорим о вредных привычках.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Самостоятельная работа по теме "Вредные привычки".</w:t>
            </w:r>
          </w:p>
          <w:p w:rsidR="005C7D12" w:rsidRDefault="00F8461C">
            <w:pPr>
              <w:autoSpaceDE w:val="0"/>
              <w:autoSpaceDN w:val="0"/>
              <w:spacing w:before="7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Когда дом становится опасным.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Когда дом становится опасным.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78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 по теме "Когда становится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опасным". Улица полна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неожиданностей.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Улица полна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неожиданностей.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Если случилась беда. Помощь при травме.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71" w:lineRule="auto"/>
              <w:ind w:left="72" w:right="736"/>
              <w:jc w:val="both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Бывают ли животные опасными? Ядовитые грибы и растения.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5C7D12" w:rsidRDefault="005C7D12">
      <w:pPr>
        <w:autoSpaceDE w:val="0"/>
        <w:autoSpaceDN w:val="0"/>
        <w:spacing w:after="0" w:line="14" w:lineRule="exact"/>
      </w:pPr>
    </w:p>
    <w:p w:rsidR="005C7D12" w:rsidRDefault="005C7D12">
      <w:pPr>
        <w:sectPr w:rsidR="005C7D12">
          <w:pgSz w:w="11900" w:h="16840"/>
          <w:pgMar w:top="284" w:right="650" w:bottom="107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C7D12" w:rsidRDefault="005C7D1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5C7D12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 по теме" Какие опасности нас подстерегают". Чем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человек отличается от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животных.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От рождения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до старости.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Человек среди людей. Поговорим о доброте.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справедливость.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0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Смелость - важное качество человека.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Умеешь ли ты общаться?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5C7D12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Контрольная работа по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теме " Чем человек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отличается от животных".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5C7D12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Природные зоны России. Зона арктических пустынь и тундра.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Природные зоны России. Тайга и зона смешанных лесов.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Природные зоны России. Степи и пустыни.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 по теме " Природные зоны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России". Почва- среда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обитания растений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животных.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Рельеф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Рельеф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 по теме " Рельеф России". Как возникали и строились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города.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Россия и ее соседи. Япония.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Россия и ее соседи. Китай.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5C7D12" w:rsidRDefault="005C7D12">
      <w:pPr>
        <w:autoSpaceDE w:val="0"/>
        <w:autoSpaceDN w:val="0"/>
        <w:spacing w:after="0" w:line="14" w:lineRule="exact"/>
      </w:pPr>
    </w:p>
    <w:p w:rsidR="005C7D12" w:rsidRDefault="005C7D12">
      <w:pPr>
        <w:sectPr w:rsidR="005C7D12">
          <w:pgSz w:w="11900" w:h="16840"/>
          <w:pgMar w:top="284" w:right="650" w:bottom="6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C7D12" w:rsidRDefault="005C7D1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Россия и ее соседи. Королевство Дания.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 по теме "Родная страна: от края до края"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Что такое культура.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 истории письменности.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 первых школах и книгах.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Чему и как учились в России при Петре 1.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 по теме "Из истории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письменности". Русское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искусство до 18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Русское искусство до 18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 по теме " Русское искусство до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18 века". Искусство России 18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Искусство России 18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78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 по теме " Русское искусство 18 века".Золотой век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русской культуры 19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Золотой век русской культуры 19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Искусство России 20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Самооценка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использованием«Оценочного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листа»;</w:t>
            </w:r>
          </w:p>
        </w:tc>
      </w:tr>
      <w:tr w:rsidR="005C7D12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Самостоятельная работа по теме " Русское искусство 19-20 века".Как Русь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боролась с половцами.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5C7D12" w:rsidRDefault="005C7D12">
      <w:pPr>
        <w:autoSpaceDE w:val="0"/>
        <w:autoSpaceDN w:val="0"/>
        <w:spacing w:after="0" w:line="14" w:lineRule="exact"/>
      </w:pPr>
    </w:p>
    <w:p w:rsidR="005C7D12" w:rsidRDefault="005C7D12">
      <w:pPr>
        <w:sectPr w:rsidR="005C7D12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C7D12" w:rsidRDefault="005C7D1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036"/>
        <w:gridCol w:w="734"/>
        <w:gridCol w:w="1620"/>
        <w:gridCol w:w="1668"/>
        <w:gridCol w:w="1164"/>
        <w:gridCol w:w="1826"/>
      </w:tblGrid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Битва на Чудском озере. Куликовская битва.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Отечественная война 1812 года.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опрос;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right="43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Великая Отечественная война 1941-1945годов.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right="43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Великая Отечественная война 1941-1945годов.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8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Контрольная работа по теме " Человек - творец культурных ценностей и защитник своего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Отечества".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5C7D1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Наше государство –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Российская Федерация.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71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Русский язык 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государственный язык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Права и обязанности.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Символы государства.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5C7D12">
        <w:trPr>
          <w:trHeight w:hRule="exact" w:val="808"/>
        </w:trPr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F8461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C7D12" w:rsidRDefault="005C7D12"/>
        </w:tc>
      </w:tr>
    </w:tbl>
    <w:p w:rsidR="005C7D12" w:rsidRDefault="005C7D12">
      <w:pPr>
        <w:autoSpaceDE w:val="0"/>
        <w:autoSpaceDN w:val="0"/>
        <w:spacing w:after="0" w:line="14" w:lineRule="exact"/>
      </w:pPr>
    </w:p>
    <w:p w:rsidR="005C7D12" w:rsidRDefault="005C7D12">
      <w:pPr>
        <w:sectPr w:rsidR="005C7D12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C7D12" w:rsidRDefault="005C7D12">
      <w:pPr>
        <w:autoSpaceDE w:val="0"/>
        <w:autoSpaceDN w:val="0"/>
        <w:spacing w:after="78" w:line="220" w:lineRule="exact"/>
      </w:pPr>
    </w:p>
    <w:p w:rsidR="005C7D12" w:rsidRDefault="00F8461C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5C7D12" w:rsidRDefault="00F8461C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ОБЯЗАТЕЛЬНЫЕ УЧЕБНЫЕ МАТЕРИАЛЫ </w:t>
      </w:r>
      <w:r>
        <w:rPr>
          <w:rFonts w:ascii="Times New Roman" w:eastAsia="Times New Roman" w:hAnsi="Times New Roman"/>
          <w:b/>
          <w:color w:val="000000"/>
          <w:sz w:val="24"/>
        </w:rPr>
        <w:t>ДЛЯ УЧЕНИКА</w:t>
      </w:r>
    </w:p>
    <w:p w:rsidR="005C7D12" w:rsidRDefault="00F8461C">
      <w:pPr>
        <w:autoSpaceDE w:val="0"/>
        <w:autoSpaceDN w:val="0"/>
        <w:spacing w:before="166" w:after="0"/>
        <w:ind w:right="144"/>
      </w:pPr>
      <w:r>
        <w:rPr>
          <w:rFonts w:ascii="Times New Roman" w:eastAsia="Times New Roman" w:hAnsi="Times New Roman"/>
          <w:color w:val="000000"/>
          <w:sz w:val="24"/>
        </w:rPr>
        <w:t xml:space="preserve">Окружающий мир (в 2 частях), 4 класс /Виноградова Н.Ф., Калинова Г.С., Общество с ограниченной ответственностью «Издательский центр ВЕНТАНА-ГРАФ»; Акционерное общество «Издательство Просвещение»;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Введите свой вариант:</w:t>
      </w:r>
    </w:p>
    <w:p w:rsidR="005C7D12" w:rsidRDefault="00F8461C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МЕТОДИЧЕСКИЕ МАТЕРИАЛЫ </w:t>
      </w:r>
      <w:r>
        <w:rPr>
          <w:rFonts w:ascii="Times New Roman" w:eastAsia="Times New Roman" w:hAnsi="Times New Roman"/>
          <w:b/>
          <w:color w:val="000000"/>
          <w:sz w:val="24"/>
        </w:rPr>
        <w:t>ДЛЯ УЧИТЕЛЯ</w:t>
      </w:r>
    </w:p>
    <w:p w:rsidR="005C7D12" w:rsidRDefault="00F8461C">
      <w:pPr>
        <w:autoSpaceDE w:val="0"/>
        <w:autoSpaceDN w:val="0"/>
        <w:spacing w:before="166" w:after="0" w:line="262" w:lineRule="auto"/>
        <w:ind w:right="144"/>
      </w:pPr>
      <w:r>
        <w:rPr>
          <w:rFonts w:ascii="Times New Roman" w:eastAsia="Times New Roman" w:hAnsi="Times New Roman"/>
          <w:color w:val="000000"/>
          <w:sz w:val="24"/>
        </w:rPr>
        <w:t>Виноградова Н.Ф., Окружающий мир: программа: 1-4 классы/ Н.Ф.Виноградова. – М. Вентана-Граф, 2021.</w:t>
      </w:r>
    </w:p>
    <w:p w:rsidR="005C7D12" w:rsidRDefault="00F8461C">
      <w:pPr>
        <w:autoSpaceDE w:val="0"/>
        <w:autoSpaceDN w:val="0"/>
        <w:spacing w:before="72" w:after="0" w:line="262" w:lineRule="auto"/>
        <w:ind w:right="288"/>
      </w:pPr>
      <w:r>
        <w:rPr>
          <w:rFonts w:ascii="Times New Roman" w:eastAsia="Times New Roman" w:hAnsi="Times New Roman"/>
          <w:color w:val="000000"/>
          <w:sz w:val="24"/>
        </w:rPr>
        <w:t>Виноградова Н.Ф., Окружающий мир: 3 – 4 классы: методическое пособие/ Н.Ф.Виноградова. – М. Вентана-Граф, 2021.</w:t>
      </w:r>
    </w:p>
    <w:p w:rsidR="005C7D12" w:rsidRDefault="00F8461C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ЦИФРОВЫЕ ОБРАЗОВАТЕЛЬНЫЕ РЕСУРСЫ </w:t>
      </w:r>
      <w:r>
        <w:rPr>
          <w:rFonts w:ascii="Times New Roman" w:eastAsia="Times New Roman" w:hAnsi="Times New Roman"/>
          <w:b/>
          <w:color w:val="000000"/>
          <w:sz w:val="24"/>
        </w:rPr>
        <w:t>И РЕСУРСЫ СЕТИ ИНТЕРНЕТ</w:t>
      </w:r>
    </w:p>
    <w:p w:rsidR="005C7D12" w:rsidRDefault="00F8461C">
      <w:pPr>
        <w:autoSpaceDE w:val="0"/>
        <w:autoSpaceDN w:val="0"/>
        <w:spacing w:before="166" w:after="0" w:line="288" w:lineRule="auto"/>
        <w:ind w:right="144"/>
      </w:pPr>
      <w:r>
        <w:rPr>
          <w:rFonts w:ascii="Times New Roman" w:eastAsia="Times New Roman" w:hAnsi="Times New Roman"/>
          <w:color w:val="000000"/>
          <w:sz w:val="24"/>
        </w:rPr>
        <w:t>-https://resh.edu.ru/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-https://infourok.ru/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-Издательский центр «Вентана-Граф» - http://www.vgf.ru;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-http://www.edu.ru- Центральный образовательный портал, содержит нормативные документы Министерства, стандарты;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- http://pedsovet.</w:t>
      </w:r>
      <w:r>
        <w:rPr>
          <w:rFonts w:ascii="Times New Roman" w:eastAsia="Times New Roman" w:hAnsi="Times New Roman"/>
          <w:color w:val="000000"/>
          <w:sz w:val="24"/>
        </w:rPr>
        <w:t xml:space="preserve">ru- методические рекомендации учителю начальных классов; презентации к урокам; материалы статей, выступлений;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-Единая коллекция Цифровых Образовательных Ресурсов. - Режим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доступа:httр://sсЬоо1со11есtion.edu. гu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-http://school-collection.edu.ru – сайт «Е</w:t>
      </w:r>
      <w:r>
        <w:rPr>
          <w:rFonts w:ascii="Times New Roman" w:eastAsia="Times New Roman" w:hAnsi="Times New Roman"/>
          <w:color w:val="000000"/>
          <w:sz w:val="24"/>
        </w:rPr>
        <w:t>диная коллекция цифровых образовательных ресурсов»(наборы цифровых ресурсов к учебникам, инновационные учебные материалы, электронные тренажёры)</w:t>
      </w:r>
    </w:p>
    <w:p w:rsidR="005C7D12" w:rsidRDefault="005C7D12">
      <w:pPr>
        <w:sectPr w:rsidR="005C7D1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C7D12" w:rsidRDefault="005C7D12">
      <w:pPr>
        <w:autoSpaceDE w:val="0"/>
        <w:autoSpaceDN w:val="0"/>
        <w:spacing w:after="78" w:line="220" w:lineRule="exact"/>
      </w:pPr>
    </w:p>
    <w:p w:rsidR="005C7D12" w:rsidRDefault="00F8461C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МАТЕРИАЛЬНО-ТЕХНИЧЕСКОЕ ОБЕСПЕЧЕНИЕ ОБРАЗОВАТЕЛЬНОГО ПРОЦЕССА</w:t>
      </w:r>
    </w:p>
    <w:p w:rsidR="005C7D12" w:rsidRDefault="00F8461C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УЧЕБНОЕ ОБОРУДОВАНИЕ</w:t>
      </w:r>
    </w:p>
    <w:p w:rsidR="005C7D12" w:rsidRDefault="00F8461C">
      <w:pPr>
        <w:autoSpaceDE w:val="0"/>
        <w:autoSpaceDN w:val="0"/>
        <w:spacing w:before="166" w:after="0" w:line="262" w:lineRule="auto"/>
        <w:ind w:right="1152"/>
      </w:pPr>
      <w:r>
        <w:rPr>
          <w:rFonts w:ascii="Times New Roman" w:eastAsia="Times New Roman" w:hAnsi="Times New Roman"/>
          <w:color w:val="000000"/>
          <w:sz w:val="24"/>
        </w:rPr>
        <w:t>Мультимедийные (цифровые) инструменты и образова</w:t>
      </w:r>
      <w:r>
        <w:rPr>
          <w:rFonts w:ascii="Times New Roman" w:eastAsia="Times New Roman" w:hAnsi="Times New Roman"/>
          <w:color w:val="000000"/>
          <w:sz w:val="24"/>
        </w:rPr>
        <w:t>тельные ресурсы, соответствующие содержанию обучения, обучающие программы по предмет.</w:t>
      </w:r>
    </w:p>
    <w:p w:rsidR="005C7D12" w:rsidRDefault="00F8461C">
      <w:pPr>
        <w:autoSpaceDE w:val="0"/>
        <w:autoSpaceDN w:val="0"/>
        <w:spacing w:before="70" w:after="0" w:line="286" w:lineRule="auto"/>
      </w:pPr>
      <w:r>
        <w:rPr>
          <w:rFonts w:ascii="Times New Roman" w:eastAsia="Times New Roman" w:hAnsi="Times New Roman"/>
          <w:color w:val="000000"/>
          <w:sz w:val="24"/>
        </w:rPr>
        <w:t xml:space="preserve">-Мультимедийный проектор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-Экран для мультимедийного проектора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-Компьютер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Таблицы природоведческого и обществоведческого содержания в соответствии с программой </w:t>
      </w:r>
      <w:r>
        <w:rPr>
          <w:rFonts w:ascii="Times New Roman" w:eastAsia="Times New Roman" w:hAnsi="Times New Roman"/>
          <w:color w:val="000000"/>
          <w:sz w:val="24"/>
        </w:rPr>
        <w:t xml:space="preserve">обучения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-Плакаты по основным темам естествознания магнитные или иные (природные сообщества леса, луга, сада, озера и т.п.)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-Портреты выдающихся людей России (политических деятелей, военачальников, писателей, поэтов, композиторов и др.):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-Портреты русски</w:t>
      </w:r>
      <w:r>
        <w:rPr>
          <w:rFonts w:ascii="Times New Roman" w:eastAsia="Times New Roman" w:hAnsi="Times New Roman"/>
          <w:color w:val="000000"/>
          <w:sz w:val="24"/>
        </w:rPr>
        <w:t xml:space="preserve">х писателей 18 в.-19 в. </w:t>
      </w:r>
    </w:p>
    <w:p w:rsidR="005C7D12" w:rsidRDefault="00F8461C">
      <w:pPr>
        <w:autoSpaceDE w:val="0"/>
        <w:autoSpaceDN w:val="0"/>
        <w:spacing w:before="70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 xml:space="preserve">-Портреты писателей 20 в. </w:t>
      </w:r>
    </w:p>
    <w:p w:rsidR="005C7D12" w:rsidRDefault="00F8461C">
      <w:pPr>
        <w:autoSpaceDE w:val="0"/>
        <w:autoSpaceDN w:val="0"/>
        <w:spacing w:before="70" w:after="0" w:line="281" w:lineRule="auto"/>
        <w:ind w:right="5328"/>
      </w:pPr>
      <w:r>
        <w:rPr>
          <w:rFonts w:ascii="Times New Roman" w:eastAsia="Times New Roman" w:hAnsi="Times New Roman"/>
          <w:color w:val="000000"/>
          <w:sz w:val="24"/>
        </w:rPr>
        <w:t>-Географические и исторические настенные карты: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-Карта народов мира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-Природные зоны России"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-Растительный мир России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-Карта России</w:t>
      </w:r>
    </w:p>
    <w:p w:rsidR="005C7D12" w:rsidRDefault="00F8461C">
      <w:pPr>
        <w:autoSpaceDE w:val="0"/>
        <w:autoSpaceDN w:val="0"/>
        <w:spacing w:before="934" w:after="0" w:line="262" w:lineRule="auto"/>
        <w:ind w:right="720"/>
      </w:pPr>
      <w:r>
        <w:rPr>
          <w:rFonts w:ascii="Times New Roman" w:eastAsia="Times New Roman" w:hAnsi="Times New Roman"/>
          <w:b/>
          <w:color w:val="000000"/>
          <w:sz w:val="24"/>
        </w:rPr>
        <w:t>ОБОРУДОВАНИЕ ДЛЯ ПРОВЕДЕНИЯ ЛАБОРАТОРНЫХ, ПРАКТИЧЕСКИХ РАБОТ, ДЕМОНСТР</w:t>
      </w:r>
      <w:r>
        <w:rPr>
          <w:rFonts w:ascii="Times New Roman" w:eastAsia="Times New Roman" w:hAnsi="Times New Roman"/>
          <w:b/>
          <w:color w:val="000000"/>
          <w:sz w:val="24"/>
        </w:rPr>
        <w:t>АЦИЙ</w:t>
      </w:r>
    </w:p>
    <w:p w:rsidR="005C7D12" w:rsidRDefault="00F8461C">
      <w:pPr>
        <w:autoSpaceDE w:val="0"/>
        <w:autoSpaceDN w:val="0"/>
        <w:spacing w:before="166" w:after="0" w:line="283" w:lineRule="auto"/>
        <w:ind w:right="5328"/>
      </w:pPr>
      <w:r>
        <w:rPr>
          <w:rFonts w:ascii="Times New Roman" w:eastAsia="Times New Roman" w:hAnsi="Times New Roman"/>
          <w:color w:val="000000"/>
          <w:sz w:val="24"/>
        </w:rPr>
        <w:t xml:space="preserve">-Лупа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 Компас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-Глобус физический Земли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 Коллекции полезных ископаемых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-Коллекции плодов и семян растений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-Гербарии культурных и дикорастущих растений: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 xml:space="preserve">-Гербарий растений природных зон </w:t>
      </w:r>
    </w:p>
    <w:p w:rsidR="005C7D12" w:rsidRDefault="005C7D12">
      <w:pPr>
        <w:sectPr w:rsidR="005C7D1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00000" w:rsidRDefault="00F8461C"/>
    <w:sectPr w:rsidR="00000000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C7D12"/>
    <w:rsid w:val="00AA1D8D"/>
    <w:rsid w:val="00B47730"/>
    <w:rsid w:val="00CB0664"/>
    <w:rsid w:val="00F8461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26E633"/>
  <w14:defaultImageDpi w14:val="300"/>
  <w15:docId w15:val="{94BA7019-1FB8-46E7-9E7D-7C48AF0A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5C6FE5-E2BC-442B-B0A2-089C5E910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6088</Words>
  <Characters>34707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40714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2</cp:revision>
  <dcterms:created xsi:type="dcterms:W3CDTF">2013-12-23T23:15:00Z</dcterms:created>
  <dcterms:modified xsi:type="dcterms:W3CDTF">2022-10-02T23:59:00Z</dcterms:modified>
  <cp:category/>
</cp:coreProperties>
</file>