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7B" w:rsidRDefault="00C2297B" w:rsidP="00D07D9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7"/>
          <w:szCs w:val="27"/>
        </w:rPr>
      </w:pPr>
    </w:p>
    <w:p w:rsidR="00D07D9B" w:rsidRDefault="00D07D9B" w:rsidP="00D07D9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Отзыв на урок  по теме «</w:t>
      </w:r>
      <w:r w:rsidR="00A039C9">
        <w:rPr>
          <w:color w:val="181818"/>
          <w:sz w:val="27"/>
          <w:szCs w:val="27"/>
        </w:rPr>
        <w:t>Поучения Владимира Мономаха</w:t>
      </w:r>
      <w:r>
        <w:rPr>
          <w:color w:val="181818"/>
          <w:sz w:val="27"/>
          <w:szCs w:val="27"/>
        </w:rPr>
        <w:t>»</w:t>
      </w:r>
    </w:p>
    <w:p w:rsidR="00D07D9B" w:rsidRDefault="00A039C9" w:rsidP="00D07D9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Ильинская Юнона</w:t>
      </w:r>
      <w:r w:rsidR="00D07D9B">
        <w:rPr>
          <w:color w:val="181818"/>
          <w:sz w:val="27"/>
          <w:szCs w:val="27"/>
        </w:rPr>
        <w:t xml:space="preserve">, ученицы </w:t>
      </w:r>
      <w:r>
        <w:rPr>
          <w:color w:val="181818"/>
          <w:sz w:val="27"/>
          <w:szCs w:val="27"/>
        </w:rPr>
        <w:t>6 «Б»</w:t>
      </w:r>
      <w:r w:rsidR="00D07D9B">
        <w:rPr>
          <w:color w:val="181818"/>
          <w:sz w:val="27"/>
          <w:szCs w:val="27"/>
        </w:rPr>
        <w:t xml:space="preserve"> класса.</w:t>
      </w:r>
    </w:p>
    <w:p w:rsidR="00026AE8" w:rsidRPr="00A039C9" w:rsidRDefault="00026AE8" w:rsidP="00A039C9">
      <w:pPr>
        <w:pStyle w:val="a4"/>
        <w:shd w:val="clear" w:color="auto" w:fill="FFFFFF"/>
        <w:spacing w:before="96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A039C9">
        <w:rPr>
          <w:color w:val="000000"/>
          <w:sz w:val="28"/>
          <w:szCs w:val="28"/>
        </w:rPr>
        <w:t>Ни одна программа по литерату</w:t>
      </w:r>
      <w:r w:rsidRPr="00A039C9">
        <w:rPr>
          <w:color w:val="000000"/>
          <w:sz w:val="28"/>
          <w:szCs w:val="28"/>
        </w:rPr>
        <w:t xml:space="preserve">ре в старших классах </w:t>
      </w:r>
      <w:r w:rsidRPr="00A039C9">
        <w:rPr>
          <w:color w:val="000000"/>
          <w:sz w:val="28"/>
          <w:szCs w:val="28"/>
        </w:rPr>
        <w:t xml:space="preserve">не обходит вниманием </w:t>
      </w:r>
      <w:r w:rsidRPr="00A039C9">
        <w:rPr>
          <w:color w:val="000000"/>
          <w:sz w:val="28"/>
          <w:szCs w:val="28"/>
        </w:rPr>
        <w:t>прозаические произведения, а точнее характеристику героев и анализ художественных текст</w:t>
      </w:r>
      <w:bookmarkStart w:id="0" w:name="_GoBack"/>
      <w:bookmarkEnd w:id="0"/>
      <w:r w:rsidRPr="00A039C9">
        <w:rPr>
          <w:color w:val="000000"/>
          <w:sz w:val="28"/>
          <w:szCs w:val="28"/>
        </w:rPr>
        <w:t xml:space="preserve">ов. </w:t>
      </w:r>
    </w:p>
    <w:p w:rsidR="00026AE8" w:rsidRPr="00A039C9" w:rsidRDefault="00026AE8" w:rsidP="00A039C9">
      <w:pPr>
        <w:pStyle w:val="a4"/>
        <w:shd w:val="clear" w:color="auto" w:fill="FFFFFF"/>
        <w:spacing w:before="96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A039C9">
        <w:rPr>
          <w:color w:val="000000"/>
          <w:sz w:val="28"/>
          <w:szCs w:val="28"/>
        </w:rPr>
        <w:t>При таком количестве</w:t>
      </w:r>
      <w:r w:rsidRPr="00A039C9">
        <w:rPr>
          <w:color w:val="000000"/>
          <w:sz w:val="28"/>
          <w:szCs w:val="28"/>
        </w:rPr>
        <w:t xml:space="preserve"> </w:t>
      </w:r>
      <w:r w:rsidRPr="00A039C9">
        <w:rPr>
          <w:color w:val="000000"/>
          <w:sz w:val="28"/>
          <w:szCs w:val="28"/>
        </w:rPr>
        <w:t xml:space="preserve"> произведений в школьных программах должен учитель прекрасно владеть методикой работы с подобными текстами. Учителю надо всегда помнить, что </w:t>
      </w:r>
      <w:r w:rsidRPr="00A039C9">
        <w:rPr>
          <w:color w:val="000000"/>
          <w:sz w:val="28"/>
          <w:szCs w:val="28"/>
        </w:rPr>
        <w:t>как лирика, так и проза обладаю</w:t>
      </w:r>
      <w:r w:rsidRPr="00A039C9">
        <w:rPr>
          <w:color w:val="000000"/>
          <w:sz w:val="28"/>
          <w:szCs w:val="28"/>
        </w:rPr>
        <w:t xml:space="preserve">т большим эмоциональным потенциалом, который при грамотном анализе и интерпретации текстов играет положительную роль в развитии эстетического вкуса </w:t>
      </w:r>
      <w:r w:rsidRPr="00A039C9">
        <w:rPr>
          <w:color w:val="000000"/>
          <w:sz w:val="28"/>
          <w:szCs w:val="28"/>
        </w:rPr>
        <w:t>ученика</w:t>
      </w:r>
      <w:r w:rsidRPr="00A039C9">
        <w:rPr>
          <w:color w:val="000000"/>
          <w:sz w:val="28"/>
          <w:szCs w:val="28"/>
        </w:rPr>
        <w:t>,</w:t>
      </w:r>
      <w:r w:rsidRPr="00A039C9">
        <w:rPr>
          <w:color w:val="000000"/>
          <w:sz w:val="28"/>
          <w:szCs w:val="28"/>
        </w:rPr>
        <w:t xml:space="preserve"> </w:t>
      </w:r>
      <w:r w:rsidRPr="00A039C9">
        <w:rPr>
          <w:color w:val="000000"/>
          <w:sz w:val="28"/>
          <w:szCs w:val="28"/>
        </w:rPr>
        <w:t xml:space="preserve"> его речевого чутья и слуха, обогащает авторскими образами внутренний мир читателя, учит диалогу </w:t>
      </w:r>
      <w:r w:rsidR="00C2297B">
        <w:rPr>
          <w:color w:val="000000"/>
          <w:sz w:val="28"/>
          <w:szCs w:val="28"/>
        </w:rPr>
        <w:t>с автором.</w:t>
      </w:r>
    </w:p>
    <w:p w:rsidR="00026AE8" w:rsidRPr="00A039C9" w:rsidRDefault="00026AE8" w:rsidP="00A039C9">
      <w:pPr>
        <w:pStyle w:val="a4"/>
        <w:shd w:val="clear" w:color="auto" w:fill="FFFFFF"/>
        <w:spacing w:before="96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A039C9">
        <w:rPr>
          <w:color w:val="000000"/>
          <w:sz w:val="28"/>
          <w:szCs w:val="28"/>
        </w:rPr>
        <w:t xml:space="preserve">У </w:t>
      </w:r>
      <w:r w:rsidRPr="00A039C9">
        <w:rPr>
          <w:color w:val="000000"/>
          <w:sz w:val="28"/>
          <w:szCs w:val="28"/>
        </w:rPr>
        <w:t>художественных текстов  сложился свой ряд определённых правил при анализе.  Для того чтобы понять эти правила и применять их</w:t>
      </w:r>
      <w:r w:rsidRPr="00A039C9">
        <w:rPr>
          <w:color w:val="000000"/>
          <w:sz w:val="28"/>
          <w:szCs w:val="28"/>
        </w:rPr>
        <w:t xml:space="preserve">, надо знать </w:t>
      </w:r>
      <w:r w:rsidRPr="00A039C9">
        <w:rPr>
          <w:color w:val="000000"/>
          <w:sz w:val="28"/>
          <w:szCs w:val="28"/>
        </w:rPr>
        <w:t xml:space="preserve">само художественное произведение (И не в </w:t>
      </w:r>
      <w:r w:rsidR="00A039C9" w:rsidRPr="00A039C9">
        <w:rPr>
          <w:color w:val="000000"/>
          <w:sz w:val="28"/>
          <w:szCs w:val="28"/>
        </w:rPr>
        <w:t>кратком</w:t>
      </w:r>
      <w:r w:rsidRPr="00A039C9">
        <w:rPr>
          <w:color w:val="000000"/>
          <w:sz w:val="28"/>
          <w:szCs w:val="28"/>
        </w:rPr>
        <w:t xml:space="preserve"> изложении, как сейчас иногда многие выкручиваются)</w:t>
      </w:r>
    </w:p>
    <w:p w:rsidR="00026AE8" w:rsidRPr="00A039C9" w:rsidRDefault="00026AE8" w:rsidP="00A039C9">
      <w:pPr>
        <w:pStyle w:val="a4"/>
        <w:shd w:val="clear" w:color="auto" w:fill="FFFFFF"/>
        <w:spacing w:before="96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A039C9">
        <w:rPr>
          <w:color w:val="000000"/>
          <w:sz w:val="28"/>
          <w:szCs w:val="28"/>
        </w:rPr>
        <w:t xml:space="preserve">Перед </w:t>
      </w:r>
      <w:r w:rsidRPr="00A039C9">
        <w:rPr>
          <w:color w:val="000000"/>
          <w:sz w:val="28"/>
          <w:szCs w:val="28"/>
        </w:rPr>
        <w:t xml:space="preserve">тем, как начать знакомиться с текстом, </w:t>
      </w:r>
      <w:r w:rsidRPr="00A039C9">
        <w:rPr>
          <w:color w:val="000000"/>
          <w:sz w:val="28"/>
          <w:szCs w:val="28"/>
        </w:rPr>
        <w:t xml:space="preserve"> учитель обращает внимание учеников на значение </w:t>
      </w:r>
      <w:r w:rsidRPr="00A039C9">
        <w:rPr>
          <w:color w:val="000000"/>
          <w:sz w:val="28"/>
          <w:szCs w:val="28"/>
        </w:rPr>
        <w:t xml:space="preserve"> таких слов как «поучение»,  «клятва».  </w:t>
      </w:r>
      <w:r w:rsidRPr="00A039C9">
        <w:rPr>
          <w:color w:val="000000"/>
          <w:sz w:val="28"/>
          <w:szCs w:val="28"/>
        </w:rPr>
        <w:t xml:space="preserve">Затем идёт </w:t>
      </w:r>
      <w:r w:rsidR="00C2297B">
        <w:rPr>
          <w:color w:val="000000"/>
          <w:sz w:val="28"/>
          <w:szCs w:val="28"/>
        </w:rPr>
        <w:t>разбор правил-поучений.</w:t>
      </w:r>
      <w:r w:rsidRPr="00A039C9">
        <w:rPr>
          <w:color w:val="000000"/>
          <w:sz w:val="28"/>
          <w:szCs w:val="28"/>
        </w:rPr>
        <w:t xml:space="preserve"> </w:t>
      </w:r>
      <w:r w:rsidRPr="00A039C9">
        <w:rPr>
          <w:color w:val="000000"/>
          <w:sz w:val="28"/>
          <w:szCs w:val="28"/>
        </w:rPr>
        <w:t xml:space="preserve"> Ученики сразу же включаются в диалог с </w:t>
      </w:r>
      <w:r w:rsidR="00C2297B">
        <w:rPr>
          <w:color w:val="000000"/>
          <w:sz w:val="28"/>
          <w:szCs w:val="28"/>
        </w:rPr>
        <w:t xml:space="preserve"> Мономахом</w:t>
      </w:r>
      <w:r w:rsidRPr="00A039C9">
        <w:rPr>
          <w:color w:val="000000"/>
          <w:sz w:val="28"/>
          <w:szCs w:val="28"/>
        </w:rPr>
        <w:t xml:space="preserve">, понимают его </w:t>
      </w:r>
      <w:r w:rsidRPr="00A039C9">
        <w:rPr>
          <w:color w:val="000000"/>
          <w:sz w:val="28"/>
          <w:szCs w:val="28"/>
        </w:rPr>
        <w:t xml:space="preserve"> основную мысль, что </w:t>
      </w:r>
      <w:r w:rsidR="00C2297B">
        <w:rPr>
          <w:color w:val="000000"/>
          <w:sz w:val="28"/>
          <w:szCs w:val="28"/>
        </w:rPr>
        <w:t xml:space="preserve">хотел </w:t>
      </w:r>
      <w:r w:rsidRPr="00A039C9">
        <w:rPr>
          <w:color w:val="000000"/>
          <w:sz w:val="28"/>
          <w:szCs w:val="28"/>
        </w:rPr>
        <w:t>донести до нас, читателей,  создавая  эти</w:t>
      </w:r>
      <w:r w:rsidR="00C2297B">
        <w:rPr>
          <w:color w:val="000000"/>
          <w:sz w:val="28"/>
          <w:szCs w:val="28"/>
        </w:rPr>
        <w:t xml:space="preserve"> правила</w:t>
      </w:r>
      <w:r w:rsidRPr="00A039C9">
        <w:rPr>
          <w:color w:val="000000"/>
          <w:sz w:val="28"/>
          <w:szCs w:val="28"/>
        </w:rPr>
        <w:t xml:space="preserve">. Учитель подводит </w:t>
      </w:r>
      <w:r w:rsidRPr="00A039C9">
        <w:rPr>
          <w:color w:val="000000"/>
          <w:sz w:val="28"/>
          <w:szCs w:val="28"/>
        </w:rPr>
        <w:t xml:space="preserve">учащихся </w:t>
      </w:r>
      <w:r w:rsidRPr="00A039C9">
        <w:rPr>
          <w:color w:val="000000"/>
          <w:sz w:val="28"/>
          <w:szCs w:val="28"/>
        </w:rPr>
        <w:t xml:space="preserve"> к пониманию, что </w:t>
      </w:r>
      <w:r w:rsidR="00C2297B">
        <w:rPr>
          <w:color w:val="000000"/>
          <w:sz w:val="28"/>
          <w:szCs w:val="28"/>
        </w:rPr>
        <w:t>каждое послание Мономаха, нам, читателя, потомкам, пригодится в жизни, остаётся актуальным на сегодняшний день.</w:t>
      </w:r>
    </w:p>
    <w:p w:rsidR="00D07D9B" w:rsidRPr="00D07D9B" w:rsidRDefault="00026AE8" w:rsidP="00A039C9">
      <w:pPr>
        <w:pStyle w:val="a4"/>
        <w:shd w:val="clear" w:color="auto" w:fill="FFFFFF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A039C9">
        <w:rPr>
          <w:color w:val="000000"/>
          <w:sz w:val="28"/>
          <w:szCs w:val="28"/>
        </w:rPr>
        <w:t xml:space="preserve">На данном уроке учитель учит мастерству чтения: умению вслушиваться в </w:t>
      </w:r>
      <w:r w:rsidR="00C2297B">
        <w:rPr>
          <w:color w:val="000000"/>
          <w:sz w:val="28"/>
          <w:szCs w:val="28"/>
        </w:rPr>
        <w:t xml:space="preserve"> выбранные отрывки, </w:t>
      </w:r>
      <w:r w:rsidR="00A039C9" w:rsidRPr="00A039C9">
        <w:rPr>
          <w:color w:val="000000"/>
          <w:sz w:val="28"/>
          <w:szCs w:val="28"/>
        </w:rPr>
        <w:t xml:space="preserve">и </w:t>
      </w:r>
      <w:r w:rsidRPr="00A039C9">
        <w:rPr>
          <w:color w:val="000000"/>
          <w:sz w:val="28"/>
          <w:szCs w:val="28"/>
        </w:rPr>
        <w:t xml:space="preserve">через слово открывать те мысли, которые вложил </w:t>
      </w:r>
      <w:r w:rsidR="00C2297B">
        <w:rPr>
          <w:color w:val="000000"/>
          <w:sz w:val="28"/>
          <w:szCs w:val="28"/>
        </w:rPr>
        <w:t>Владимир Мономах в свои поучения.</w:t>
      </w:r>
      <w:r w:rsidR="00A039C9" w:rsidRPr="00D07D9B">
        <w:rPr>
          <w:sz w:val="28"/>
          <w:szCs w:val="28"/>
        </w:rPr>
        <w:t xml:space="preserve"> </w:t>
      </w:r>
    </w:p>
    <w:sectPr w:rsidR="00D07D9B" w:rsidRPr="00D07D9B" w:rsidSect="00A039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9B"/>
    <w:rsid w:val="00026AE8"/>
    <w:rsid w:val="004B31CC"/>
    <w:rsid w:val="0073006E"/>
    <w:rsid w:val="00A039C9"/>
    <w:rsid w:val="00B7109C"/>
    <w:rsid w:val="00C2297B"/>
    <w:rsid w:val="00D0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D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D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1</cp:revision>
  <cp:lastPrinted>2022-03-28T07:25:00Z</cp:lastPrinted>
  <dcterms:created xsi:type="dcterms:W3CDTF">2022-03-28T05:45:00Z</dcterms:created>
  <dcterms:modified xsi:type="dcterms:W3CDTF">2022-03-28T07:31:00Z</dcterms:modified>
</cp:coreProperties>
</file>