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6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0"/>
        <w:gridCol w:w="3115"/>
      </w:tblGrid>
      <w:tr w:rsidR="005560C1" w:rsidTr="00152424">
        <w:tc>
          <w:tcPr>
            <w:tcW w:w="3545" w:type="dxa"/>
          </w:tcPr>
          <w:p w:rsidR="005560C1" w:rsidRDefault="005560C1" w:rsidP="00152424">
            <w:pPr>
              <w:spacing w:line="276" w:lineRule="auto"/>
              <w:jc w:val="both"/>
            </w:pPr>
            <w:r>
              <w:t>«РАССМОТРЕННО»</w:t>
            </w:r>
          </w:p>
          <w:p w:rsidR="005560C1" w:rsidRPr="0076605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6051">
              <w:rPr>
                <w:sz w:val="24"/>
                <w:szCs w:val="24"/>
              </w:rPr>
              <w:t>на педагогическом совете</w:t>
            </w:r>
          </w:p>
          <w:p w:rsidR="005560C1" w:rsidRPr="0076605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66051">
              <w:rPr>
                <w:sz w:val="24"/>
                <w:szCs w:val="24"/>
              </w:rPr>
              <w:t>Протокол  №</w:t>
            </w:r>
            <w:proofErr w:type="gramEnd"/>
            <w:r w:rsidRPr="00766051">
              <w:rPr>
                <w:sz w:val="24"/>
                <w:szCs w:val="24"/>
              </w:rPr>
              <w:t xml:space="preserve">1 </w:t>
            </w:r>
          </w:p>
          <w:p w:rsidR="005560C1" w:rsidRPr="0076605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560C1" w:rsidRPr="00C76330" w:rsidRDefault="005560C1" w:rsidP="00152424">
            <w:pPr>
              <w:spacing w:line="276" w:lineRule="auto"/>
              <w:jc w:val="both"/>
              <w:rPr>
                <w:szCs w:val="28"/>
                <w:u w:val="single"/>
              </w:rPr>
            </w:pPr>
            <w:r w:rsidRPr="00766051">
              <w:rPr>
                <w:sz w:val="24"/>
                <w:szCs w:val="24"/>
                <w:u w:val="single"/>
              </w:rPr>
              <w:t>«26» августа 2021г</w:t>
            </w:r>
          </w:p>
        </w:tc>
        <w:tc>
          <w:tcPr>
            <w:tcW w:w="3540" w:type="dxa"/>
          </w:tcPr>
          <w:p w:rsidR="005560C1" w:rsidRDefault="005560C1" w:rsidP="00152424">
            <w:pPr>
              <w:spacing w:line="276" w:lineRule="auto"/>
              <w:jc w:val="both"/>
            </w:pPr>
            <w:r>
              <w:t>«СОГЛАСОВАНО»</w:t>
            </w:r>
          </w:p>
          <w:p w:rsidR="005560C1" w:rsidRPr="0076605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6051">
              <w:rPr>
                <w:sz w:val="24"/>
                <w:szCs w:val="24"/>
              </w:rPr>
              <w:t>Заместитель директора по УМР</w:t>
            </w:r>
          </w:p>
          <w:p w:rsidR="005560C1" w:rsidRPr="0076605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6051">
              <w:rPr>
                <w:sz w:val="24"/>
                <w:szCs w:val="24"/>
              </w:rPr>
              <w:t>_________/Самсонова Н.Н./</w:t>
            </w:r>
          </w:p>
          <w:p w:rsidR="005560C1" w:rsidRPr="0076605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560C1" w:rsidRDefault="005560C1" w:rsidP="00152424">
            <w:pPr>
              <w:spacing w:line="276" w:lineRule="auto"/>
              <w:jc w:val="both"/>
            </w:pPr>
            <w:r w:rsidRPr="00766051">
              <w:rPr>
                <w:sz w:val="24"/>
                <w:szCs w:val="24"/>
                <w:u w:val="single"/>
              </w:rPr>
              <w:t>«26» августа 2021г</w:t>
            </w:r>
          </w:p>
        </w:tc>
        <w:tc>
          <w:tcPr>
            <w:tcW w:w="3115" w:type="dxa"/>
          </w:tcPr>
          <w:p w:rsidR="005560C1" w:rsidRDefault="005560C1" w:rsidP="00152424">
            <w:pPr>
              <w:spacing w:line="276" w:lineRule="auto"/>
              <w:jc w:val="both"/>
            </w:pPr>
            <w:r>
              <w:t>«УТВЕРЖДАЮ№</w:t>
            </w:r>
          </w:p>
          <w:p w:rsidR="005560C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330">
              <w:rPr>
                <w:sz w:val="24"/>
                <w:szCs w:val="24"/>
              </w:rPr>
              <w:t>Директор МБОУ СОШ</w:t>
            </w:r>
            <w:r>
              <w:rPr>
                <w:sz w:val="24"/>
                <w:szCs w:val="24"/>
              </w:rPr>
              <w:t xml:space="preserve"> №1</w:t>
            </w:r>
          </w:p>
          <w:p w:rsidR="005560C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«Село </w:t>
            </w:r>
            <w:proofErr w:type="spellStart"/>
            <w:r>
              <w:rPr>
                <w:sz w:val="24"/>
                <w:szCs w:val="24"/>
              </w:rPr>
              <w:t>Хурба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560C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5560C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</w:t>
            </w:r>
          </w:p>
          <w:p w:rsidR="005560C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560C1" w:rsidRPr="00766051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«27</w:t>
            </w:r>
            <w:r w:rsidRPr="00766051">
              <w:rPr>
                <w:sz w:val="24"/>
                <w:szCs w:val="24"/>
                <w:u w:val="single"/>
              </w:rPr>
              <w:t>» августа 2021г</w:t>
            </w:r>
          </w:p>
          <w:p w:rsidR="005560C1" w:rsidRPr="00C76330" w:rsidRDefault="005560C1" w:rsidP="001524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560C1" w:rsidRDefault="005560C1" w:rsidP="005560C1">
      <w:pPr>
        <w:spacing w:after="0"/>
        <w:ind w:firstLine="709"/>
        <w:jc w:val="both"/>
      </w:pPr>
    </w:p>
    <w:p w:rsidR="005560C1" w:rsidRDefault="005560C1" w:rsidP="005560C1">
      <w:pPr>
        <w:spacing w:after="0"/>
        <w:ind w:firstLine="709"/>
        <w:jc w:val="both"/>
      </w:pPr>
    </w:p>
    <w:p w:rsidR="005560C1" w:rsidRDefault="005560C1" w:rsidP="005560C1">
      <w:pPr>
        <w:spacing w:after="0"/>
        <w:ind w:firstLine="709"/>
        <w:jc w:val="both"/>
      </w:pPr>
    </w:p>
    <w:p w:rsidR="005560C1" w:rsidRDefault="005560C1" w:rsidP="005560C1">
      <w:pPr>
        <w:spacing w:after="0"/>
        <w:ind w:firstLine="709"/>
        <w:jc w:val="both"/>
      </w:pPr>
    </w:p>
    <w:p w:rsidR="005560C1" w:rsidRDefault="005560C1" w:rsidP="005560C1">
      <w:pPr>
        <w:spacing w:after="0"/>
        <w:ind w:firstLine="709"/>
        <w:jc w:val="both"/>
      </w:pPr>
    </w:p>
    <w:p w:rsidR="005560C1" w:rsidRDefault="005560C1" w:rsidP="005560C1">
      <w:pPr>
        <w:spacing w:after="0"/>
        <w:ind w:firstLine="709"/>
        <w:jc w:val="both"/>
      </w:pPr>
    </w:p>
    <w:p w:rsidR="005560C1" w:rsidRPr="005560C1" w:rsidRDefault="005560C1" w:rsidP="005560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0C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560C1" w:rsidRPr="005560C1" w:rsidRDefault="005560C1" w:rsidP="005560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0C1">
        <w:rPr>
          <w:rFonts w:ascii="Times New Roman" w:hAnsi="Times New Roman" w:cs="Times New Roman"/>
          <w:b/>
          <w:sz w:val="32"/>
          <w:szCs w:val="32"/>
        </w:rPr>
        <w:t>ПО УЧЕБНОМУ КУРСУ «ИНФОРМАТИКА И ИКТ»</w:t>
      </w:r>
    </w:p>
    <w:p w:rsidR="005560C1" w:rsidRPr="005560C1" w:rsidRDefault="005560C1" w:rsidP="005560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0C1">
        <w:rPr>
          <w:rFonts w:ascii="Times New Roman" w:hAnsi="Times New Roman" w:cs="Times New Roman"/>
          <w:b/>
          <w:sz w:val="32"/>
          <w:szCs w:val="32"/>
        </w:rPr>
        <w:t>3-4 КЛАССЫ</w:t>
      </w:r>
    </w:p>
    <w:p w:rsidR="005560C1" w:rsidRPr="005560C1" w:rsidRDefault="005560C1" w:rsidP="005560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0C1">
        <w:rPr>
          <w:rFonts w:ascii="Times New Roman" w:hAnsi="Times New Roman" w:cs="Times New Roman"/>
          <w:b/>
          <w:sz w:val="32"/>
          <w:szCs w:val="32"/>
        </w:rPr>
        <w:t>УМК «ИНФОРМАТИКА И ИКТ»</w:t>
      </w:r>
    </w:p>
    <w:p w:rsidR="005560C1" w:rsidRPr="005560C1" w:rsidRDefault="005560C1" w:rsidP="005560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0C1">
        <w:rPr>
          <w:rFonts w:ascii="Times New Roman" w:hAnsi="Times New Roman" w:cs="Times New Roman"/>
          <w:b/>
          <w:sz w:val="32"/>
          <w:szCs w:val="32"/>
        </w:rPr>
        <w:t>А.В.МОГИЛЕВ, В.Н.МОГИЛЁВА, М.С. ЦВЕТКОВА</w:t>
      </w:r>
    </w:p>
    <w:p w:rsidR="005560C1" w:rsidRPr="005560C1" w:rsidRDefault="005560C1" w:rsidP="005560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0C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560C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560C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560C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560C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560C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560C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560C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560C1" w:rsidRPr="00766051" w:rsidRDefault="005560C1" w:rsidP="005560C1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УЧ.ГОД</w:t>
      </w:r>
    </w:p>
    <w:p w:rsidR="00BF41AA" w:rsidRDefault="00BF41AA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AA" w:rsidRDefault="00BF41AA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41AA" w:rsidSect="00416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1AA" w:rsidRDefault="00BF41AA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общеинтелектуального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 «Мир информатики» для 3</w:t>
      </w:r>
      <w:r w:rsidR="00BF41A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требованиями:</w:t>
      </w:r>
    </w:p>
    <w:p w:rsidR="00F40860" w:rsidRPr="00F40860" w:rsidRDefault="00F40860" w:rsidP="00F4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г., № 373.</w:t>
      </w:r>
    </w:p>
    <w:p w:rsidR="00F40860" w:rsidRPr="00F40860" w:rsidRDefault="00F40860" w:rsidP="00F4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А.Н. Могилёв, В.Н. Могилёва, М.С. Цветкова, откорректированной в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 планом гимназии № 25.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информационной культуры учащихся начальной школы, их мотивационной, интеллектуальной и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использованию ИКТ в учебной деятельности, активности в информационной образовательной среде школы и открытой образовательной среде региона, подготовке к дальнейшему обучению информатике в основной школе.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внимания, мышления, памяти младших школьников на основе заданий, явно выделяющих процессы обработки информации человеком, формирование осознанного и ценностного отношения к собственной деятельности по переработке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в области информационных технологий, обеспечивающая включение средств информатизации (компьютерное оборудование и программное обеспечение) в учебную и познавательную деятельность учащихся, формирование устойчивых навыков работы с текстовой, графической, табличной информацией, в том числе комплексного представления учебной информации в творческих работах (в среде презентаций), умений осуществлять поиск информации с помощью каталогов и справочников, в Интернете.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начальных мировоззренческих системно-информационных представлений о мире, информации и информационных процессах в обществе и технике, а также информационной природе познавательной активности человека.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предмета в учебном плане. Программа составлена в соответствии с возрастными особенностями обучающихся и рассчитана на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 1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неделю:        3 класс — 34 часа в год.  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информационной грамотности,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ИКТ-квалификации, в частности овладение основами применения компьютеров (и других средств ИКТ) для решения информационных задач;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коммуникационной компетентности. 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проведения: игры, беседы, анкетирование, просмотр тематических видеофильмов, экскурсии, дни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 конкурсы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рисунков, плакатов, мини-сочинений, выпуск газет, листовок,  практикумы, работа в группах, организационно-деятельностные игры, деловые игры.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метапредметные и предметные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информатики в начальной школе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курс информатики нацелен на достижение следующих метапредметных результатов: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использование средств информационных и коммуникационных технологий для решения коммуникативных и познавательных задач; освоение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обеспечивает достижение учениками следующих предметных результатов в соответствии с ФГОС.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«Математика и информатика»: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алгоритмического мышления, записи и выполнения алгоритмов;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 в области информатики;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в соответствии с алгоритмом и строить простейшие алгоритмы; приобретение умений представлять, анализировать и интерпретировать данные;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первоначальных умений в области компьютерной грамотности.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предметные области: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практическими умениями навыками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содержания курса информатики, а также информационной деятельности в других предметах учащиеся выполняют наборы заданий, направленные на формирование готовности к решению учебно-практических и учебно-познавательных задач на основе: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основных понятий информатики и представлений об информационной технологии (анализ, сравнение, поиск, оценка, структурирование информации, формирование, исполнение, анализ, алгоритм, управление исполнителем, компьютерной программой);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обобщенных способов деятельности, умений в учебно-познавательной и практической деятельности использовать средства информационных технологий (исследование, конструирование, выполнение небольшого проектного задания в группе, комплексное применение инструментов информационной деятельности);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коммуникативных и информационных умений (работа с электронной почтой, поиск информации в Интернете, работа с программой, экранным интерфейсом, работа с внешними устройствами и цифровым оборудованием, подключаемым к компьютеру);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об основах здорового и безопасного использования компьютера и информационных технологий в учебе и жизни (правила клавиатурного ввода, организация компьютерного рабочего места, правила безопасной работы со сложным оборудованием, гигиена работы за компьютером, включение профилактической гимнастики в культуру здорового образа жизни).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структурированы по усилению интеграции в них различных видов учебных действий: от простых (выяви, найди, сравни, сгруппируй по признаку и т. д.) к интегрированным (проанализируй, систематизируй по итогам эксперимента или наблюдения, расставь по порядку, сделай вывод) и сложным (сконструируй, проведи исследование, выполни проект по плану, разработай план выполнения работы, разработай алгоритм управления исполнителем).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освоения данного курса выпускник начальной школы приобретает важный личностный результат — готовность самостоятельно применять в учебе и жизни средства информационных технологий и основные понятия информатики, а также возможность успешно осваивать курс информатики основной школы, в том числе с учетом выбора увлеченным учеником информатики в качестве приоритета индивидуального образовательного маршрута.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F40860" w:rsidRPr="00F40860" w:rsidRDefault="00F40860" w:rsidP="00AC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и высказывать самые простые и общие для всех людей правила поведения при сотрудничестве (этические нормы);</w:t>
      </w:r>
    </w:p>
    <w:p w:rsidR="00F40860" w:rsidRPr="00F40860" w:rsidRDefault="00F40860" w:rsidP="00AC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высказывать своё предположение (версию) на основе работы с иллюстрацией, учить работать по предложенному плану.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педагогом и другими учениками давать эмоциональную оценку деятельности.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F40860" w:rsidRPr="00F40860" w:rsidRDefault="00F40860" w:rsidP="00AC5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опыт, энциклопедии, интернет-источники.</w:t>
      </w:r>
    </w:p>
    <w:p w:rsidR="00F40860" w:rsidRPr="00F40860" w:rsidRDefault="00F40860" w:rsidP="00AC5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и следовать им.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информатики в начальной школе включает три основных тематических блока.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и компьютер.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информации, видов информации. Назначение, состав и устройства компьютера, компьютерные файлы и программы.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устройствами компьютера и программными средствами на разнообразном предметном материале содержания начального обучения. Информационные технологии (подготовка текста, работа с таблицами, обработка графики, электронная почта и просмотр веб-страниц, работа с каталогами и поиск информации, представление информации в форме презентаций, фото-, аудио- и видеофрагментов, использование компьютера для вычислений, управления компьютерными лабораториями, роботами и исполнителями, работа со средствами коммуникаций — электронной почтой, сайтами в Интернете).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и информационные процессы.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информации, кодирование информации, понятие информационных объектов, свойств объектов, информационных процессов обработки, поиска, передачи, сбора, хранения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Алгоритмы и исполнители.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правила и команды, плана и алгоритма, видов алгоритмических конструкций, исполнителя, языка команд исполнителя, высказывания, логических связок НЕ,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проверки условия в команде, организации алгоритма ветвления, цикла, программной среды управления исполнителем команд.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593"/>
        <w:gridCol w:w="1294"/>
      </w:tblGrid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Компьютер — инструмент для обработки информации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Хранение информации в компьютере. Управление компьютером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Обработка графической информации на компьютере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Обработка текстовой информации на компьютере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09"/>
        <w:gridCol w:w="598"/>
        <w:gridCol w:w="2577"/>
        <w:gridCol w:w="5218"/>
      </w:tblGrid>
      <w:tr w:rsidR="00F40860" w:rsidRPr="00F40860" w:rsidTr="00F4086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Раздел/тема занятия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Компьютер — инструмент для обработки информации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первоначальных представлений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компьютерной грамотности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логического и алгоритмического мышления, наглядного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данных и процессов, записи и выполнения алгоритмов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Познакомься: компьютер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за компьютером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ввода информации: компьютерная мышь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ввода информации: клавиатура. Постановка рук.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компьютера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вывода информации: принтер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устройства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вокруг </w:t>
            </w: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долговременного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информации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представлять,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интерпретировать данные 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первоначальных знаний о правилах создания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и информационной среды и умений применять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для выполнения учебно-познавательных и проектных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художественно-конструкторских задач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сбора, обработки, анализа, организации,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интерпретации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 соответствии с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коммуникативными и познавательными задачами и технологиями учебного предмета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 папки — способ </w:t>
            </w:r>
            <w:proofErr w:type="spell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proofErr w:type="spell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информации в компьютере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 папки — способ </w:t>
            </w:r>
            <w:proofErr w:type="spell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proofErr w:type="spell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информации в компьютере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программ. Окно про-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данных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Пуск.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информация 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в соответствии с алгоритмом 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простейшие алгоритмы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пользоваться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справочными источниками для пони-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и получения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ин-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запись,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опыт,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классификация и др., с получением информации в открытом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 пространстве.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графического редактора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Палитра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загрузка и печать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графического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рисования в графическом редакторе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работа с фрагментами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работа с фрагментами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изображения: вставка </w:t>
            </w: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фрагментов из файла.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вставка фрагментов из файла.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информация и текстовый редактор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элементарными практическими умениями и навыками в специфических формах </w:t>
            </w:r>
            <w:proofErr w:type="gram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 деятельности</w:t>
            </w:r>
            <w:proofErr w:type="gram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базирующихся на ИКТ (цифровая фотография, видео-запись, элементы мультипликации и пр.)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поиска (в справочных источниках и открытом учебном информационном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 сети Интернет).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ввода и редактирования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ввода и редактирования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текста.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печать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рисунка в текст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— состязание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4B7" w:rsidRDefault="009A64B7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B7" w:rsidRPr="00F06EBB" w:rsidRDefault="009A64B7" w:rsidP="009A64B7">
      <w:pPr>
        <w:pStyle w:val="31"/>
        <w:tabs>
          <w:tab w:val="num" w:pos="1134"/>
        </w:tabs>
        <w:ind w:right="-1" w:firstLine="567"/>
        <w:jc w:val="center"/>
        <w:rPr>
          <w:sz w:val="24"/>
          <w:szCs w:val="24"/>
        </w:rPr>
      </w:pPr>
      <w:bookmarkStart w:id="0" w:name="_GoBack"/>
      <w:bookmarkEnd w:id="0"/>
      <w:r w:rsidRPr="00F06EBB">
        <w:rPr>
          <w:sz w:val="24"/>
          <w:szCs w:val="24"/>
        </w:rPr>
        <w:t>4 класс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49"/>
        <w:gridCol w:w="997"/>
        <w:gridCol w:w="1878"/>
      </w:tblGrid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F06E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Тема урока (параграф в учебнике/ рабочей тетради)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 xml:space="preserve">Номера заданий из Электронного приложения </w:t>
            </w:r>
            <w:r w:rsidRPr="00111322">
              <w:rPr>
                <w:rFonts w:ascii="Times New Roman" w:hAnsi="Times New Roman"/>
                <w:sz w:val="24"/>
                <w:szCs w:val="24"/>
              </w:rPr>
              <w:t xml:space="preserve">«Мир Информатики» </w:t>
            </w: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и ЦОР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31"/>
              <w:tabs>
                <w:tab w:val="num" w:pos="1134"/>
              </w:tabs>
              <w:ind w:right="-1" w:firstLine="0"/>
              <w:rPr>
                <w:sz w:val="24"/>
                <w:szCs w:val="24"/>
              </w:rPr>
            </w:pPr>
            <w:r w:rsidRPr="00F06EBB">
              <w:rPr>
                <w:sz w:val="24"/>
                <w:szCs w:val="24"/>
              </w:rPr>
              <w:t>Глава 1. Информационные процессы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rPr>
          <w:trHeight w:val="525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 Информационные процессы. Сбор информации.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3.12, 4.11</w:t>
            </w:r>
          </w:p>
        </w:tc>
      </w:tr>
      <w:tr w:rsidR="009A64B7" w:rsidRPr="00F06EBB" w:rsidTr="009A64B7">
        <w:trPr>
          <w:trHeight w:val="41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 Информационная сеть Интернет и веб-ресурсы.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A64B7" w:rsidRPr="00F06EBB" w:rsidTr="009A64B7">
        <w:trPr>
          <w:trHeight w:val="63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§3 Просмотр сайтов в сети Интернет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9A64B7" w:rsidRPr="00F06EBB" w:rsidRDefault="005560C1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www.sc.edu.ru</w:t>
              </w:r>
            </w:hyperlink>
          </w:p>
        </w:tc>
      </w:tr>
      <w:tr w:rsidR="009A64B7" w:rsidRPr="00F06EBB" w:rsidTr="009A64B7">
        <w:trPr>
          <w:trHeight w:val="525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§4 Поиск информации в сети Интернет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§5 Способы представления текстовой информации. Электронная книга.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«</w:t>
            </w: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WordPad</w:t>
            </w:r>
            <w:r w:rsidRPr="00F06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§6 Хранение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3.6, 4.6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§7 Передача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4.12, 4.13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§8 Электронная почта.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контроля.</w:t>
            </w: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</w:t>
            </w:r>
            <w:proofErr w:type="spellEnd"/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№5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31"/>
              <w:tabs>
                <w:tab w:val="num" w:pos="1134"/>
              </w:tabs>
              <w:ind w:right="-1" w:firstLine="0"/>
              <w:rPr>
                <w:sz w:val="24"/>
                <w:szCs w:val="24"/>
              </w:rPr>
            </w:pPr>
            <w:r w:rsidRPr="00F06EBB">
              <w:rPr>
                <w:sz w:val="24"/>
                <w:szCs w:val="24"/>
              </w:rPr>
              <w:t>Глава 2. Обработка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rPr>
          <w:trHeight w:val="69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§9 Обработка информации. Текстовая и графическая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2.2, 2.6, 4.2, 4.3</w:t>
            </w:r>
          </w:p>
        </w:tc>
      </w:tr>
      <w:tr w:rsidR="009A64B7" w:rsidRPr="00F06EBB" w:rsidTr="009A64B7">
        <w:trPr>
          <w:trHeight w:val="653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§10 Обработка информации. Числовая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EBB">
              <w:rPr>
                <w:rFonts w:ascii="Times New Roman" w:hAnsi="Times New Roman"/>
                <w:sz w:val="24"/>
                <w:szCs w:val="24"/>
              </w:rPr>
              <w:t>Программа Калькулятор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§11 Обработка информации. Звуковая 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Программа звукозаписи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§12 Обработка информации. Мир компьютеров</w:t>
            </w:r>
          </w:p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№6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4.5, 4.6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Глава 3. Мультимедийные возможности компьютера.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§13 Мультимедийные возможности компьютера.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Movie Maker 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§14 Компьютерная презентация. План презентации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</w:tr>
      <w:tr w:rsidR="009A64B7" w:rsidRPr="00F06EBB" w:rsidTr="009A64B7">
        <w:trPr>
          <w:trHeight w:val="541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§15 Создание слайдов презентации.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5560C1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§16 Включение в презентацию фотографий, видео, аудио-роликов. Демонстрация презентации.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Творческая работа. Презентация </w:t>
            </w:r>
            <w:proofErr w:type="spellStart"/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проекта.</w:t>
            </w: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</w:t>
            </w:r>
            <w:proofErr w:type="spellEnd"/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№7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  <w:p w:rsidR="009A64B7" w:rsidRPr="00F06EBB" w:rsidRDefault="005560C1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www.sc.edu.ru</w:t>
              </w:r>
            </w:hyperlink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Глава 4. Алгоритмы и исполнители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§17 Информационная деятельность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2.15, 3.15, 3.16, 4.16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§18 Действия по командам и правилам. План действий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1.16, 3.18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§19 Исполнители и их наборы команд. Исполнитель Транспортер.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1.17, 1.18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§20 Набор команд и правил для управления Транспортером.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1.18, 2.18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§21 Алгоритм. Способы записи алгоритмов.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2.16, 2.17, 3.17 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§22 Этапы решения задачи с помощью алгоритма.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§23 Линейный порядок команд в алгоритме.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3.19</w:t>
            </w:r>
          </w:p>
          <w:p w:rsidR="009A64B7" w:rsidRPr="00F06EBB" w:rsidRDefault="005560C1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доступ к виртуальным </w:t>
            </w: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лабораториям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Черный ящик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№8</w:t>
            </w:r>
            <w:r w:rsidRPr="001113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Урок – состязание в алгоритмической среде управления Транспортером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§24 Алгоритм с ветвлением. Условия ветвления.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3.19, 3.20</w:t>
            </w:r>
          </w:p>
          <w:p w:rsidR="009A64B7" w:rsidRPr="00F06EBB" w:rsidRDefault="005560C1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§25 Высказывания. Связки «НЕ», «И», «ИЛИ».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2.11, 3.13, 4.14</w:t>
            </w:r>
          </w:p>
          <w:p w:rsidR="009A64B7" w:rsidRPr="00F06EBB" w:rsidRDefault="005560C1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§26 Циклический алгоритм. Условие окончания цикла «ПОКА».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4.18, 4.19</w:t>
            </w:r>
          </w:p>
          <w:p w:rsidR="009A64B7" w:rsidRPr="00F06EBB" w:rsidRDefault="005560C1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§27 Циклический алгоритм. Условие организации цикла «ДЛЯ».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№9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4.18, 4.19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Урок – состязание в алгоритмической среде «Виртуальные лаборатории по информатике»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5560C1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06EB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A64B7" w:rsidRPr="00F06EBB" w:rsidRDefault="009A64B7" w:rsidP="009A64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При этом учитель  сможет  на каждом уроке использовать следующие виды деятельности: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работа обучающихся с учебником при объяснении материала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работа с  электронной формой учебника на интерактивной доске в классе  или на компьютерах учеников.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 xml:space="preserve">работа в рабочих тетрадях к учебнику </w:t>
      </w:r>
      <w:proofErr w:type="gramStart"/>
      <w:r w:rsidRPr="00F06EBB">
        <w:rPr>
          <w:rFonts w:ascii="Times New Roman" w:hAnsi="Times New Roman"/>
          <w:sz w:val="24"/>
          <w:szCs w:val="24"/>
        </w:rPr>
        <w:t>( по</w:t>
      </w:r>
      <w:proofErr w:type="gramEnd"/>
      <w:r w:rsidRPr="00F06EBB">
        <w:rPr>
          <w:rFonts w:ascii="Times New Roman" w:hAnsi="Times New Roman"/>
          <w:sz w:val="24"/>
          <w:szCs w:val="24"/>
        </w:rPr>
        <w:t xml:space="preserve"> выбору учителя возможно использование аналога - интерактивной электронной рабочей тетради)  по выполнению практического задания с фиксацией ответа к каждому параграфу учебника или проверочной работы в письменном виде по теме. Тетради содержат описание практических  заданий  в полном соответствии с параграфом по шагам выполнения работы. Такой подход позволяет формировать   портфолио урока </w:t>
      </w:r>
      <w:r w:rsidRPr="00F06EBB">
        <w:rPr>
          <w:rFonts w:ascii="Times New Roman" w:hAnsi="Times New Roman"/>
          <w:sz w:val="24"/>
          <w:szCs w:val="24"/>
        </w:rPr>
        <w:lastRenderedPageBreak/>
        <w:t>каждому ребенку индивидуально на основе выполнения заданий к каждому параграфу.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интеллектуальная разминка как устная работа детей в классе, организованная учителем с использованием Задачника к УМК. Для интеллектуальной разминки детям предлагается набор  коротких заданий  по информатике для обсуждения или решения в уме. Фиксировать ответы детей можно в альбоме в виде свободных эскизов к решению задач с помощью схем, рисунков,  таблиц, диаграмм.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физкультминутка выполняется перед рассадкой за компьютеры и в конце выполнения компьютерной части урока (1-2 раза за урок).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 xml:space="preserve">работа на компьютере в программах обработки </w:t>
      </w:r>
      <w:proofErr w:type="spellStart"/>
      <w:proofErr w:type="gramStart"/>
      <w:r w:rsidRPr="00F06EBB">
        <w:rPr>
          <w:rFonts w:ascii="Times New Roman" w:hAnsi="Times New Roman"/>
          <w:sz w:val="24"/>
          <w:szCs w:val="24"/>
        </w:rPr>
        <w:t>текстовой,графической</w:t>
      </w:r>
      <w:proofErr w:type="spellEnd"/>
      <w:proofErr w:type="gramEnd"/>
      <w:r w:rsidRPr="00F06EBB">
        <w:rPr>
          <w:rFonts w:ascii="Times New Roman" w:hAnsi="Times New Roman"/>
          <w:sz w:val="24"/>
          <w:szCs w:val="24"/>
        </w:rPr>
        <w:t>, звуковой, мультимедийной информации, работа ЦОР, сайтами в Интернете и с электронной почтой.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использование пособия для  работы на компьютере  в среде Линукс (по выбору школы).</w:t>
      </w:r>
    </w:p>
    <w:p w:rsidR="009A64B7" w:rsidRDefault="009A64B7" w:rsidP="00AC591B">
      <w:pPr>
        <w:pStyle w:val="1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  <w:sectPr w:rsidR="009A64B7" w:rsidSect="009A64B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F06EBB">
        <w:rPr>
          <w:rFonts w:ascii="Times New Roman" w:hAnsi="Times New Roman"/>
          <w:sz w:val="24"/>
          <w:szCs w:val="24"/>
        </w:rPr>
        <w:t>творческая работа предложена в конце каждого параграфа в форме исследования, конструирования на компьютере, небольшого проектного задания. Ход работы подробно описан по шагам в рабочей тетради к учебнику. Работы можно выполнять в группах учащихся.</w:t>
      </w: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9A64B7" w:rsidRPr="00B813EE" w:rsidRDefault="009A64B7" w:rsidP="009A64B7">
      <w:pPr>
        <w:jc w:val="center"/>
        <w:rPr>
          <w:b/>
          <w:sz w:val="24"/>
          <w:szCs w:val="24"/>
        </w:rPr>
      </w:pPr>
      <w:r w:rsidRPr="00B813EE">
        <w:rPr>
          <w:b/>
          <w:sz w:val="24"/>
          <w:szCs w:val="24"/>
        </w:rPr>
        <w:t>Линейка учебников «Информатика</w:t>
      </w:r>
      <w:r w:rsidRPr="00B813EE">
        <w:rPr>
          <w:b/>
          <w:spacing w:val="-20"/>
          <w:w w:val="90"/>
          <w:sz w:val="24"/>
          <w:szCs w:val="24"/>
        </w:rPr>
        <w:t xml:space="preserve">»,  </w:t>
      </w:r>
      <w:r w:rsidRPr="00B813EE">
        <w:rPr>
          <w:b/>
          <w:sz w:val="24"/>
          <w:szCs w:val="24"/>
        </w:rPr>
        <w:t>3 класс, 4 класс</w:t>
      </w:r>
      <w:r w:rsidRPr="00B813EE">
        <w:rPr>
          <w:b/>
          <w:spacing w:val="-20"/>
          <w:w w:val="90"/>
          <w:sz w:val="24"/>
          <w:szCs w:val="24"/>
        </w:rPr>
        <w:t xml:space="preserve"> .   </w:t>
      </w:r>
      <w:r w:rsidRPr="00B813EE">
        <w:rPr>
          <w:b/>
          <w:sz w:val="24"/>
          <w:szCs w:val="24"/>
        </w:rPr>
        <w:t>Авторы: Могилев А.В., Могилева В.Н., Цветкова М.С</w:t>
      </w:r>
    </w:p>
    <w:tbl>
      <w:tblPr>
        <w:tblpPr w:leftFromText="180" w:rightFromText="180" w:vertAnchor="page" w:horzAnchor="margin" w:tblpY="150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3"/>
        <w:gridCol w:w="3825"/>
        <w:gridCol w:w="6075"/>
      </w:tblGrid>
      <w:tr w:rsidR="009A64B7" w:rsidRPr="00F2545C" w:rsidTr="009A64B7">
        <w:trPr>
          <w:tblHeader/>
        </w:trPr>
        <w:tc>
          <w:tcPr>
            <w:tcW w:w="2235" w:type="dxa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Блоки УУД</w:t>
            </w:r>
          </w:p>
        </w:tc>
        <w:tc>
          <w:tcPr>
            <w:tcW w:w="6378" w:type="dxa"/>
            <w:gridSpan w:val="2"/>
            <w:shd w:val="clear" w:color="auto" w:fill="E0E0E0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6075" w:type="dxa"/>
            <w:shd w:val="clear" w:color="auto" w:fill="E0E0E0"/>
          </w:tcPr>
          <w:p w:rsidR="009A64B7" w:rsidRPr="00F2545C" w:rsidRDefault="009A64B7" w:rsidP="009A64B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С помощью каких учебных текстов достигаются </w:t>
            </w:r>
            <w:r w:rsidRPr="00F2545C">
              <w:rPr>
                <w:b/>
                <w:sz w:val="20"/>
                <w:szCs w:val="20"/>
              </w:rPr>
              <w:br/>
              <w:t>(глава, параграф)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pStyle w:val="3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Регулятивный блок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целеполагание как постановка учебной задачи</w:t>
            </w:r>
            <w:r w:rsidRPr="00F2545C">
              <w:rPr>
                <w:sz w:val="20"/>
                <w:szCs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постановки задачи на основе известной и усвоенной информации, формирование навыков оценки того, что еще не известно.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Разделы «Введение», «Заключение» - с</w:t>
            </w:r>
            <w:r w:rsidRPr="00F2545C">
              <w:rPr>
                <w:color w:val="000000"/>
                <w:sz w:val="20"/>
                <w:szCs w:val="20"/>
              </w:rPr>
              <w:t>одержат вводную информацию для целеполагания учебной деятельности.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Компьютеры вокруг нас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9A64B7">
            <w:pPr>
              <w:ind w:left="-75"/>
              <w:rPr>
                <w:sz w:val="20"/>
                <w:szCs w:val="20"/>
              </w:rPr>
            </w:pPr>
          </w:p>
        </w:tc>
      </w:tr>
      <w:tr w:rsidR="009A64B7" w:rsidRPr="00F2545C" w:rsidTr="009A64B7">
        <w:trPr>
          <w:trHeight w:val="1692"/>
        </w:trPr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планирование</w:t>
            </w:r>
            <w:r w:rsidRPr="00F2545C">
              <w:rPr>
                <w:sz w:val="20"/>
                <w:szCs w:val="20"/>
              </w:rPr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оценки условий, алгоритмов и результатов действий, выполняемых в информационной среде.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rPr>
          <w:trHeight w:val="1402"/>
        </w:trPr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прогнозирование</w:t>
            </w:r>
            <w:r w:rsidRPr="00F2545C">
              <w:rPr>
                <w:sz w:val="20"/>
                <w:szCs w:val="20"/>
              </w:rPr>
              <w:t xml:space="preserve"> – предвосхищение результата и уровня усвоения, его временных характеристик;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прогнозирования результатов деятельности и его характеристик.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lastRenderedPageBreak/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контроль</w:t>
            </w:r>
            <w:r w:rsidRPr="00F2545C">
              <w:rPr>
                <w:sz w:val="20"/>
                <w:szCs w:val="20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способности контролировать ход процесса, сличая промежуточный результат с заданным эталоном.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коррекция </w:t>
            </w:r>
            <w:r w:rsidRPr="00F2545C">
              <w:rPr>
                <w:sz w:val="20"/>
                <w:szCs w:val="20"/>
              </w:rPr>
              <w:t>– 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вносить необходимые коррективы в план по ходу его выполнения.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75" w:hanging="201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оценка</w:t>
            </w:r>
            <w:r w:rsidRPr="00F2545C">
              <w:rPr>
                <w:sz w:val="20"/>
                <w:szCs w:val="20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постановки задачи на основе известной и усвоенной информации, формирование навыков анализа того, что еще не известно.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способность к волевому </w:t>
            </w:r>
            <w:r w:rsidRPr="00F2545C">
              <w:rPr>
                <w:b/>
                <w:sz w:val="20"/>
                <w:szCs w:val="20"/>
              </w:rPr>
              <w:lastRenderedPageBreak/>
              <w:t>усилию</w:t>
            </w:r>
            <w:r w:rsidRPr="00F2545C">
              <w:rPr>
                <w:sz w:val="20"/>
                <w:szCs w:val="20"/>
              </w:rPr>
              <w:t xml:space="preserve"> – к выбору в ситуации мотивационного конфликта, к преодолению препятствий.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Формирование навыков самооценки на </w:t>
            </w:r>
            <w:r w:rsidRPr="00F2545C">
              <w:rPr>
                <w:sz w:val="20"/>
                <w:szCs w:val="20"/>
              </w:rPr>
              <w:lastRenderedPageBreak/>
              <w:t>основе сравнения своих результатов с результатами деятельности других, в том числе с использованием портфолио.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Познавательный блок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proofErr w:type="spellStart"/>
            <w:r w:rsidRPr="00F2545C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F2545C">
              <w:rPr>
                <w:b/>
                <w:sz w:val="20"/>
                <w:szCs w:val="20"/>
              </w:rPr>
              <w:t xml:space="preserve"> действия</w:t>
            </w:r>
            <w:r w:rsidRPr="00F2545C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самостоятельное </w:t>
            </w:r>
            <w:r w:rsidRPr="00F2545C">
              <w:rPr>
                <w:b/>
                <w:sz w:val="20"/>
                <w:szCs w:val="20"/>
              </w:rPr>
              <w:t>выделение и формулирование</w:t>
            </w:r>
            <w:r w:rsidRPr="00F2545C">
              <w:rPr>
                <w:sz w:val="20"/>
                <w:szCs w:val="20"/>
              </w:rPr>
              <w:t xml:space="preserve"> познавательной цели;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bookmarkStart w:id="1" w:name="ууд"/>
            <w:bookmarkEnd w:id="1"/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поиск и выделение</w:t>
            </w:r>
            <w:r w:rsidRPr="00F2545C">
              <w:rPr>
                <w:sz w:val="20"/>
                <w:szCs w:val="20"/>
              </w:rPr>
              <w:t xml:space="preserve"> необходимой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читательских умений (в том числе разных видов чтения);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находить ключевые слова и опорные понятия в текстах различных типов.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применение </w:t>
            </w:r>
            <w:r w:rsidRPr="00F2545C">
              <w:rPr>
                <w:b/>
                <w:sz w:val="20"/>
                <w:szCs w:val="20"/>
              </w:rPr>
              <w:t>методов информационного поиска</w:t>
            </w:r>
            <w:r w:rsidRPr="00F2545C">
              <w:rPr>
                <w:sz w:val="20"/>
                <w:szCs w:val="20"/>
              </w:rPr>
              <w:t>, в том числе с помощью компьютерных средств;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знаково-символические действия</w:t>
            </w:r>
            <w:r w:rsidRPr="00F2545C">
              <w:rPr>
                <w:sz w:val="20"/>
                <w:szCs w:val="20"/>
              </w:rPr>
              <w:t xml:space="preserve">, включая  </w:t>
            </w:r>
            <w:r w:rsidRPr="00F2545C">
              <w:rPr>
                <w:b/>
                <w:sz w:val="20"/>
                <w:szCs w:val="20"/>
              </w:rPr>
              <w:t>моделирование</w:t>
            </w:r>
            <w:r w:rsidRPr="00F2545C">
              <w:rPr>
                <w:sz w:val="20"/>
                <w:szCs w:val="20"/>
              </w:rPr>
      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Cs/>
                <w:sz w:val="20"/>
                <w:szCs w:val="20"/>
              </w:rPr>
              <w:t>Знаково-символические действия выполняют функции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отображения учебного материала; 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выделения существенного; 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 отрыва от конкретных ситуативных значений;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формирования обобщенных знаний. 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Виды знаково-символических действий:</w:t>
            </w:r>
          </w:p>
          <w:p w:rsidR="009A64B7" w:rsidRPr="00F2545C" w:rsidRDefault="009A64B7" w:rsidP="009A64B7">
            <w:pPr>
              <w:ind w:left="72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Замещение.</w:t>
            </w:r>
          </w:p>
          <w:p w:rsidR="009A64B7" w:rsidRPr="00F2545C" w:rsidRDefault="009A64B7" w:rsidP="009A64B7">
            <w:pPr>
              <w:ind w:left="72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Кодирование</w:t>
            </w:r>
            <w:r w:rsidRPr="00F2545C">
              <w:rPr>
                <w:bCs/>
                <w:sz w:val="20"/>
                <w:szCs w:val="20"/>
                <w:lang w:val="en-US"/>
              </w:rPr>
              <w:t>/</w:t>
            </w:r>
            <w:r w:rsidRPr="00F2545C">
              <w:rPr>
                <w:bCs/>
                <w:sz w:val="20"/>
                <w:szCs w:val="20"/>
              </w:rPr>
              <w:t>декодирование.</w:t>
            </w:r>
          </w:p>
          <w:p w:rsidR="009A64B7" w:rsidRPr="00F2545C" w:rsidRDefault="009A64B7" w:rsidP="009A64B7">
            <w:pPr>
              <w:ind w:left="72"/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Моделирование.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использования методов и средств информатики: моделирования; формализации и структурирования информации; 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представлять знаково-символические модели в естественном, формализованном и формальном языках; преобразовывать одни формы представления в другие, выбирать язык представления информации в модели в зависимости от поставленной задачи.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способности к моделированию в форме перехода от объекта к знаково-символической модели; к изменению модели с целью адекватного представления объекта моделирования.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структурировать</w:t>
            </w:r>
            <w:r w:rsidRPr="00F2545C">
              <w:rPr>
                <w:sz w:val="20"/>
                <w:szCs w:val="20"/>
              </w:rPr>
              <w:t xml:space="preserve"> знания;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структурирования информации, её организации и представления в виде таблиц, диаграмм, схем,  картосхем, линий времени и пр.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умение осознанно и произвольно </w:t>
            </w:r>
            <w:r w:rsidRPr="00F2545C">
              <w:rPr>
                <w:b/>
                <w:sz w:val="20"/>
                <w:szCs w:val="20"/>
              </w:rPr>
              <w:t>строить речевое высказывание</w:t>
            </w:r>
            <w:r w:rsidRPr="00F2545C">
              <w:rPr>
                <w:sz w:val="20"/>
                <w:szCs w:val="20"/>
              </w:rPr>
              <w:t xml:space="preserve"> в устной и письменной форме;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представлять знаково-символические модели в естественном, формализованном и формальном языках; преобразовывать одни формы представления в другие, выбирать язык представления информации в модели в зависимости от поставленной задачи.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рефлексия способов  и условий действия</w:t>
            </w:r>
            <w:r w:rsidRPr="00F2545C">
              <w:rPr>
                <w:sz w:val="20"/>
                <w:szCs w:val="20"/>
              </w:rPr>
              <w:t>, контроль и оценка процесса и результатов деятельности;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прогнозировать результат деятельности и его характеристик; формирование умений вносить необходимые коррективы в план по ходу его выполнения, а также Способности контролировать ход процесса, сличая промежуточный результат с заданным эталоном.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bookmarkStart w:id="2" w:name="добавить"/>
        <w:bookmarkEnd w:id="2"/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смысловое чтение</w:t>
            </w:r>
            <w:r w:rsidRPr="00F2545C">
              <w:rPr>
                <w:sz w:val="20"/>
                <w:szCs w:val="20"/>
              </w:rPr>
              <w:t xml:space="preserve"> как осмысление цели чтения и выбор вида чтения в зависимости от цели;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читательских умений (в том числе разных видов чтения);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находить ключевые слова и опорные понятия в текстах различных типов.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извлечение необходимой информации</w:t>
            </w:r>
            <w:r w:rsidRPr="00F2545C">
              <w:rPr>
                <w:sz w:val="20"/>
                <w:szCs w:val="20"/>
              </w:rPr>
              <w:t xml:space="preserve"> из прослушанных текстов различных жанров;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слышать, запоминать, фиксировать ключевые слова, понятия, стиль речи для получения необходимой информации. 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определение </w:t>
            </w:r>
            <w:r w:rsidRPr="00F2545C">
              <w:rPr>
                <w:b/>
                <w:sz w:val="20"/>
                <w:szCs w:val="20"/>
              </w:rPr>
              <w:t>основной и второстепенной</w:t>
            </w:r>
            <w:r w:rsidRPr="00F2545C">
              <w:rPr>
                <w:sz w:val="20"/>
                <w:szCs w:val="20"/>
              </w:rPr>
              <w:t xml:space="preserve">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анализа информации на основании определения иерархии сведений;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свободная ориентация и </w:t>
            </w:r>
            <w:r w:rsidRPr="00F2545C">
              <w:rPr>
                <w:b/>
                <w:sz w:val="20"/>
                <w:szCs w:val="20"/>
              </w:rPr>
              <w:t>восприятие текстов</w:t>
            </w:r>
            <w:r w:rsidRPr="00F2545C">
              <w:rPr>
                <w:sz w:val="20"/>
                <w:szCs w:val="20"/>
              </w:rPr>
      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адекватно</w:t>
            </w:r>
            <w:r w:rsidRPr="00F2545C">
              <w:rPr>
                <w:sz w:val="20"/>
                <w:szCs w:val="20"/>
              </w:rPr>
              <w:t>, подробно, сжато, выборочно передавать содержание текста;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составлять тексты</w:t>
            </w:r>
            <w:r w:rsidRPr="00F2545C">
              <w:rPr>
                <w:sz w:val="20"/>
                <w:szCs w:val="20"/>
              </w:rPr>
              <w:t xml:space="preserve"> различных жанров, соблюдая нормы построения текста (соответствие теме, жанру, стилю речи и др.).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iCs/>
                <w:sz w:val="20"/>
                <w:szCs w:val="20"/>
              </w:rPr>
              <w:lastRenderedPageBreak/>
              <w:t>Универсальные логические действия</w:t>
            </w:r>
            <w:r w:rsidRPr="00F2545C">
              <w:rPr>
                <w:sz w:val="20"/>
                <w:szCs w:val="20"/>
              </w:rPr>
              <w:t>: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анализ объектов</w:t>
            </w:r>
            <w:r w:rsidRPr="00F2545C">
              <w:rPr>
                <w:sz w:val="20"/>
                <w:szCs w:val="20"/>
              </w:rPr>
              <w:t xml:space="preserve">  с целью выделения признаков (существенных, несущественных);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  <w:bookmarkStart w:id="3" w:name="остановка"/>
        <w:bookmarkEnd w:id="3"/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синтез</w:t>
            </w:r>
            <w:r w:rsidRPr="00F2545C">
              <w:rPr>
                <w:sz w:val="20"/>
                <w:szCs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Компьютеры вокруг нас </w:t>
            </w:r>
            <w:r w:rsidRPr="00760F3F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выбор оснований и критериев</w:t>
            </w:r>
            <w:r w:rsidRPr="00F2545C">
              <w:rPr>
                <w:sz w:val="20"/>
                <w:szCs w:val="20"/>
              </w:rPr>
              <w:t xml:space="preserve"> для сравнения, </w:t>
            </w:r>
            <w:proofErr w:type="spellStart"/>
            <w:r w:rsidRPr="00F2545C">
              <w:rPr>
                <w:sz w:val="20"/>
                <w:szCs w:val="20"/>
              </w:rPr>
              <w:t>сериации</w:t>
            </w:r>
            <w:proofErr w:type="spellEnd"/>
            <w:r w:rsidRPr="00F2545C">
              <w:rPr>
                <w:sz w:val="20"/>
                <w:szCs w:val="20"/>
              </w:rPr>
              <w:t>, классификации объектов;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-75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-75" w:hanging="180"/>
              <w:rPr>
                <w:b/>
                <w:sz w:val="20"/>
                <w:szCs w:val="20"/>
              </w:rPr>
            </w:pPr>
            <w:r w:rsidRPr="00760F3F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подведение под понятия</w:t>
            </w:r>
            <w:r w:rsidRPr="00F2545C">
              <w:rPr>
                <w:sz w:val="20"/>
                <w:szCs w:val="20"/>
              </w:rPr>
              <w:t>, выведение следствий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Компьютеры вокруг нас </w:t>
            </w:r>
            <w:r w:rsidRPr="00760F3F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установление причинно-следственных связей</w:t>
            </w:r>
            <w:r w:rsidRPr="00F2545C">
              <w:rPr>
                <w:sz w:val="20"/>
                <w:szCs w:val="20"/>
              </w:rPr>
              <w:t>,   построение логической цепи рассуждений;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</w:t>
            </w:r>
            <w:r w:rsidRPr="00F2545C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Компьютеры вокруг нас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выдвижение гипотез</w:t>
            </w:r>
            <w:r w:rsidRPr="00F2545C">
              <w:rPr>
                <w:sz w:val="20"/>
                <w:szCs w:val="20"/>
              </w:rPr>
              <w:t xml:space="preserve"> и их обоснование.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Действия постановки и решения проблем</w:t>
            </w:r>
            <w:r w:rsidRPr="00F2545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формулирование</w:t>
            </w:r>
            <w:r w:rsidRPr="00F2545C">
              <w:rPr>
                <w:sz w:val="20"/>
                <w:szCs w:val="20"/>
              </w:rPr>
              <w:t xml:space="preserve"> проблемы;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самостоятельное создание способов решения</w:t>
            </w:r>
            <w:r w:rsidRPr="00F2545C">
              <w:rPr>
                <w:sz w:val="20"/>
                <w:szCs w:val="20"/>
              </w:rPr>
              <w:t xml:space="preserve"> проблем творческого и поискового характера.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оценки и выбора условий, алгоритмов и результатов действий, выполняемых в информационной среде.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lastRenderedPageBreak/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pStyle w:val="3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Коммуникативный блок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планирование учебного сотрудничества</w:t>
            </w:r>
            <w:r w:rsidRPr="00F2545C">
              <w:rPr>
                <w:sz w:val="20"/>
                <w:szCs w:val="20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Создание слайдов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постановка вопросов – </w:t>
            </w:r>
            <w:r w:rsidRPr="00F2545C">
              <w:rPr>
                <w:b/>
                <w:sz w:val="20"/>
                <w:szCs w:val="20"/>
              </w:rPr>
              <w:t>инициативное сотрудничество</w:t>
            </w:r>
            <w:r w:rsidRPr="00F2545C">
              <w:rPr>
                <w:sz w:val="20"/>
                <w:szCs w:val="20"/>
              </w:rPr>
              <w:t xml:space="preserve"> в поиске и сборе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разрешение конфликтов</w:t>
            </w:r>
            <w:r w:rsidRPr="00F2545C">
              <w:rPr>
                <w:sz w:val="20"/>
                <w:szCs w:val="20"/>
              </w:rPr>
              <w:t xml:space="preserve"> - выявление, идентификация проблемы, </w:t>
            </w:r>
            <w:r w:rsidRPr="00F2545C">
              <w:rPr>
                <w:sz w:val="20"/>
                <w:szCs w:val="20"/>
              </w:rPr>
              <w:lastRenderedPageBreak/>
              <w:t>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Формирование умения планировать деятельность: определять последовательности промежуточных </w:t>
            </w:r>
            <w:r w:rsidRPr="00F2545C">
              <w:rPr>
                <w:sz w:val="20"/>
                <w:szCs w:val="20"/>
              </w:rPr>
              <w:lastRenderedPageBreak/>
              <w:t>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управление поведением партнера</w:t>
            </w:r>
            <w:r w:rsidRPr="00F2545C">
              <w:rPr>
                <w:sz w:val="20"/>
                <w:szCs w:val="20"/>
              </w:rPr>
              <w:t xml:space="preserve"> – контроль, коррекция, оценка действий партнера;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умение с достаточно полнотой и точностью </w:t>
            </w:r>
            <w:r w:rsidRPr="00F2545C">
              <w:rPr>
                <w:b/>
                <w:sz w:val="20"/>
                <w:szCs w:val="20"/>
              </w:rPr>
              <w:t>выражать свои мысли</w:t>
            </w:r>
            <w:r w:rsidRPr="00F2545C">
              <w:rPr>
                <w:sz w:val="20"/>
                <w:szCs w:val="20"/>
              </w:rPr>
              <w:t xml:space="preserve"> в соответствии с задачами и  условиями коммуникации;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выбора, построения и использования адекватной текстовой модели для передачи своих мыслей средствами естественных и формальных языков соответствии с задачами и  условиями коммуникации.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владение монологической и диалогической формами речи</w:t>
            </w:r>
            <w:r w:rsidRPr="00F2545C">
              <w:rPr>
                <w:sz w:val="20"/>
                <w:szCs w:val="20"/>
              </w:rPr>
              <w:t xml:space="preserve"> в соответствии с грамматическими и синтаксическими нормами родного языка.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выбора, построения и использования адекватной текстовой модели для передачи своих мыслей средствами естественных и формальных языков соответствии с задачами и  условиями коммуникации.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404593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Блоки УУД</w:t>
            </w:r>
          </w:p>
        </w:tc>
        <w:tc>
          <w:tcPr>
            <w:tcW w:w="6378" w:type="dxa"/>
            <w:gridSpan w:val="2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Личностный блок</w:t>
            </w: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Действие </w:t>
            </w:r>
            <w:proofErr w:type="spellStart"/>
            <w:r w:rsidRPr="00F2545C">
              <w:rPr>
                <w:b/>
                <w:sz w:val="20"/>
                <w:szCs w:val="20"/>
              </w:rPr>
              <w:t>смыслообразования</w:t>
            </w:r>
            <w:proofErr w:type="spellEnd"/>
            <w:r w:rsidRPr="00F2545C">
              <w:rPr>
                <w:sz w:val="20"/>
                <w:szCs w:val="20"/>
              </w:rPr>
      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понятия связи различных явлений, процессов, объектов с информационной деятельностью человека;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Мультимедийные возможности компьютера..</w:t>
            </w:r>
            <w:r w:rsidRPr="00404593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Действие нравственно-этического оценивания</w:t>
            </w:r>
            <w:r w:rsidRPr="00F2545C">
              <w:rPr>
                <w:sz w:val="20"/>
                <w:szCs w:val="20"/>
              </w:rPr>
              <w:t xml:space="preserve"> усваиваемого содержания, исходя из социальных и личностных ценностей.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Выделение морально-этического содержания событий и действий.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Построение системы нравственных ценностей как основания морального выбора.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Нравственно-этическое оценивание событий и действий с точки зрения моральных норм.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Ориентировка в моральной дилемме и осуществление личностного морального выбора</w:t>
            </w:r>
            <w:r w:rsidRPr="00F2545C">
              <w:rPr>
                <w:sz w:val="20"/>
                <w:szCs w:val="20"/>
              </w:rPr>
              <w:t>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критического отношения к информации и избирательности её восприятия,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уважения к информации о частной жизни и информационным результатам деятельности других людей,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основ правовой культуры в области использования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Самопознание и самоопределение: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Построение образа </w:t>
            </w:r>
            <w:proofErr w:type="gramStart"/>
            <w:r w:rsidRPr="00F2545C">
              <w:rPr>
                <w:bCs/>
                <w:sz w:val="20"/>
                <w:szCs w:val="20"/>
              </w:rPr>
              <w:t>Я</w:t>
            </w:r>
            <w:proofErr w:type="gramEnd"/>
            <w:r w:rsidRPr="00F2545C">
              <w:rPr>
                <w:bCs/>
                <w:sz w:val="20"/>
                <w:szCs w:val="20"/>
              </w:rPr>
              <w:t xml:space="preserve"> (Я-концепции), включая </w:t>
            </w:r>
            <w:proofErr w:type="spellStart"/>
            <w:r w:rsidRPr="00F2545C">
              <w:rPr>
                <w:bCs/>
                <w:sz w:val="20"/>
                <w:szCs w:val="20"/>
              </w:rPr>
              <w:t>самоотношение</w:t>
            </w:r>
            <w:proofErr w:type="spellEnd"/>
            <w:r w:rsidRPr="00F2545C">
              <w:rPr>
                <w:bCs/>
                <w:sz w:val="20"/>
                <w:szCs w:val="20"/>
              </w:rPr>
              <w:t xml:space="preserve"> и самооценку.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Формирование идентичности личности.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      </w:r>
          </w:p>
          <w:p w:rsidR="009A64B7" w:rsidRPr="00F2545C" w:rsidRDefault="009A64B7" w:rsidP="009A64B7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Мультимедийные возможности компьютера..</w:t>
            </w:r>
            <w:r w:rsidRPr="00404593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9A64B7">
            <w:pPr>
              <w:ind w:left="-75"/>
              <w:rPr>
                <w:sz w:val="20"/>
                <w:szCs w:val="20"/>
              </w:rPr>
            </w:pPr>
          </w:p>
        </w:tc>
      </w:tr>
    </w:tbl>
    <w:p w:rsidR="009A64B7" w:rsidRDefault="009A64B7" w:rsidP="009A64B7">
      <w:pPr>
        <w:ind w:left="9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Таблицы  УУД</w:t>
      </w:r>
      <w:proofErr w:type="gramEnd"/>
      <w:r>
        <w:rPr>
          <w:b/>
          <w:sz w:val="24"/>
          <w:szCs w:val="24"/>
        </w:rPr>
        <w:t xml:space="preserve">  (ФГО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F40860" w:rsidRPr="00F40860" w:rsidRDefault="00F40860" w:rsidP="00AC5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 А.Н.., Могилёва В.Н., Цветкова М.С. Информатика. Учебник. – М.: БИНОМ. Лаборатория знаний</w:t>
      </w:r>
    </w:p>
    <w:p w:rsidR="00F40860" w:rsidRPr="00F40860" w:rsidRDefault="00F40860" w:rsidP="00AC5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учителя. «Информатика. УМК для начальной школы» 3 – 4 классы, Е. Г.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 Цветкова, М.: БИНОМ. Лаборатория знаний, 2013.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к УМК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Единой коллекции цифровых образовательных ресурсов (открытый ресурс для школ России): www.schoolcollection.edu.ru: разделы «Информатика и ИКТ», «Окружающий мир», 3–4 классы, ресурсы: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––«Система виртуальных лабораторий по информатике»;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––«Открываем законы родного языка, математики и природы. 1–4 классы»;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––Окружающий мир. Линия связей в живой природе («Электронный дневник наблюдений»).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виртуальных лабораторий по информатике «Задачник 2–6» (издательство «БИНОМ. Лаборатория знаний»)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Сиcтема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виртуальных лабораторий по информатике «Задачник 2–6» включена в единую коллекцию образовательных ресурсов.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 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— это:</w:t>
      </w:r>
    </w:p>
    <w:p w:rsidR="00F40860" w:rsidRPr="00F40860" w:rsidRDefault="00F40860" w:rsidP="00AC5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модель: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(сеть, сервер);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презентационное оборудование;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 (выход в открытое информационное пространство сети Интернет — только для учителя начальной школы, для учащихся — все приготовлено учителем («давайте познакомимся ...»));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к УМК на сайте Единой коллекции ЦОР www.school-collection.edu.ru;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набор ЦОР на компакт-дисках в составе УМК1 для поддержки работы учащихся при обучении информатике;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зоны: компьютерной графики (графические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. school-collection.edu.ru), клавиатурного письма.</w:t>
      </w:r>
    </w:p>
    <w:p w:rsidR="00416623" w:rsidRDefault="00416623"/>
    <w:sectPr w:rsidR="00416623" w:rsidSect="009A64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1AFA"/>
    <w:multiLevelType w:val="hybridMultilevel"/>
    <w:tmpl w:val="4308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2A40"/>
    <w:multiLevelType w:val="multilevel"/>
    <w:tmpl w:val="8CC0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F7013"/>
    <w:multiLevelType w:val="multilevel"/>
    <w:tmpl w:val="911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310A7"/>
    <w:multiLevelType w:val="hybridMultilevel"/>
    <w:tmpl w:val="B2701EFC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4288118A"/>
    <w:multiLevelType w:val="multilevel"/>
    <w:tmpl w:val="3F9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03C8F"/>
    <w:multiLevelType w:val="multilevel"/>
    <w:tmpl w:val="1AD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E1167D"/>
    <w:multiLevelType w:val="multilevel"/>
    <w:tmpl w:val="002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B0AEC"/>
    <w:multiLevelType w:val="multilevel"/>
    <w:tmpl w:val="510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E3B79"/>
    <w:multiLevelType w:val="hybridMultilevel"/>
    <w:tmpl w:val="8EA8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05FAD"/>
    <w:multiLevelType w:val="multilevel"/>
    <w:tmpl w:val="7DA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E601B"/>
    <w:multiLevelType w:val="multilevel"/>
    <w:tmpl w:val="92E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3A468A"/>
    <w:multiLevelType w:val="multilevel"/>
    <w:tmpl w:val="B40A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860"/>
    <w:rsid w:val="00416623"/>
    <w:rsid w:val="005560C1"/>
    <w:rsid w:val="009A64B7"/>
    <w:rsid w:val="00A72750"/>
    <w:rsid w:val="00AC591B"/>
    <w:rsid w:val="00BF41AA"/>
    <w:rsid w:val="00E46CAE"/>
    <w:rsid w:val="00F40860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2909"/>
  <w15:docId w15:val="{92120ACB-AE12-4486-A124-41DEB56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23"/>
  </w:style>
  <w:style w:type="paragraph" w:styleId="1">
    <w:name w:val="heading 1"/>
    <w:basedOn w:val="a"/>
    <w:next w:val="a"/>
    <w:link w:val="10"/>
    <w:qFormat/>
    <w:rsid w:val="009A64B7"/>
    <w:pPr>
      <w:keepNext/>
      <w:keepLines/>
      <w:spacing w:before="480" w:after="0"/>
      <w:outlineLvl w:val="0"/>
    </w:pPr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9A64B7"/>
    <w:pPr>
      <w:keepNext/>
      <w:keepLines/>
      <w:spacing w:before="200" w:after="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A64B7"/>
    <w:pPr>
      <w:keepNext/>
      <w:spacing w:before="240" w:after="60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64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64B7"/>
    <w:pPr>
      <w:keepNext/>
      <w:spacing w:after="0" w:line="240" w:lineRule="auto"/>
      <w:ind w:right="-806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64B7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A64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4B7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rsid w:val="009A64B7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rsid w:val="009A64B7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A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64B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4B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4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6">
    <w:name w:val="c6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0860"/>
  </w:style>
  <w:style w:type="paragraph" w:customStyle="1" w:styleId="c17">
    <w:name w:val="c17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860"/>
  </w:style>
  <w:style w:type="paragraph" w:customStyle="1" w:styleId="c8">
    <w:name w:val="c8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40860"/>
  </w:style>
  <w:style w:type="paragraph" w:customStyle="1" w:styleId="c30">
    <w:name w:val="c30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0860"/>
  </w:style>
  <w:style w:type="paragraph" w:customStyle="1" w:styleId="c11">
    <w:name w:val="c11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40860"/>
  </w:style>
  <w:style w:type="paragraph" w:customStyle="1" w:styleId="c51">
    <w:name w:val="c51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40860"/>
  </w:style>
  <w:style w:type="paragraph" w:styleId="a3">
    <w:name w:val="Balloon Text"/>
    <w:basedOn w:val="a"/>
    <w:link w:val="a4"/>
    <w:unhideWhenUsed/>
    <w:rsid w:val="009A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4B7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link w:val="a6"/>
    <w:rsid w:val="009A64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6">
    <w:name w:val="Основной Знак"/>
    <w:link w:val="a5"/>
    <w:locked/>
    <w:rsid w:val="009A64B7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7">
    <w:name w:val="Буллит"/>
    <w:basedOn w:val="a5"/>
    <w:link w:val="a8"/>
    <w:rsid w:val="009A64B7"/>
    <w:pPr>
      <w:ind w:firstLine="244"/>
    </w:pPr>
  </w:style>
  <w:style w:type="character" w:customStyle="1" w:styleId="a8">
    <w:name w:val="Буллит Знак"/>
    <w:basedOn w:val="a6"/>
    <w:link w:val="a7"/>
    <w:locked/>
    <w:rsid w:val="009A64B7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"/>
    <w:rsid w:val="009A64B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9A64B7"/>
    <w:rPr>
      <w:color w:val="000000"/>
      <w:w w:val="100"/>
    </w:rPr>
  </w:style>
  <w:style w:type="paragraph" w:customStyle="1" w:styleId="21">
    <w:name w:val="Средняя сетка 21"/>
    <w:basedOn w:val="a"/>
    <w:rsid w:val="009A64B7"/>
    <w:pPr>
      <w:spacing w:after="0" w:line="360" w:lineRule="auto"/>
      <w:ind w:firstLine="680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9">
    <w:name w:val="Курсив"/>
    <w:basedOn w:val="a5"/>
    <w:rsid w:val="009A64B7"/>
    <w:rPr>
      <w:i/>
      <w:iCs/>
    </w:rPr>
  </w:style>
  <w:style w:type="paragraph" w:styleId="aa">
    <w:name w:val="Subtitle"/>
    <w:basedOn w:val="a"/>
    <w:next w:val="a"/>
    <w:link w:val="ab"/>
    <w:qFormat/>
    <w:rsid w:val="009A64B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9A64B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c">
    <w:name w:val="Ξαϋχνϋι"/>
    <w:basedOn w:val="a"/>
    <w:rsid w:val="009A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64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64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A64B7"/>
    <w:rPr>
      <w:rFonts w:cs="Times New Roman"/>
      <w:b/>
      <w:bCs/>
    </w:rPr>
  </w:style>
  <w:style w:type="character" w:styleId="ad">
    <w:name w:val="Hyperlink"/>
    <w:basedOn w:val="a0"/>
    <w:uiPriority w:val="99"/>
    <w:rsid w:val="009A64B7"/>
    <w:rPr>
      <w:rFonts w:cs="Times New Roman"/>
      <w:color w:val="486DAA"/>
      <w:u w:val="single"/>
    </w:rPr>
  </w:style>
  <w:style w:type="paragraph" w:styleId="31">
    <w:name w:val="Body Text Indent 3"/>
    <w:basedOn w:val="a"/>
    <w:link w:val="32"/>
    <w:rsid w:val="009A64B7"/>
    <w:pPr>
      <w:spacing w:after="0" w:line="240" w:lineRule="auto"/>
      <w:ind w:right="-806" w:firstLine="709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64B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9A64B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A64B7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A64B7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rsid w:val="009A64B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A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9A64B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A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9A64B7"/>
    <w:pPr>
      <w:spacing w:after="0" w:line="240" w:lineRule="auto"/>
      <w:ind w:right="-806" w:firstLine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9A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9A64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0">
    <w:name w:val="Основной текст 31"/>
    <w:basedOn w:val="a"/>
    <w:rsid w:val="009A64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9A64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9A64B7"/>
  </w:style>
  <w:style w:type="paragraph" w:styleId="af7">
    <w:name w:val="header"/>
    <w:basedOn w:val="a"/>
    <w:link w:val="af8"/>
    <w:rsid w:val="009A64B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9A64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9A64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3">
    <w:name w:val="toc 1"/>
    <w:basedOn w:val="a"/>
    <w:next w:val="a"/>
    <w:autoRedefine/>
    <w:rsid w:val="009A64B7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annotation reference"/>
    <w:rsid w:val="009A64B7"/>
    <w:rPr>
      <w:sz w:val="16"/>
      <w:szCs w:val="16"/>
    </w:rPr>
  </w:style>
  <w:style w:type="paragraph" w:styleId="afa">
    <w:name w:val="annotation text"/>
    <w:basedOn w:val="a"/>
    <w:link w:val="afb"/>
    <w:rsid w:val="009A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9A64B7"/>
    <w:rPr>
      <w:b/>
      <w:bCs/>
    </w:rPr>
  </w:style>
  <w:style w:type="character" w:customStyle="1" w:styleId="afd">
    <w:name w:val="Тема примечания Знак"/>
    <w:basedOn w:val="afb"/>
    <w:link w:val="afc"/>
    <w:rsid w:val="009A64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9A64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9A64B7"/>
    <w:rPr>
      <w:rFonts w:ascii="Calibri" w:eastAsia="Calibri" w:hAnsi="Calibri" w:cs="Times New Roman"/>
      <w:szCs w:val="21"/>
    </w:rPr>
  </w:style>
  <w:style w:type="paragraph" w:customStyle="1" w:styleId="Zag2">
    <w:name w:val="Zag_2"/>
    <w:basedOn w:val="a"/>
    <w:rsid w:val="009A64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A64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0">
    <w:name w:val="Νξβϋι"/>
    <w:basedOn w:val="a"/>
    <w:rsid w:val="009A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9A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64B7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rsid w:val="009A64B7"/>
  </w:style>
  <w:style w:type="character" w:customStyle="1" w:styleId="apple-converted-space">
    <w:name w:val="apple-converted-space"/>
    <w:rsid w:val="009A64B7"/>
  </w:style>
  <w:style w:type="character" w:styleId="aff1">
    <w:name w:val="FollowedHyperlink"/>
    <w:rsid w:val="009A64B7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9A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1">
    <w:name w:val="grey1"/>
    <w:rsid w:val="009A64B7"/>
    <w:rPr>
      <w:color w:val="666666"/>
    </w:rPr>
  </w:style>
  <w:style w:type="paragraph" w:styleId="aff3">
    <w:name w:val="footnote text"/>
    <w:basedOn w:val="a"/>
    <w:link w:val="aff4"/>
    <w:rsid w:val="009A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qFormat/>
    <w:rsid w:val="009A6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39"/>
    <w:rsid w:val="0055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.edu.ru" TargetMode="External"/><Relationship Id="rId12" Type="http://schemas.openxmlformats.org/officeDocument/2006/relationships/hyperlink" Target="http://www.sc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.ru" TargetMode="External"/><Relationship Id="rId11" Type="http://schemas.openxmlformats.org/officeDocument/2006/relationships/hyperlink" Target="http://www.sc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532DC5-D8EE-496B-904E-9EB5C7D7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12119</Words>
  <Characters>69079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Якутина</dc:creator>
  <cp:keywords/>
  <dc:description/>
  <cp:lastModifiedBy>Пользователь</cp:lastModifiedBy>
  <cp:revision>5</cp:revision>
  <dcterms:created xsi:type="dcterms:W3CDTF">2020-09-03T22:00:00Z</dcterms:created>
  <dcterms:modified xsi:type="dcterms:W3CDTF">2021-08-24T23:01:00Z</dcterms:modified>
</cp:coreProperties>
</file>