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E5E" w:rsidRPr="00CB3E5E" w:rsidRDefault="00CB3E5E" w:rsidP="00CB3E5E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CB3E5E" w:rsidRPr="00CB3E5E" w:rsidRDefault="00CB3E5E" w:rsidP="00CB3E5E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CB3E5E" w:rsidRPr="00CB3E5E" w:rsidRDefault="00CB3E5E" w:rsidP="00CB3E5E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CB3E5E" w:rsidRPr="00CB3E5E" w:rsidRDefault="00CB3E5E" w:rsidP="00CB3E5E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CB3E5E" w:rsidRPr="00CB3E5E" w:rsidRDefault="00CB3E5E" w:rsidP="00CB3E5E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CB3E5E" w:rsidRPr="00CB3E5E" w:rsidRDefault="00CB3E5E" w:rsidP="00CB3E5E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CB3E5E" w:rsidRPr="00CB3E5E" w:rsidRDefault="00CB3E5E" w:rsidP="00CB3E5E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CB3E5E" w:rsidRPr="00CB3E5E" w:rsidRDefault="00CB3E5E" w:rsidP="00CB3E5E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CB3E5E" w:rsidRPr="00CB3E5E" w:rsidRDefault="00CB3E5E" w:rsidP="00CB3E5E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CB3E5E" w:rsidRPr="00CB3E5E" w:rsidRDefault="00CB3E5E" w:rsidP="00CB3E5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B3E5E" w:rsidRPr="00CB3E5E" w:rsidRDefault="00CB3E5E" w:rsidP="00CB3E5E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CB3E5E" w:rsidRPr="00CB3E5E" w:rsidRDefault="00CB3E5E" w:rsidP="00CB3E5E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B3E5E" w:rsidRPr="00CB3E5E" w:rsidRDefault="00CB3E5E" w:rsidP="00CB3E5E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45E2C357" wp14:editId="276CB846">
            <wp:simplePos x="0" y="0"/>
            <wp:positionH relativeFrom="column">
              <wp:posOffset>774700</wp:posOffset>
            </wp:positionH>
            <wp:positionV relativeFrom="paragraph">
              <wp:posOffset>353060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CB3E5E" w:rsidRPr="00CB3E5E" w:rsidRDefault="00CB3E5E" w:rsidP="00CB3E5E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B3E5E" w:rsidRPr="00CB3E5E" w:rsidRDefault="00CB3E5E" w:rsidP="00CB3E5E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B3E5E" w:rsidRPr="00CB3E5E" w:rsidRDefault="00CB3E5E" w:rsidP="00CB3E5E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B3E5E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CB3E5E" w:rsidRPr="00CB3E5E" w:rsidRDefault="00CB3E5E" w:rsidP="00CB3E5E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E5E" w:rsidRPr="00CB3E5E" w:rsidRDefault="00CB3E5E" w:rsidP="00CB3E5E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E5E">
        <w:rPr>
          <w:rFonts w:ascii="Times New Roman" w:eastAsia="Times New Roman" w:hAnsi="Times New Roman" w:cs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0BDBB7D" wp14:editId="29CE7929">
            <wp:simplePos x="0" y="0"/>
            <wp:positionH relativeFrom="column">
              <wp:posOffset>460375</wp:posOffset>
            </wp:positionH>
            <wp:positionV relativeFrom="paragraph">
              <wp:posOffset>233045</wp:posOffset>
            </wp:positionV>
            <wp:extent cx="835025" cy="3048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3E5E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0DAA270" wp14:editId="6E968D75">
            <wp:simplePos x="0" y="0"/>
            <wp:positionH relativeFrom="column">
              <wp:posOffset>4285615</wp:posOffset>
            </wp:positionH>
            <wp:positionV relativeFrom="paragraph">
              <wp:posOffset>233680</wp:posOffset>
            </wp:positionV>
            <wp:extent cx="832485" cy="304800"/>
            <wp:effectExtent l="0" t="0" r="0" b="0"/>
            <wp:wrapSquare wrapText="bothSides"/>
            <wp:docPr id="3" name="Рисунок 3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E5E" w:rsidRPr="00CB3E5E" w:rsidRDefault="00CB3E5E" w:rsidP="00CB3E5E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E5E" w:rsidRPr="00CB3E5E" w:rsidRDefault="00CB3E5E" w:rsidP="00CB3E5E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E5E" w:rsidRPr="00CB3E5E" w:rsidRDefault="00CB3E5E" w:rsidP="00CB3E5E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E5E" w:rsidRPr="00CB3E5E" w:rsidRDefault="00CB3E5E" w:rsidP="00CB3E5E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E5E" w:rsidRPr="00CB3E5E" w:rsidRDefault="00CB3E5E" w:rsidP="00CB3E5E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3E5E" w:rsidRPr="00CB3E5E" w:rsidRDefault="00CB3E5E" w:rsidP="00CB3E5E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E5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РАБОЧАЯ ПРОГРАММА</w:t>
      </w:r>
    </w:p>
    <w:p w:rsidR="00CB3E5E" w:rsidRPr="00CB3E5E" w:rsidRDefault="00CB3E5E" w:rsidP="00CB3E5E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ОСНОВНОГО ОБЩЕГО ОБРАЗОВАНИЯ </w:t>
      </w:r>
    </w:p>
    <w:p w:rsidR="00CB3E5E" w:rsidRPr="00CB3E5E" w:rsidRDefault="00CB3E5E" w:rsidP="00CB3E5E">
      <w:pPr>
        <w:spacing w:after="0" w:line="35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E5E">
        <w:rPr>
          <w:rFonts w:ascii="Times New Roman" w:hAnsi="Times New Roman" w:cs="Times New Roman"/>
          <w:sz w:val="28"/>
          <w:szCs w:val="28"/>
          <w:shd w:val="clear" w:color="auto" w:fill="FFFFFF"/>
        </w:rPr>
        <w:t>ПО ТЕХНОЛОГИИ 8 КЛАСС</w:t>
      </w:r>
    </w:p>
    <w:p w:rsidR="00CB3E5E" w:rsidRPr="00CB3E5E" w:rsidRDefault="00CB3E5E" w:rsidP="00CB3E5E">
      <w:pPr>
        <w:spacing w:after="660" w:line="37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B3E5E">
        <w:rPr>
          <w:rFonts w:ascii="Times New Roman" w:hAnsi="Times New Roman" w:cs="Times New Roman"/>
          <w:sz w:val="28"/>
          <w:szCs w:val="28"/>
          <w:shd w:val="clear" w:color="auto" w:fill="FFFFFF"/>
        </w:rPr>
        <w:t>(базовый уровень) на 2021-2022 учебный год</w:t>
      </w:r>
    </w:p>
    <w:p w:rsidR="00CB3E5E" w:rsidRPr="00CB3E5E" w:rsidRDefault="00CB3E5E" w:rsidP="00CB3E5E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Программу разработал </w:t>
      </w:r>
    </w:p>
    <w:p w:rsidR="00CB3E5E" w:rsidRPr="00CB3E5E" w:rsidRDefault="00CB3E5E" w:rsidP="00CB3E5E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E5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технологии: </w:t>
      </w:r>
    </w:p>
    <w:p w:rsidR="00CB3E5E" w:rsidRPr="00CB3E5E" w:rsidRDefault="00CB3E5E" w:rsidP="00CB3E5E">
      <w:pPr>
        <w:spacing w:after="0" w:line="370" w:lineRule="exact"/>
        <w:ind w:right="260"/>
        <w:jc w:val="right"/>
        <w:rPr>
          <w:rFonts w:ascii="Times New Roman" w:hAnsi="Times New Roman" w:cs="Times New Roman"/>
          <w:sz w:val="28"/>
          <w:szCs w:val="28"/>
        </w:rPr>
      </w:pPr>
      <w:r w:rsidRPr="00CB3E5E">
        <w:rPr>
          <w:rFonts w:ascii="Times New Roman" w:hAnsi="Times New Roman" w:cs="Times New Roman"/>
          <w:sz w:val="28"/>
          <w:szCs w:val="28"/>
          <w:shd w:val="clear" w:color="auto" w:fill="FFFFFF"/>
        </w:rPr>
        <w:t>Рябуха Дмитрий Павлович</w:t>
      </w:r>
    </w:p>
    <w:p w:rsidR="00CB3E5E" w:rsidRPr="00CB3E5E" w:rsidRDefault="00CB3E5E" w:rsidP="00CB3E5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B3E5E" w:rsidRPr="00CB3E5E" w:rsidRDefault="00CB3E5E" w:rsidP="00CB3E5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B3E5E" w:rsidRPr="00CB3E5E" w:rsidRDefault="00CB3E5E" w:rsidP="00CB3E5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CB3E5E" w:rsidRPr="00CB3E5E" w:rsidRDefault="00CB3E5E" w:rsidP="00CB3E5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CB3E5E" w:rsidRPr="00CB3E5E" w:rsidRDefault="00CB3E5E" w:rsidP="00CB3E5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CB3E5E" w:rsidRPr="00CB3E5E" w:rsidRDefault="00CB3E5E" w:rsidP="00CB3E5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CB3E5E" w:rsidRPr="00CB3E5E" w:rsidRDefault="00CB3E5E" w:rsidP="00CB3E5E">
      <w:pPr>
        <w:spacing w:after="0" w:line="300" w:lineRule="exact"/>
        <w:jc w:val="center"/>
        <w:rPr>
          <w:rFonts w:ascii="Times New Roman" w:eastAsia="Times New Roman" w:hAnsi="Times New Roman" w:cs="Times New Roman"/>
          <w:spacing w:val="-10"/>
          <w:sz w:val="30"/>
          <w:szCs w:val="30"/>
        </w:rPr>
      </w:pPr>
    </w:p>
    <w:p w:rsidR="00EF1DAA" w:rsidRDefault="00CB3E5E" w:rsidP="00CB3E5E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E5E">
        <w:rPr>
          <w:rFonts w:ascii="Times New Roman" w:eastAsia="Times New Roman" w:hAnsi="Times New Roman" w:cs="Times New Roman"/>
          <w:spacing w:val="-10"/>
          <w:sz w:val="30"/>
          <w:szCs w:val="30"/>
        </w:rPr>
        <w:t>2021 г.</w:t>
      </w:r>
      <w:bookmarkStart w:id="0" w:name="_GoBack"/>
      <w:bookmarkEnd w:id="0"/>
      <w:r w:rsidR="00EF1D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762FEF" w:rsidRPr="009533F9" w:rsidRDefault="00762FEF" w:rsidP="00762FEF">
      <w:pPr>
        <w:spacing w:before="240" w:after="274" w:line="240" w:lineRule="auto"/>
        <w:ind w:right="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762FEF" w:rsidRPr="009533F9" w:rsidRDefault="00762FEF" w:rsidP="00762FEF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направлению «Индустриальные технологии» составлена на основе федерального компо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нента государственного стандарта основного</w:t>
      </w:r>
      <w:r w:rsidRPr="009533F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общего образования, а также примерной основной образовательной программы основного общего образования.</w:t>
      </w:r>
    </w:p>
    <w:p w:rsidR="00762FEF" w:rsidRPr="009533F9" w:rsidRDefault="00762FEF" w:rsidP="00762FEF">
      <w:pPr>
        <w:spacing w:before="240" w:after="274" w:line="240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позволяет всем участникам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процесса получить представление о целях, задачах, содержании, общей стратегии обучения, воспитания и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средствами данного учебного предмета, конкретизирует содержание предметных тем образова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растных особенностей обучающихся.</w:t>
      </w:r>
    </w:p>
    <w:p w:rsidR="00762FEF" w:rsidRPr="009533F9" w:rsidRDefault="00762FEF" w:rsidP="00762FEF">
      <w:pPr>
        <w:spacing w:before="240" w:after="10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и задачи технологического образования 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образовательный процесс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 «Технология» является базой, на которой может быть сформировано проектное мышление обучающихся.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Проектная деятельность как способ преобразования реальности в соответствии с поставленной целью оказывается адекватным средством в ситуациях, когда сформировалась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Таким образом, в программу включено содержание, адекватное требованиям ФГОС к освоению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принципов и алгоритмов проектной деятельности. 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Программа обеспечивает оперативное введение в образовательный процесс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 </w:t>
      </w:r>
    </w:p>
    <w:p w:rsidR="00762FEF" w:rsidRPr="009533F9" w:rsidRDefault="00762FEF" w:rsidP="00762FEF">
      <w:pPr>
        <w:spacing w:before="240" w:after="164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Цели программы: </w:t>
      </w:r>
    </w:p>
    <w:p w:rsidR="00762FEF" w:rsidRPr="009533F9" w:rsidRDefault="00762FEF" w:rsidP="00762FE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Обеспечение понимания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сущности современных материальных, информационных и гуманитарных технологий и перспектив их развития. </w:t>
      </w:r>
    </w:p>
    <w:p w:rsidR="00762FEF" w:rsidRPr="009533F9" w:rsidRDefault="00762FEF" w:rsidP="00762FE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технологической культуры и проектно-технологического мышления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762FEF" w:rsidRPr="009533F9" w:rsidRDefault="00762FEF" w:rsidP="00762FEF">
      <w:pPr>
        <w:numPr>
          <w:ilvl w:val="0"/>
          <w:numId w:val="10"/>
        </w:numPr>
        <w:spacing w:before="240" w:after="13" w:line="240" w:lineRule="auto"/>
        <w:ind w:right="15" w:firstLine="7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  </w:t>
      </w:r>
      <w:proofErr w:type="gramEnd"/>
    </w:p>
    <w:p w:rsidR="00762FEF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реализуется из расчета 2 часа в неделю в 5-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7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классах,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в неделю в 8 классах,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 час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–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62FEF" w:rsidRPr="009533F9" w:rsidRDefault="00762FEF" w:rsidP="00762FEF">
      <w:pPr>
        <w:spacing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9 класс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</w:t>
      </w: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за счет вариативной части учебного плана и внеурочной деятельности.  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Основную часть содержания программы составляет деятельность обучающихся, направленная на создание и преобразование как материальных, так и информационных объектов.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обучающимися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опыт практической деятельности. В урочное время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организуется как в индивидуальном, так и в групповом формате. Сопровождение со стороны педагога принимает форму прямого руководства, консультационного сопровождения или сводится к педагогическому наблюдению за деятельностью с последующей организацией анализа (рефлексии). Рекомендуется строить программу таким образом, чтобы объяснение учителя в той или иной форме составляло не более 0,2 урочного времени и не более 0,15 объема программы. </w:t>
      </w:r>
    </w:p>
    <w:p w:rsidR="00762FEF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Подразумевается и значительная внеурочная активность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ориентацией на особенность возраста как периода разнообразных «безответственных» проб.</w:t>
      </w:r>
    </w:p>
    <w:p w:rsidR="00762FEF" w:rsidRPr="009533F9" w:rsidRDefault="00762FEF" w:rsidP="00762FEF">
      <w:pPr>
        <w:spacing w:before="240" w:after="13" w:line="240" w:lineRule="auto"/>
        <w:ind w:right="15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Формы организации образовательного процесса.</w:t>
      </w:r>
    </w:p>
    <w:p w:rsidR="00762FEF" w:rsidRPr="009533F9" w:rsidRDefault="00762FEF" w:rsidP="00762FEF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формой обучения является учебно-практическая деятельность </w:t>
      </w:r>
      <w:proofErr w:type="gramStart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</w:t>
      </w:r>
      <w:r w:rsidRPr="009533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Приоритетными методами являются упражнения, лабораторно-практические, учебно-практические работы, метод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расчетных и проектных операций. </w:t>
      </w:r>
    </w:p>
    <w:p w:rsidR="00D46A0A" w:rsidRDefault="00D46A0A" w:rsidP="00D46A0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Учитель в соответствии с имеющимися возможностями выбирает такой объект или тему работы для обучающихся, чтобы обеспечить охват всей совокупности рекомендуемых в программе технологических операций. При этом он должен учитывать посильность объекта труда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соответствующего возраста, а также его общественную или личную ценность.</w:t>
      </w:r>
    </w:p>
    <w:p w:rsidR="00D46A0A" w:rsidRDefault="00D46A0A" w:rsidP="00D46A0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направлению «Индустриальные технологии» проводятся на базе мастерских по обработке древесины, металла. Они должны иметь рекомендованный Министерством образования РФ набор инструментов, приборов, станков и оборудования.</w:t>
      </w:r>
    </w:p>
    <w:p w:rsidR="00D46A0A" w:rsidRDefault="00D46A0A" w:rsidP="00D46A0A">
      <w:pPr>
        <w:spacing w:before="240" w:after="13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Интегративный характер содержания обучения технологии предполагает построение образовательного процесса на основе использования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связей. Это связи с алгеброй и геометрией при проведении расчетных и графических операций, с химией при характеристике свойств материалов, с физикой при изучении устройства и принципов работы машин и механизмов, современных технологий, с историей и искусством при освоении технологий традиционных промыслов.</w:t>
      </w:r>
    </w:p>
    <w:p w:rsidR="00D46A0A" w:rsidRDefault="00D46A0A" w:rsidP="00D46A0A">
      <w:pPr>
        <w:spacing w:before="240" w:after="13" w:line="240" w:lineRule="auto"/>
        <w:ind w:right="-5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составлена на основе следующих документов: </w:t>
      </w:r>
    </w:p>
    <w:p w:rsidR="00D46A0A" w:rsidRDefault="00D46A0A" w:rsidP="00D46A0A">
      <w:pPr>
        <w:numPr>
          <w:ilvl w:val="0"/>
          <w:numId w:val="37"/>
        </w:numPr>
        <w:shd w:val="clear" w:color="auto" w:fill="FFFFFF"/>
        <w:spacing w:before="240"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№ 273 ФЗ «Об образовании в Российской Федерации». </w:t>
      </w:r>
    </w:p>
    <w:p w:rsidR="00D46A0A" w:rsidRDefault="00D46A0A" w:rsidP="00D46A0A">
      <w:pPr>
        <w:numPr>
          <w:ilvl w:val="0"/>
          <w:numId w:val="3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стандарт, утвержденный приказом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России от 29 декабря 2014 года № 1644 с последующими редакциями </w:t>
      </w:r>
    </w:p>
    <w:p w:rsidR="00D46A0A" w:rsidRDefault="00D46A0A" w:rsidP="00D46A0A">
      <w:pPr>
        <w:numPr>
          <w:ilvl w:val="0"/>
          <w:numId w:val="37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Примерная основная образовательная программа основного общего образования (Протокол заседания от 08.04.2015 г. №1/15), утвержденная Федеральным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учебнометодическим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объединением по общему образованию.</w:t>
      </w:r>
    </w:p>
    <w:p w:rsidR="00D46A0A" w:rsidRDefault="00D46A0A" w:rsidP="00D46A0A">
      <w:pPr>
        <w:numPr>
          <w:ilvl w:val="0"/>
          <w:numId w:val="37"/>
        </w:numPr>
        <w:shd w:val="clear" w:color="auto" w:fill="FFFFFF"/>
        <w:spacing w:after="13" w:line="240" w:lineRule="auto"/>
        <w:ind w:right="4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Авторская программа по курсу «Технология» (5-9 классы). Авторский коллектив: Казакевич В.М., Пичугина Г.В., Семенова Г.Ю., Москва, Издательский центр «ВЕНТАНА-ГРАФ» 2015.</w:t>
      </w:r>
    </w:p>
    <w:p w:rsidR="00D46A0A" w:rsidRDefault="00D46A0A" w:rsidP="00D46A0A">
      <w:pPr>
        <w:shd w:val="clear" w:color="auto" w:fill="FFFFFF"/>
        <w:spacing w:before="240" w:line="240" w:lineRule="auto"/>
        <w:ind w:right="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Данная рабочая программа, ориентирована на работу с учебниками  </w:t>
      </w:r>
    </w:p>
    <w:p w:rsidR="00D46A0A" w:rsidRDefault="00D46A0A" w:rsidP="00D46A0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Рабочие программы. Предметная линия учебников В.М. Казакевича и др. – 5-9 классы: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общеобразоват.организаций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/ В.М. Казакевич, Г.В. Пичугина, Г.Ю. Семенова. – М.: Просвещение, 2018. </w:t>
      </w:r>
    </w:p>
    <w:p w:rsidR="00D46A0A" w:rsidRDefault="00D46A0A" w:rsidP="00D46A0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5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D46A0A" w:rsidRDefault="00D46A0A" w:rsidP="00D46A0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6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D46A0A" w:rsidRDefault="00D46A0A" w:rsidP="00D46A0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7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D46A0A" w:rsidRDefault="00D46A0A" w:rsidP="00D46A0A">
      <w:pPr>
        <w:numPr>
          <w:ilvl w:val="0"/>
          <w:numId w:val="38"/>
        </w:numPr>
        <w:shd w:val="clear" w:color="auto" w:fill="FFFFFF"/>
        <w:spacing w:after="0" w:line="240" w:lineRule="auto"/>
        <w:ind w:right="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Технология. 8-9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.: учеб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организаций / под ред. В.М. Казакевича. - М.: Просвещение, 2019. </w:t>
      </w:r>
    </w:p>
    <w:p w:rsidR="00D46A0A" w:rsidRDefault="00D46A0A" w:rsidP="00D46A0A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Обоснование выбора программы.</w:t>
      </w:r>
    </w:p>
    <w:p w:rsidR="00D46A0A" w:rsidRDefault="00D46A0A" w:rsidP="00D46A0A">
      <w:pPr>
        <w:shd w:val="clear" w:color="auto" w:fill="FFFFFF"/>
        <w:spacing w:before="240" w:after="13" w:line="240" w:lineRule="auto"/>
        <w:ind w:right="4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</w:t>
      </w:r>
    </w:p>
    <w:p w:rsidR="00D46A0A" w:rsidRDefault="00D46A0A" w:rsidP="00762FE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46A0A" w:rsidRDefault="00D46A0A" w:rsidP="00762FEF">
      <w:pPr>
        <w:spacing w:before="24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62FEF" w:rsidRPr="009533F9" w:rsidRDefault="00762FEF" w:rsidP="00762FEF">
      <w:pPr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Общая характеристика учебного предмета «Технология»</w:t>
      </w:r>
    </w:p>
    <w:p w:rsidR="00762FEF" w:rsidRPr="009533F9" w:rsidRDefault="00762FEF" w:rsidP="00762FEF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общеобразовательной школы, обязательный минимум содержания основной образовательной программы по технологии изучается в рамках одного направления: «Индустриальная технология».</w:t>
      </w:r>
    </w:p>
    <w:p w:rsidR="00762FEF" w:rsidRPr="009533F9" w:rsidRDefault="00762FEF" w:rsidP="00762FEF">
      <w:pPr>
        <w:shd w:val="clear" w:color="auto" w:fill="FFFFFF"/>
        <w:spacing w:before="240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533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предусматривается освоение материала по следующим сквозным образовательным линиям: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распространённые технологии современного производ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ства и сферы услуг;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культура и эстетика труда;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получение, обработка, хранение и использование техни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ческой и технологической информации;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черчения, графики и дизайна;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элементы прикладной экономики, предпри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нимательства;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влияние технологических процессов на окружающую сре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ду и здоровье человека;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творческая, проектно-исследовательская деятельность;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технологическая культура производства и культура труда;</w:t>
      </w:r>
    </w:p>
    <w:p w:rsidR="00762FEF" w:rsidRPr="00D01841" w:rsidRDefault="00762FEF" w:rsidP="00762FEF">
      <w:pPr>
        <w:widowControl w:val="0"/>
        <w:numPr>
          <w:ilvl w:val="0"/>
          <w:numId w:val="12"/>
        </w:numPr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история, перспективы и социальные последствия разви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тия техники и технологии.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ab/>
        <w:t xml:space="preserve">Содержание деятельности обучающихся  по программе в соответствии с целями выстроено в структуре 11 разделов:   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1. Основы производства.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2. Общая технология.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3. Техника.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5. Технологии обработки пищевых продуктов.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6. Технологии получения, преобразования и использования энергии.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7. Технологии получения, обработки и использования информации.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8. Технологии растениеводства.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9. Технологии животноводства.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Раздел 10.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Социальные-экономические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технологии.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деятельности.</w:t>
      </w:r>
    </w:p>
    <w:p w:rsidR="00762FEF" w:rsidRPr="00D01841" w:rsidRDefault="00762FEF" w:rsidP="00762FEF">
      <w:pPr>
        <w:widowControl w:val="0"/>
        <w:tabs>
          <w:tab w:val="left" w:pos="627"/>
        </w:tabs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Все разделы содержания связаны между собой: результаты работ в рамках одного раздела служат исходным продуктом для постановки задач в другом – от информирования, моделирования элементов технологий и ситуаций к реальным технологическим системам и производствам, способам их обслуживания и устройством отношений работника и работодателя.</w:t>
      </w:r>
    </w:p>
    <w:p w:rsidR="00762FEF" w:rsidRPr="00D01841" w:rsidRDefault="00762FEF" w:rsidP="00762FE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Основная форма обучения – познавательная и созидательная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Приоритетными методами обучения являются познавательно-трудовые уп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ражнения, лабораторно-практические, опытно-практические работы.</w:t>
      </w:r>
    </w:p>
    <w:p w:rsidR="00762FEF" w:rsidRPr="00D01841" w:rsidRDefault="00762FEF" w:rsidP="00762FE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Программой предусмотрено построение годового учебного плана занятий с введением творческой проектной деятельности с начала учебного года. При организации творческой проект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ной деятельности обучающихся необходимо акцентировать их внимание на потребительском назначении продукта труда или того изделия, которое они выбирают в качестве объекта проек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тирования и изготовления (его потребительной стоимости). </w:t>
      </w:r>
    </w:p>
    <w:p w:rsidR="00762FEF" w:rsidRPr="00D01841" w:rsidRDefault="00762FEF" w:rsidP="00762FE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Учитель должен помочь школьникам выбрать такой объект для творческого проектирования (в соответствии с имеющимися возможностями), который обеспечивал бы охват максимума ре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комендуемых в программе технологических операций. При этом надо, чтобы объект был посильным для школьников соответст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вующего возраста.</w:t>
      </w:r>
    </w:p>
    <w:p w:rsidR="00762FEF" w:rsidRPr="00D01841" w:rsidRDefault="00762FEF" w:rsidP="00762FEF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Для более глубокого освоения предмета «Технология» желательно организовать для обучающихся летнюю (или осеннюю) технологическую практику за счёт времени из компонента образовательной организации.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период практики школьники под руководством учителя могут выполнять посильный ремонт учебных приборов и наглядных пособий, классного оборудования, школьных поме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щений, санитарно-технических коммуникаций, выполнять сельскохозяйственные работы и др. Особенно это целесообразно по технологиям растениеводства и животноводства.</w:t>
      </w:r>
    </w:p>
    <w:p w:rsidR="00762FEF" w:rsidRPr="00D01841" w:rsidRDefault="00762FEF" w:rsidP="00762FEF">
      <w:pPr>
        <w:widowControl w:val="0"/>
        <w:spacing w:after="389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Обучение технологии предполагает широкое использование </w:t>
      </w:r>
      <w:proofErr w:type="spellStart"/>
      <w:r w:rsidRPr="00D01841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proofErr w:type="spell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связей.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Это связи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алгеброй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геометрией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проведении расчётных операций и графических построений;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химией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свойств конструкционных и текстиль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материалов, пищевых продуктов;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биологией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при рассмотрении и анализе технологий получения и преобразования объектов живой природы, как источника сырья с учетом экологических проблем, деятельности человека как создателя материально-культурной среды обитания;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физикой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характеристик материалов, устройства и принци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пов работы машин, механизмов приборов, видов современных технологий; с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историей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0184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искусством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техноло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гий художественно-прикладной обработки материалов, с </w:t>
      </w:r>
      <w:r w:rsidRPr="00D01841">
        <w:rPr>
          <w:rFonts w:ascii="Times New Roman" w:eastAsia="Times New Roman" w:hAnsi="Times New Roman" w:cs="Times New Roman"/>
          <w:b/>
          <w:i/>
          <w:sz w:val="24"/>
          <w:szCs w:val="24"/>
        </w:rPr>
        <w:t>иностранным языком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при трактовке терминов и понятий. При этом возможно проведение интегрированных занятий в рамках отдельных разделов.</w:t>
      </w:r>
    </w:p>
    <w:p w:rsidR="00762FEF" w:rsidRPr="00D01841" w:rsidRDefault="00762FEF" w:rsidP="00762FEF">
      <w:pPr>
        <w:keepNext/>
        <w:keepLines/>
        <w:widowControl w:val="0"/>
        <w:spacing w:after="151" w:line="240" w:lineRule="auto"/>
        <w:ind w:left="-142" w:firstLine="851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ookmark5"/>
      <w:r w:rsidRPr="00D01841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«Технология» в базисном учебном плане</w:t>
      </w:r>
      <w:bookmarkEnd w:id="1"/>
    </w:p>
    <w:p w:rsidR="00762FEF" w:rsidRPr="00D01841" w:rsidRDefault="00762FEF" w:rsidP="00762FEF">
      <w:pPr>
        <w:widowControl w:val="0"/>
        <w:spacing w:after="0" w:line="240" w:lineRule="auto"/>
        <w:ind w:left="-142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Учебный предмет «Технология» является необходимым ком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>понентом общего образования школьников. Это фактически единственный школьный учебный курс, отражающий в своём содержании общие принципы преобразующей деятельности человека и все аспекты материальной культуры. Он направлен на овладение обучающимися навыками конкретной предметно-преобразующей (а не виртуальной) деятельности, создание субъективно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Базисный учебный план образовательной организации на этапе основного общего образования должен включать 242 учеб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ных часа для обязательного изучения предметной области «Технология»: из расчёта в 5–7 классах – 2 часа в неделю,  в 8 классе – 1 час. Дополнительно рекомендуется выделить за счёт резерва учебного времени и внеурочной деятельности в 8 классе – 1 час в неделю и   в 9 классе – 2 часа. 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>При проведении учебных занятий по  технологии в 5–8 (9) классах осуществляется деление классов на подгруппы: в городских общеобразовательных учреждениях при наполняемости 25 и более человек, в сельских — 20 и более человек.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284" w:right="20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    При наличии необходимых условий и средств возможно деление на группы классов с меньшей наполняемостью при проведении занятий.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Основную часть содержания программы составляет деятельность обучающихся, направленная на изучение, создание и преобразование материальных, информационных и социальных объектов.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Важнейшую группу образовательных результатов составляет полученный и осмысленный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опыт познавательной и практической деятельности. В урочное время деятельность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организуется как в индивидуальной, так и в групповой форме.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Педагогическое сопровождение со стороны учителя принимает форму прямого руководства, консультирования или сводится к </w:t>
      </w:r>
      <w:r w:rsidRPr="00D01841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педагогическому наблюдению за деятельностью с последующей организацией анализа (рефлексии). Рекомендуется строить учебный процесс таким образом, чтобы объяснение учителя в той или иной форме составляло не более 0,2 урочного времени и не более 0,15 объёма программы. Основной формой обучения должна быть познавательно-созидательная деятельность учащихся.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Программой подразумевается и значительная внеурочная активность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>. Такое решение обусловлено задачами формирования учебной самостоятельности, высокой степенью ориентации на индивидуальные запросы и интересы обучающегося, на особенность возраста как периода разнообразных «безответственных» проб сил.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426" w:right="2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внеурочной  деятельности в рамках предметной области «Технология» предполагает такие формы, как проектная деятельность обучающихся, экскурсии, домашние задания и краткосрочные курсы дополнительного образования (или мастер-классы, не более 17 часов), позволяющие освоить конкретную материальную или информационную технологию, необходимую для изготовления продукта </w:t>
      </w:r>
      <w:proofErr w:type="gramStart"/>
      <w:r w:rsidRPr="00D01841">
        <w:rPr>
          <w:rFonts w:ascii="Times New Roman" w:eastAsia="Times New Roman" w:hAnsi="Times New Roman" w:cs="Times New Roman"/>
          <w:sz w:val="24"/>
          <w:szCs w:val="24"/>
        </w:rPr>
        <w:t>труда</w:t>
      </w:r>
      <w:proofErr w:type="gramEnd"/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 в проекте обучающегося, субъективно актуального на момент прохождения курса.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 xml:space="preserve">   Требования к результатам изучения учебного предмета «Технология»</w:t>
      </w:r>
    </w:p>
    <w:p w:rsidR="00762FEF" w:rsidRPr="00D01841" w:rsidRDefault="00762FEF" w:rsidP="00762FEF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техносфере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762FEF" w:rsidRPr="00D01841" w:rsidRDefault="00762FEF" w:rsidP="00762FEF">
      <w:pPr>
        <w:keepNext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метапредметным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результатам, предметным  и требования индивидуализации обучения.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Развитие трудолюбия и ответственности за качество своей деятельности.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6. Планирование образовательной и профессиональной карьеры.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8. Бережное отношение к природным и хозяйственным ресурсам.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9. Готовность к рациональному ведению домашнего хозяйства.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10. Проявление технико-технологического и экономического мышления при организации своей деятельности.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результаты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1. Планирование процесса познавательной деятельности.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762FEF" w:rsidRPr="00D01841" w:rsidRDefault="00762FEF" w:rsidP="00762FEF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12. Объективная оценка своего вклада в решение общих задач коллектива.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познавательной сфере: 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оценка технологических свойств материалов и областей их применения; 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ориентация в имеющихся и возможных технических средствах и технологиях создания объектов труда;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владение способами научной организации труда, формами деятельности, соответствующими культуре труда и технологической культуре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производства;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Применение элементов прикладной экономики при обосновании технологий и проектов;</w:t>
      </w:r>
    </w:p>
    <w:p w:rsidR="00762FEF" w:rsidRPr="00D01841" w:rsidRDefault="00762FEF" w:rsidP="00762FEF">
      <w:pPr>
        <w:widowControl w:val="0"/>
        <w:numPr>
          <w:ilvl w:val="0"/>
          <w:numId w:val="1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владение алгоритмами и методами решения технических и технологических задач.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трудовой сфере: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планирование технологического процесса и процесса труда;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3) подбор материалов с учетом характера объекта труда и технологии;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8) анализ, разработка и/или реализация проектов, предполагающих 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10) разработка плана продвижения продукта;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формирование ответственного отношения к сохранению своего здоровья;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20) соблюдение трудовой и технологической дисциплины;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21) выбор и использование кодов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пр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24) документирование результатов труда и проектной деятельности;</w:t>
      </w:r>
    </w:p>
    <w:p w:rsidR="00762FEF" w:rsidRPr="00D01841" w:rsidRDefault="00762FEF" w:rsidP="00762FEF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25) расчёт себестоимости продукта труда.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мотивационной сфере: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выраженная готовность к труду в сфере материального производства;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5) осознание ответственности за качество результатов труда;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 эстетической сфере: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1) дизайнерское  проектирование изделия или рациональная эстетическая организация работ;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моделирование художественного оформления объекта труда;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эстетическое оформление рабочего места и рабочей одежды;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6) сочетание образного и логического мышления в процессе творческой деятельности;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создание художественного образа и воплощение его в продукте;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развитие пространственного художественного воображения;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12) понимание роли света в образовании формы и цвета;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13) решение художественного образа средствами фактуры материалов;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14) использование природных элементов в создании орнаментов, художественных образов моделей;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16) применение методов художественного проектирования одежды;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17) художественное оформление кулинарных блюд и сервировка стола;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18) соблюдение правил этикета.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 коммуникативной сфере: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умение быть лидером и рядовым членом коллектива;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3) выбор знаковых систем и сре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дств дл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я кодирования и оформления информации в процессе коммуникации;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способность к коллективному решению творческих задач;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7) способность прийти на помощь товарищу;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8) способность бесконфликтного общения в коллективе. </w:t>
      </w:r>
    </w:p>
    <w:p w:rsidR="00762FEF" w:rsidRPr="00D01841" w:rsidRDefault="00762FEF" w:rsidP="00762FEF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lastRenderedPageBreak/>
        <w:t>В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физиолого-психологической сфере: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4) развитие глазомера;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5) развитие осязания, вкуса, обоняния.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 результате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данной программе обучающиеся должны овладеть:</w:t>
      </w:r>
    </w:p>
    <w:p w:rsidR="00762FEF" w:rsidRPr="00D01841" w:rsidRDefault="00762FEF" w:rsidP="00762FE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762FEF" w:rsidRPr="00D01841" w:rsidRDefault="00762FEF" w:rsidP="00762FE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762FEF" w:rsidRPr="00D01841" w:rsidRDefault="00762FEF" w:rsidP="00762FEF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762FEF" w:rsidRPr="00D01841" w:rsidRDefault="00762FEF" w:rsidP="00762FEF">
      <w:pPr>
        <w:widowControl w:val="0"/>
        <w:numPr>
          <w:ilvl w:val="0"/>
          <w:numId w:val="15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762FEF" w:rsidRPr="007508DA" w:rsidRDefault="00762FEF" w:rsidP="00762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учебные действия при изучении предмета «Технология»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УУД являются обязательным компонентом содержания  учебного предмета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в программе представлено 4 вида УУД: личностные, регулятивные, познавательные, коммуникативные.</w:t>
      </w: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 учебные  действия: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 наиболее общий (всеобщий) характер и направлены на установление связей и отношений в любой области знания;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и умение учащихся производить простые логические действия (анализ, синтез, сравнение, обобщение и др.);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составные логические операции (построение отрицания, утверждение и опровержение как построение рассуждения с использованием различных логических схем).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развития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ученики научатся: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-символические средства, в том числе овладеют действием моделирования;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овладеют широким спектром логических действий и операций, включая общий прием решения задач. 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Личностные </w:t>
      </w:r>
      <w:proofErr w:type="spell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УУД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:Л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ичностными</w:t>
      </w:r>
      <w:proofErr w:type="spell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результатами </w:t>
      </w: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-проявления познавательных интересов и активности в данной области предметной технологической деятельности;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-выражение желания учиться и трудиться в промышленном  производстве для удовлетворения текущих и перспективных потребностей;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действие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смыслообразования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(интерес, мотивация); 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действие нравственно-этического оценивания («что такое хорошо, что такое плохо»);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личного, эмоционального отношения к себе и окружающему миру;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интереса к себе и окружающему миру (когда ребёнок задаёт вопросы);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эмоциональное осознание себя и окружающего мира;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позитивного отношения к себе и окружающему миру;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формирования желания выполнять учебные действия;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фантазии, воображения при выполнении учебных действий.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УУД будут сформированы: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внутренняя позиция школьника;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личностная мотивация учебной деятельности;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ориентация на моральные нормы и их выполнение.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Познавательные УУД: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универсальные действия: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самостоятельное выделение и формулирование познавательной цели;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структурирование знаний;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наиболее эффективных способов решения задач в зависимости от конкретных условий.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учебного сотрудничества с учителем и сверстниками – определение цели, функций участников, способов взаимодействия;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постановка вопросов – инициативное сотрудничество в поиске и сборе информации;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конфликтов –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умения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объяснять свой выбор, строить фразы, отвечать на поставленный вопрос, аргументировать;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вербальных способов коммуникации (вижу, слышу, слушаю, отвечаю, спрашиваю);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невербальных способов коммуникации – посредством контакта глаз, мимики, жестов, позы, интонации и т.п.);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умения работать в парах и малых группах;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опосредованной коммуникации (использование знаков и символов).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сфере </w:t>
      </w:r>
      <w:proofErr w:type="gramStart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коммуникативных</w:t>
      </w:r>
      <w:proofErr w:type="gramEnd"/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УУД ученики смогут: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учитывать позицию собеседника (партнера);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организовать и осуществить сотрудничество и кооперацию с учителем и сверстниками;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 передавать информацию;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отображать предметное содержание и условия деятельности в речи.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УУД: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целеполагание;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прогнозирование;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коррекция;</w:t>
      </w:r>
    </w:p>
    <w:p w:rsidR="00762FEF" w:rsidRPr="007508DA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оценка;</w:t>
      </w:r>
    </w:p>
    <w:p w:rsidR="00762FEF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волевая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способность к мобилизации сил и энергии; способность к волевому усилию – к выбору в ситуации мотивационного конфликта и преодолению </w:t>
      </w:r>
      <w:proofErr w:type="spell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препятствий</w:t>
      </w:r>
      <w:proofErr w:type="gramStart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spellEnd"/>
      <w:proofErr w:type="gramEnd"/>
      <w:r w:rsidRPr="00750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регулятивных УУД ученики смогут овладеть всеми типами учебных действий, включая способность принимать и сохранять учебную цель и задачу, планировать её реализацию, в том числе во внутреннем плане, контролировать и оценивать свои действия, вносить соответствующие коррективы в их выполнение.</w:t>
      </w:r>
    </w:p>
    <w:p w:rsidR="00762FEF" w:rsidRDefault="00762FEF" w:rsidP="00762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2FEF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Результаты, заявленные образовательной программой «Технология»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по разделам  содержания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1.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Основы производства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отличать природный  (нерукотворный) мир от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рукотворного</w:t>
      </w:r>
      <w:proofErr w:type="gram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», «потребность», «производство», «труд», «средства труда», «предмет труда»,  «сырье», «полуфабрикат» и адекватно пользуется этими понятиями;</w:t>
      </w:r>
      <w:proofErr w:type="gramEnd"/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выявлять и различать потребности людей и способы их удовлетворения;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рациональный перечень потребительских благ для современного человека;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виды ресурсов, объяснять место ресурсов в проектировании и реализации технологического процесса; 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предприятия региона проживания, работающие на основе современных производственных технологий, приводит примеры функций работников этих предприятий; 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сравнивать  и характеризовать различные  транспортные средства;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конструировать модели транспортных средств по заданному прототипу;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характеризовать автоматизацию производства на примере региона проживания, профессии, обслуживающие автоматизированные производства, 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произвольные примеры автоматизации в деятельности представителей различных профессий;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сохранение информации в формах описания, схемы, эскиза, фотографии; </w:t>
      </w:r>
    </w:p>
    <w:p w:rsidR="00762FEF" w:rsidRPr="00D01841" w:rsidRDefault="00762FEF" w:rsidP="00762FEF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иллюстрированные рефераты  и коллажи по темам раздела.</w:t>
      </w:r>
    </w:p>
    <w:p w:rsidR="00762FEF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:</w:t>
      </w:r>
    </w:p>
    <w:p w:rsidR="00762FEF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изучать потребности ближайшего социального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окружения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на основе самостоятельно разработанной программы и доступных средств сбора информации; </w:t>
      </w:r>
    </w:p>
    <w:p w:rsidR="00762FEF" w:rsidRPr="00D01841" w:rsidRDefault="00762FEF" w:rsidP="00762FE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 проводить испытания, анализа, модернизации модели; </w:t>
      </w:r>
    </w:p>
    <w:p w:rsidR="00762FEF" w:rsidRPr="00D01841" w:rsidRDefault="00762FEF" w:rsidP="00762FE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субъективно оригинальные конструкции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 </w:t>
      </w:r>
    </w:p>
    <w:p w:rsidR="00762FEF" w:rsidRPr="00D01841" w:rsidRDefault="00762FEF" w:rsidP="00762FE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наблюдение (изучение), ознакомление с современными производствами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 и деятельностью занятых в них работников; </w:t>
      </w:r>
    </w:p>
    <w:p w:rsidR="00762FEF" w:rsidRPr="00D01841" w:rsidRDefault="00762FEF" w:rsidP="00762FEF">
      <w:pPr>
        <w:keepNext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получение, извлечения, структурирования и обработки информации об изучаемых технологиях, перспективах развития современных произво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дств в р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егионе проживания, а также информации об актуальном состоянии и перспективах развития регионального рынка труда.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2. Общая технология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«</w:t>
      </w:r>
      <w:proofErr w:type="spellStart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техносфера</w:t>
      </w:r>
      <w:proofErr w:type="spellEnd"/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» и « технология»;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приводить примеры влияния технологии на общество и общества на технологию;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 и характеризовать современные и перспективные управленческие, информационные технологии, технологии производства и обработки материалов, машиностроения, сельского хозяйства;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 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сбор информации по развитию технологий произвольно избранной отрасли на основе работы с информационными источниками различных видов;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соблюдать технологическую дисциплину в процессе изготовления субъективно нового продукта; 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оценивать возможности и условия применимости технологии, в том числе с позиций экологической защищенности; </w:t>
      </w:r>
    </w:p>
    <w:p w:rsidR="00762FEF" w:rsidRPr="00D01841" w:rsidRDefault="00762FEF" w:rsidP="00762FEF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прогнозировать по известной технологии выходы (характеристики продукта) в зависимости от изменения входов/параметров/ресурсов, проверяет прогнозы опытно-экспериментальным путем, в том числе самостоятельно планируя такого рода эксперименты.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762FEF" w:rsidRPr="00D01841" w:rsidRDefault="00762FEF" w:rsidP="00762FEF">
      <w:pPr>
        <w:keepNext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сельского хозяйства, производства продуктов питания, сервиса, информационной сфере;</w:t>
      </w:r>
    </w:p>
    <w:p w:rsidR="00762FEF" w:rsidRPr="00D01841" w:rsidRDefault="00762FEF" w:rsidP="00762FEF">
      <w:pPr>
        <w:widowControl w:val="0"/>
        <w:numPr>
          <w:ilvl w:val="0"/>
          <w:numId w:val="19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выявлять современные инновационные технологии не только  для решения производственных, но и житейских задач.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3. Техника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понятие «техника», «техническая система», «технологическая машина», «конструкция», «механизм»;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находить информацию о существующих современных станках, новейших устройствах, инструментах и приспособлениях для обработки конструкционных материалов;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устройство современных инструментов, станков,  бытовой техники включая швейные машины с электрическим приводом;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обзоры техники по отдельным отраслям и видам;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принципы работы рабочих органов (двигателей,  различных передаточных механизмов и трансмиссий различных видов техники;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изучать конструкцию и принцип работы устройств и систем управления техникой, автоматических устройств бытовой техники;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модели рабочих органов техники;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  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управлять моделями роботизированных устройств;</w:t>
      </w:r>
    </w:p>
    <w:p w:rsidR="00762FEF" w:rsidRPr="00D01841" w:rsidRDefault="00762FEF" w:rsidP="00762FEF">
      <w:pPr>
        <w:widowControl w:val="0"/>
        <w:numPr>
          <w:ilvl w:val="0"/>
          <w:numId w:val="2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сборку из деталей конструктора роботизированных устройств. </w:t>
      </w:r>
    </w:p>
    <w:p w:rsidR="00762FEF" w:rsidRPr="00D01841" w:rsidRDefault="00762FEF" w:rsidP="00762FEF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: </w:t>
      </w:r>
    </w:p>
    <w:p w:rsidR="00762FEF" w:rsidRPr="00D01841" w:rsidRDefault="00762FEF" w:rsidP="00762FE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проводить испытание, анализ и модернизацию модели; </w:t>
      </w:r>
    </w:p>
    <w:p w:rsidR="00762FEF" w:rsidRPr="00D01841" w:rsidRDefault="00762FEF" w:rsidP="00762FE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оригинальные конструкции в заданной ситуации: нахождение вариантов, отбор решений, проектирование и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конструирование, испытания, анализ, способы модернизации, альтернативные решения;</w:t>
      </w:r>
    </w:p>
    <w:p w:rsidR="00762FEF" w:rsidRPr="00D01841" w:rsidRDefault="00762FEF" w:rsidP="00762FE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осуществлять модификацию механизмов (на основе технической документации) для получения заданных свойств (решение задачи); </w:t>
      </w:r>
    </w:p>
    <w:p w:rsidR="00762FEF" w:rsidRPr="00D01841" w:rsidRDefault="00762FEF" w:rsidP="00762FEF">
      <w:pPr>
        <w:widowControl w:val="0"/>
        <w:numPr>
          <w:ilvl w:val="0"/>
          <w:numId w:val="2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изготовлять материальный продукт на основе технологической документации с применением элементарных (не требующих регулирования) рабочих инструментов; </w:t>
      </w:r>
    </w:p>
    <w:p w:rsidR="00762FEF" w:rsidRPr="00D01841" w:rsidRDefault="00762FEF" w:rsidP="00762FEF">
      <w:pPr>
        <w:widowControl w:val="0"/>
        <w:numPr>
          <w:ilvl w:val="0"/>
          <w:numId w:val="21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анализировать опыт планирования (разработки) получения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4. Технологии получения, обработки, преобразования и использования материалов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выбирать объекты труда в зависимости от потребностей людей, наличия материалов и  оборудования;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и создавать технические рисунки, чертежи, технологические карты;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приёмы работы ручным инструментом и   станочным   оборудованием;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изготовление деталей, сборку и отделку изделий из древесины по рисункам, эскизам и чертежам;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металлы, сплавы и искусственные материалы;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разметку заготовок;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изделия в соответствии с разработанным проектом;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инструментальный контроль качества изготовленного изделия (детали);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отделку изделий; использовать один из распространенных в регионе видов декоративно-прикладной обработки материалов;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описывать технологическое решение с помощью текста, рисунков, графического изображения;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анализировать возможные технологические решения, определять их достоинства и недостатки в контексте заданной ситуации;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назначение и особенности 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 различных швейных изделий;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различать о</w:t>
      </w: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сновные стили в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одежде и современные направления моды;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 отличать виды традицион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ных народных промыслов;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>выбирать вид ткани для определенных типов швейных изде</w:t>
      </w: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лий;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снимать мерки с фигуры человека;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>строить чертежи про</w:t>
      </w:r>
      <w:r w:rsidRPr="00D01841">
        <w:rPr>
          <w:rFonts w:ascii="Times New Roman" w:eastAsia="Courier New" w:hAnsi="Times New Roman" w:cs="Times New Roman"/>
          <w:spacing w:val="-2"/>
          <w:sz w:val="24"/>
          <w:szCs w:val="24"/>
          <w:lang w:eastAsia="ru-RU"/>
        </w:rPr>
        <w:t xml:space="preserve">стых швейных изделий;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подготавливать швейную машину к работе;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-1"/>
          <w:sz w:val="24"/>
          <w:szCs w:val="24"/>
          <w:lang w:eastAsia="ru-RU"/>
        </w:rPr>
        <w:t xml:space="preserve">выполнять технологические операции по изготовлению швейных изделий; 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проводить влажно-тепловую обработку;</w:t>
      </w:r>
    </w:p>
    <w:p w:rsidR="00762FEF" w:rsidRPr="00D01841" w:rsidRDefault="00762FEF" w:rsidP="00762FEF">
      <w:pPr>
        <w:widowControl w:val="0"/>
        <w:numPr>
          <w:ilvl w:val="0"/>
          <w:numId w:val="22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выполнять </w:t>
      </w:r>
      <w:r w:rsidRPr="00D01841">
        <w:rPr>
          <w:rFonts w:ascii="Times New Roman" w:eastAsia="Courier New" w:hAnsi="Times New Roman" w:cs="Times New Roman"/>
          <w:spacing w:val="1"/>
          <w:sz w:val="24"/>
          <w:szCs w:val="24"/>
          <w:lang w:eastAsia="ru-RU"/>
        </w:rPr>
        <w:t xml:space="preserve">художественное оформление швейных изделий.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способа графического отображения объектов труда;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чертежи и эскизы с использованием средств компьютерной поддержки;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оригинальные конструкции 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выполнять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несложное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моделирования швейных изделий;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планировать (разработку) получение материального продукта в соответствии с собственными задачами (включая моделирование и разработку документации) или на основе самостоятельно проведенных исследований потребительских интересов;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lastRenderedPageBreak/>
        <w:t>проектировать и изготавливать материальный продукт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 /технологического оборудования;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разрабатывать и создавать изделия средствами учебного станка, управляемого программой компьютерного трехмерного проектирования; 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и создавать швейные изделия на основе собственной модели;</w:t>
      </w:r>
    </w:p>
    <w:p w:rsidR="00762FEF" w:rsidRPr="00D01841" w:rsidRDefault="00762FEF" w:rsidP="00762FEF">
      <w:pPr>
        <w:widowControl w:val="0"/>
        <w:numPr>
          <w:ilvl w:val="0"/>
          <w:numId w:val="23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оптимизировать заданный способ (технологии) получения материального продукта (на основании собственной практики использования этого способа).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5. Технологии обработки пищевых продуктов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питания адекватный ситуации;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2"/>
          <w:sz w:val="24"/>
          <w:szCs w:val="24"/>
          <w:lang w:eastAsia="ru-RU"/>
        </w:rPr>
        <w:t xml:space="preserve">обрабатывать пищевые продукты способами, сохраняющими их пищевую ценность; 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 xml:space="preserve">реализовывать санитарно-гигиенические требования применительно 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к технологиям обработки пищевых продуктов;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>использовать различные виды  доступного оборудова</w:t>
      </w:r>
      <w:r w:rsidRPr="00D01841">
        <w:rPr>
          <w:rFonts w:ascii="Times New Roman" w:eastAsia="Courier New" w:hAnsi="Times New Roman" w:cs="Times New Roman"/>
          <w:spacing w:val="8"/>
          <w:sz w:val="24"/>
          <w:szCs w:val="24"/>
          <w:lang w:eastAsia="ru-RU"/>
        </w:rPr>
        <w:t>ния в технологиях обработки пищевых продуктов;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5"/>
          <w:sz w:val="24"/>
          <w:szCs w:val="24"/>
          <w:lang w:eastAsia="ru-RU"/>
        </w:rPr>
        <w:t xml:space="preserve"> определ</w:t>
      </w:r>
      <w:r w:rsidRPr="00D01841">
        <w:rPr>
          <w:rFonts w:ascii="Times New Roman" w:eastAsia="Courier New" w:hAnsi="Times New Roman" w:cs="Times New Roman"/>
          <w:spacing w:val="4"/>
          <w:sz w:val="24"/>
          <w:szCs w:val="24"/>
          <w:lang w:eastAsia="ru-RU"/>
        </w:rPr>
        <w:t xml:space="preserve">ять доброкачественность пищевых продуктов по внешним 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признакам;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 xml:space="preserve">составлять меню; 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выпол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нять механическую и тепловую обработку пищевых продук</w:t>
      </w: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тов;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7"/>
          <w:sz w:val="24"/>
          <w:szCs w:val="24"/>
          <w:lang w:eastAsia="ru-RU"/>
        </w:rPr>
        <w:t>соблюдать правила хранения пищевых продуктов, полу</w:t>
      </w:r>
      <w:r w:rsidRPr="00D01841">
        <w:rPr>
          <w:rFonts w:ascii="Times New Roman" w:eastAsia="Courier New" w:hAnsi="Times New Roman" w:cs="Times New Roman"/>
          <w:spacing w:val="6"/>
          <w:sz w:val="24"/>
          <w:szCs w:val="24"/>
          <w:lang w:eastAsia="ru-RU"/>
        </w:rPr>
        <w:t>фабрикатов и готовых блюд; заготавливать впрок овощи и ф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рукты; 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оказывать первую помощь при порезах,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ожогах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и</w:t>
      </w:r>
      <w:r w:rsidRPr="00D01841">
        <w:rPr>
          <w:rFonts w:ascii="Times New Roman" w:eastAsia="Courier New" w:hAnsi="Times New Roman" w:cs="Times New Roman"/>
          <w:spacing w:val="3"/>
          <w:sz w:val="24"/>
          <w:szCs w:val="24"/>
          <w:lang w:eastAsia="ru-RU"/>
        </w:rPr>
        <w:t xml:space="preserve"> пищевых отравлениях</w:t>
      </w:r>
      <w:r w:rsidRPr="00D01841">
        <w:rPr>
          <w:rFonts w:ascii="Times New Roman" w:eastAsia="Courier New" w:hAnsi="Times New Roman" w:cs="Times New Roman"/>
          <w:spacing w:val="-3"/>
          <w:sz w:val="24"/>
          <w:szCs w:val="24"/>
          <w:lang w:eastAsia="ru-RU"/>
        </w:rPr>
        <w:t>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получит возможность научиться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продукты питания лабораторным способом;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оптимизировать временя и энергетические затраты при приготовлении различных блюд;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рациональный выбор пищевых продуктов с учетом их питательной ценности и принципов здорового питания;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индивидуальный режим питания;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приготовление блюд национальной кухни;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сервировать стол, эстетически оформлять блюда.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6. Технологии получения, преобразования и использования энергии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сборку электрических цепей по электрической схеме, проводит анализ неполадок электрической цепи;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осуществлять модификацию заданной электрической цепи в соответствии с поставленной задачей; 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выявлять пути экономии электроэнергии в быту; 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пользоваться электронагревательными приборами: электроплитой, утюгом, СВЧ-печью и др.;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правила безопасного пользования бытовыми электроприборами;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читать электрические схемы;</w:t>
      </w:r>
    </w:p>
    <w:p w:rsidR="00762FEF" w:rsidRPr="00D01841" w:rsidRDefault="00762FEF" w:rsidP="00762FEF">
      <w:pPr>
        <w:widowControl w:val="0"/>
        <w:numPr>
          <w:ilvl w:val="0"/>
          <w:numId w:val="2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называть и характеризовать актуальные и перспективные технологии в области энергетики, характеризует профессии в сфере энергетики,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энергетику региона проживания.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FEF" w:rsidRPr="00D01841" w:rsidRDefault="00762FEF" w:rsidP="00762FE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различать и разбираться в предназначении и применении  источников тока:  гальванических элементов, генераторов тока;</w:t>
      </w:r>
    </w:p>
    <w:p w:rsidR="00762FEF" w:rsidRPr="00D01841" w:rsidRDefault="00762FEF" w:rsidP="00762FEF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Интернет);</w:t>
      </w:r>
    </w:p>
    <w:p w:rsidR="00762FEF" w:rsidRPr="00D01841" w:rsidRDefault="00762FEF" w:rsidP="00762FEF">
      <w:pPr>
        <w:widowControl w:val="0"/>
        <w:numPr>
          <w:ilvl w:val="0"/>
          <w:numId w:val="2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процессы сборки, регулировки или ремонта несложных объектов, содержащих электрические цепи с элементами электроники;</w:t>
      </w:r>
    </w:p>
    <w:p w:rsidR="00762FEF" w:rsidRPr="00D01841" w:rsidRDefault="00762FEF" w:rsidP="00762FE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оценку качества сборки, надёжности изделия и удобства его использования;</w:t>
      </w:r>
    </w:p>
    <w:p w:rsidR="00762FEF" w:rsidRPr="00D01841" w:rsidRDefault="00762FEF" w:rsidP="00762FEF">
      <w:pPr>
        <w:widowControl w:val="0"/>
        <w:numPr>
          <w:ilvl w:val="0"/>
          <w:numId w:val="26"/>
        </w:numPr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проект освещения выбранного помещения, включая отбор конкретных приборов, составление схемы электропроводки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7. Технологии получения, обработки и использования информации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технологии получения, представления, преобразования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 использования информации из различных источников;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отбирать и анализировать различные виды информации;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и сравнивать  скорость и качество восприятия информации различными органами чувств;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изготовлять информационный продукт по заданному алгоритму в заданной оболочке;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встраивать созданный информационный продукт в заданную оболочку; 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разрабатывать (комбинирование, изменение параметров и требований к ресурсам) технологии получения информационного продукта с заданными свойствами;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сохранение информации в формах описания, схемах, эскизах, фотографиях;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представлять информацию вербальным и невербальным средствами;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характеристику и разработку материального продукта, включая его моделирование в информационной среде (конструкторе); </w:t>
      </w:r>
    </w:p>
    <w:p w:rsidR="00762FEF" w:rsidRPr="00D01841" w:rsidRDefault="00762FEF" w:rsidP="00762FEF">
      <w:pPr>
        <w:widowControl w:val="0"/>
        <w:numPr>
          <w:ilvl w:val="0"/>
          <w:numId w:val="27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и характеризовать актуальные и перспективные информационные технологии, характеризующие профессии в сфере информационных технологий.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FEF" w:rsidRPr="00D01841" w:rsidRDefault="00762FEF" w:rsidP="00762FE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поиск, извлечение, структурирование и обработку информации;</w:t>
      </w:r>
    </w:p>
    <w:p w:rsidR="00762FEF" w:rsidRPr="00D01841" w:rsidRDefault="00762FEF" w:rsidP="00762FE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изготовлять информационный продукт по заданному алгоритму;</w:t>
      </w:r>
    </w:p>
    <w:p w:rsidR="00762FEF" w:rsidRPr="00D01841" w:rsidRDefault="00762FEF" w:rsidP="00762FE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создавать информационный продукт и его встраивать в заданную оболочку;</w:t>
      </w:r>
    </w:p>
    <w:p w:rsidR="00762FEF" w:rsidRPr="00D01841" w:rsidRDefault="00762FEF" w:rsidP="00762FEF">
      <w:pPr>
        <w:widowControl w:val="0"/>
        <w:numPr>
          <w:ilvl w:val="0"/>
          <w:numId w:val="2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осуществлять компьютерное моделирование / проведение виртуального эксперимента.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8. Технологии растениеводства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определять виды и сорта сельскохозяйственных культур; 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чистоту, всхожесть, класс и посевную годность семян;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рассчитывать нормы высева семян; 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применять различные способы воспроизводства плодородия почвы; 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посева/посадки комнатных или овощных культурных растений в условиях школьного кабинета;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 составлять график агротехнологических приёмов ухода за культурными растениями;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различные способы хранения овощей и фруктов;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основные виды дикорастущих растений, используемых человеком;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соблюдать технологию заготовки сырья дикорастущих растений на примере растений своего региона;</w:t>
      </w:r>
    </w:p>
    <w:p w:rsidR="00762FEF" w:rsidRPr="00D01841" w:rsidRDefault="00762FEF" w:rsidP="00762FEF">
      <w:pPr>
        <w:widowControl w:val="0"/>
        <w:numPr>
          <w:ilvl w:val="0"/>
          <w:numId w:val="29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излагать и доносить до аудитории информацию, подготовленную в виде докладов и рефератов.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FEF" w:rsidRPr="00D01841" w:rsidRDefault="00762FEF" w:rsidP="00762FEF">
      <w:pPr>
        <w:widowControl w:val="0"/>
        <w:numPr>
          <w:ilvl w:val="0"/>
          <w:numId w:val="30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приводить рассуждения, содержащие аргументированные оценки и прогнозы развития  </w:t>
      </w: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агротехнологий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;</w:t>
      </w:r>
    </w:p>
    <w:p w:rsidR="00762FEF" w:rsidRPr="00D01841" w:rsidRDefault="00762FEF" w:rsidP="00762FE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применять способы и методы вегетативного размножения культурных растений (черенками, отводками, прививкой, культурой ткани)  на примере комнатных декоративных культур;</w:t>
      </w:r>
    </w:p>
    <w:p w:rsidR="00762FEF" w:rsidRPr="00D01841" w:rsidRDefault="00762FEF" w:rsidP="00762FE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определять  виды удобрений и способы их применения;</w:t>
      </w:r>
    </w:p>
    <w:p w:rsidR="00762FEF" w:rsidRPr="00D01841" w:rsidRDefault="00762FEF" w:rsidP="00762FEF">
      <w:pPr>
        <w:widowControl w:val="0"/>
        <w:numPr>
          <w:ilvl w:val="0"/>
          <w:numId w:val="31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фенологические наблюдения за комнатными растениями;</w:t>
      </w:r>
    </w:p>
    <w:p w:rsidR="00762FEF" w:rsidRPr="00D01841" w:rsidRDefault="00762FEF" w:rsidP="00762FEF">
      <w:pPr>
        <w:widowControl w:val="0"/>
        <w:numPr>
          <w:ilvl w:val="0"/>
          <w:numId w:val="32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выполнять основные технологические приемы аранжировки цветочных композиций, использования комнатных культур в оформлении помещений (на примере школьных помещений);</w:t>
      </w:r>
    </w:p>
    <w:p w:rsidR="00762FEF" w:rsidRPr="00D01841" w:rsidRDefault="00762FEF" w:rsidP="00762FEF">
      <w:pPr>
        <w:widowControl w:val="0"/>
        <w:numPr>
          <w:ilvl w:val="0"/>
          <w:numId w:val="32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i/>
          <w:sz w:val="24"/>
          <w:szCs w:val="24"/>
        </w:rPr>
        <w:t>применять технологические приемы использования цветочно-декоративных культур в оформлении ландшафта пришкольной территории.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9. Технологии животноводства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распознавать основные типы животных и оценивать их роль в сельскохозяйственном производстве;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приводить примеры технологий производства основных видов животноводческой продукции: молока, мяса, яиц, шерсти, пушнины; 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осуществлять контроль и оценку качества продукции животноводства;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собирать информацию и описывать технологию  разведения, содержания домашних животных на примере  своей семьи, семей своих друзей, зоопарка; 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рацион для домашних животных в семье, организацию их кормления;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составлять технологические схемы производства продукции животноводства;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собирать информацию и описывать работу по улучшению пород  кошек, собак в  клубах;</w:t>
      </w:r>
    </w:p>
    <w:p w:rsidR="00762FEF" w:rsidRPr="00D01841" w:rsidRDefault="00762FEF" w:rsidP="00762FEF">
      <w:pPr>
        <w:widowControl w:val="0"/>
        <w:numPr>
          <w:ilvl w:val="0"/>
          <w:numId w:val="33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выполнять на макетах и муляжах санитарную обработку  и другие профилактические мероприятия для кошек, собак.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проводить  исследования способов разведения и содержания молодняка, домашних животных  в своей семье,  семьях друзей;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проектированию и изготовлению  простейших технических устройств,  обеспечивающих условия содержания животных и облегчающих уход за ними:  клетки, будки для собак,  автопоилки для птиц,  устройства для аэрации аквариумов, автоматизированные кормушки для кошек и др.;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описывать признаки основных  заболеваний домашних животных по личным наблюдениям  и информационным источникам;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исследовать проблемы бездомных животных как проблему своего микрорайона.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841">
        <w:rPr>
          <w:rFonts w:ascii="Times New Roman" w:eastAsia="Times New Roman" w:hAnsi="Times New Roman" w:cs="Times New Roman"/>
          <w:b/>
          <w:sz w:val="24"/>
          <w:szCs w:val="24"/>
        </w:rPr>
        <w:t>Раздел 10. Социально-экономические технологии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объяснять специфику социальных технологий, пользуясь произвольно избранными примерами, характеризуя тенденции развития 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 xml:space="preserve">социальных технологий в </w:t>
      </w:r>
      <w:r w:rsidRPr="00D01841">
        <w:rPr>
          <w:rFonts w:ascii="Times New Roman" w:eastAsia="Courier New" w:hAnsi="Times New Roman" w:cs="Times New Roman"/>
          <w:sz w:val="24"/>
          <w:szCs w:val="24"/>
          <w:lang w:val="en-US" w:eastAsia="ru-RU"/>
        </w:rPr>
        <w:t>XXI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веке;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называть виды социальных технологий;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характеризовать технологии работы с общественным мнением, технологии сферы услуг, социальные сети как технологию;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применять методы и средства получения информации в процессе социальных технологий;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характеризовать профессии, связанные с реализацией социальных технологий</w:t>
      </w: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,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оценивать для себя ситуацию на региональном рынке труда, называет тенденции ее развития;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понятия  «рыночная экономика», «рынок», «спрос», «цена», «маркетинг», «менеджмент»</w:t>
      </w: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;</w:t>
      </w:r>
    </w:p>
    <w:p w:rsidR="00762FEF" w:rsidRPr="00D01841" w:rsidRDefault="00762FEF" w:rsidP="00762FEF">
      <w:pPr>
        <w:widowControl w:val="0"/>
        <w:numPr>
          <w:ilvl w:val="0"/>
          <w:numId w:val="2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определять потребительную и меновую стоимость товара.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Выпускник получит возможность научиться: </w:t>
      </w:r>
    </w:p>
    <w:p w:rsidR="00762FEF" w:rsidRPr="00D01841" w:rsidRDefault="00762FEF" w:rsidP="00762FE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составлять и обосновывать  перечень личных потребностей,  и их иерархическое построение;</w:t>
      </w:r>
    </w:p>
    <w:p w:rsidR="00762FEF" w:rsidRPr="00D01841" w:rsidRDefault="00762FEF" w:rsidP="00762FE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технологии общения при конфликтных ситуациях;</w:t>
      </w:r>
    </w:p>
    <w:p w:rsidR="00762FEF" w:rsidRPr="00D01841" w:rsidRDefault="00762FEF" w:rsidP="00762FE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разрабатывать сценарии проведения семейных и общественных мероприятий.</w:t>
      </w:r>
    </w:p>
    <w:p w:rsidR="00762FEF" w:rsidRPr="00D01841" w:rsidRDefault="00762FEF" w:rsidP="00762FEF">
      <w:pPr>
        <w:widowControl w:val="0"/>
        <w:numPr>
          <w:ilvl w:val="0"/>
          <w:numId w:val="34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ориентироваться в бизнес-плане, </w:t>
      </w:r>
      <w:proofErr w:type="gram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бизнес-проекте</w:t>
      </w:r>
      <w:proofErr w:type="gram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.</w:t>
      </w:r>
    </w:p>
    <w:p w:rsidR="00762FEF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4"/>
          <w:szCs w:val="24"/>
          <w:lang w:eastAsia="ru-RU"/>
        </w:rPr>
      </w:pP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sz w:val="24"/>
          <w:szCs w:val="24"/>
          <w:lang w:eastAsia="ru-RU"/>
        </w:rPr>
        <w:t>Раздел 11. Методы и средства творческой исследовательской и проектной деятельности</w:t>
      </w: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 xml:space="preserve">  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Выпускник научится:</w:t>
      </w:r>
    </w:p>
    <w:p w:rsidR="00762FEF" w:rsidRPr="00D01841" w:rsidRDefault="00762FEF" w:rsidP="00762FEF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планировать и выполнять учебные технологические проекты: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- выявлять и формулировать проблему;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обосновывать цель проекта, конструкцию изделия, сущность итогового продукта или желаемого результата;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планировать этапы выполнения работ;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составлять технологическую карту изготовления изделия;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выбирать средства реализации замысла;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осуществлять технологический процесс;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- контролировать ход и результаты выполнения проекта; </w:t>
      </w:r>
    </w:p>
    <w:p w:rsidR="00762FEF" w:rsidRPr="00D01841" w:rsidRDefault="00762FEF" w:rsidP="00762FEF">
      <w:pPr>
        <w:widowControl w:val="0"/>
        <w:numPr>
          <w:ilvl w:val="0"/>
          <w:numId w:val="35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представлять результаты выполненного проекта: 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пользоваться основными видами проектной документации;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готовить пояснительную записку к проекту;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sz w:val="24"/>
          <w:szCs w:val="24"/>
          <w:lang w:eastAsia="ru-RU"/>
        </w:rPr>
        <w:t>- оформлять проектные материалы; представлять проект к защите.</w:t>
      </w:r>
    </w:p>
    <w:p w:rsidR="00762FEF" w:rsidRPr="00D01841" w:rsidRDefault="00762FEF" w:rsidP="00762FEF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b/>
          <w:i/>
          <w:sz w:val="24"/>
          <w:szCs w:val="24"/>
          <w:lang w:eastAsia="ru-RU"/>
        </w:rPr>
        <w:t>Получит возможность научиться</w:t>
      </w: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:</w:t>
      </w:r>
    </w:p>
    <w:p w:rsidR="00762FEF" w:rsidRPr="00D01841" w:rsidRDefault="00762FEF" w:rsidP="00762FE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выявлять и формулировать проблему, требующую технологического решения; </w:t>
      </w:r>
    </w:p>
    <w:p w:rsidR="00762FEF" w:rsidRPr="00D01841" w:rsidRDefault="00762FEF" w:rsidP="00762FE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 </w:t>
      </w:r>
    </w:p>
    <w:p w:rsidR="00762FEF" w:rsidRPr="00D01841" w:rsidRDefault="00762FEF" w:rsidP="00762FE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proofErr w:type="spellStart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технологизировать</w:t>
      </w:r>
      <w:proofErr w:type="spellEnd"/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:rsidR="00762FEF" w:rsidRDefault="00762FEF" w:rsidP="00762FEF">
      <w:pPr>
        <w:widowControl w:val="0"/>
        <w:numPr>
          <w:ilvl w:val="0"/>
          <w:numId w:val="3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i/>
          <w:sz w:val="24"/>
          <w:szCs w:val="24"/>
          <w:lang w:eastAsia="ru-RU"/>
        </w:rPr>
      </w:pPr>
      <w:r w:rsidRPr="00D01841">
        <w:rPr>
          <w:rFonts w:ascii="Times New Roman" w:eastAsia="Courier New" w:hAnsi="Times New Roman" w:cs="Times New Roman"/>
          <w:i/>
          <w:sz w:val="24"/>
          <w:szCs w:val="24"/>
          <w:lang w:eastAsia="ru-RU"/>
        </w:rPr>
        <w:t>оценивать коммерческий потенциал продукта и / или технологии.</w:t>
      </w:r>
    </w:p>
    <w:p w:rsidR="00762FEF" w:rsidRPr="00AF3BC2" w:rsidRDefault="00762FEF" w:rsidP="00762FE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3B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предмета:</w:t>
      </w:r>
    </w:p>
    <w:p w:rsidR="00762FEF" w:rsidRDefault="00762FEF" w:rsidP="00762FEF">
      <w:pPr>
        <w:spacing w:after="0"/>
        <w:ind w:left="104" w:right="94" w:firstLine="709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924F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273B88" w:rsidRPr="0089168C" w:rsidRDefault="00273B88" w:rsidP="00273B88">
      <w:pPr>
        <w:pStyle w:val="a4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Тематическое планирование,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8916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273B88" w:rsidRPr="0089168C" w:rsidRDefault="00273B88" w:rsidP="00273B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75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589"/>
        <w:gridCol w:w="3163"/>
      </w:tblGrid>
      <w:tr w:rsidR="00273B88" w:rsidRPr="0089168C" w:rsidTr="000534B3">
        <w:trPr>
          <w:trHeight w:val="63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273B88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273B88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  <w:p w:rsidR="00273B88" w:rsidRPr="0089168C" w:rsidRDefault="00273B88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авторской</w:t>
            </w:r>
          </w:p>
        </w:tc>
      </w:tr>
      <w:tr w:rsidR="00273B88" w:rsidRPr="0089168C" w:rsidTr="000534B3">
        <w:trPr>
          <w:trHeight w:val="26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B88" w:rsidRPr="0089168C" w:rsidRDefault="00273B88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производства 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3B88" w:rsidRPr="0089168C" w:rsidRDefault="00273B88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273B88" w:rsidRPr="0089168C" w:rsidTr="000534B3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273B88" w:rsidRDefault="00273B88" w:rsidP="00273B88">
            <w:pPr>
              <w:pStyle w:val="a4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Механизация, автоматизация и роботизация современного производства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273B88" w:rsidP="002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73B88" w:rsidRPr="0089168C" w:rsidTr="000534B3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273B88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технология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453236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73B88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="00273B88"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3B88" w:rsidRPr="0089168C" w:rsidTr="00273B88">
        <w:trPr>
          <w:trHeight w:val="33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273B88" w:rsidRDefault="00273B88" w:rsidP="00762FEF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Современные и перспективные технологии ХХ</w:t>
            </w:r>
            <w:proofErr w:type="gramStart"/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I</w:t>
            </w:r>
            <w:proofErr w:type="gramEnd"/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453236" w:rsidP="0027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73B88"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73B88" w:rsidRPr="0089168C" w:rsidTr="000534B3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273B88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Техника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89168C" w:rsidRDefault="00453236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273B88"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273B88" w:rsidRPr="0089168C" w:rsidTr="000534B3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Pr="00273B88" w:rsidRDefault="00273B88" w:rsidP="00762FE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моделирование техники.</w:t>
            </w:r>
          </w:p>
          <w:p w:rsidR="00273B88" w:rsidRPr="00273B88" w:rsidRDefault="00273B88" w:rsidP="00762FEF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3B88">
              <w:rPr>
                <w:rFonts w:ascii="Times New Roman" w:eastAsia="Courier New" w:hAnsi="Times New Roman" w:cs="Times New Roman"/>
                <w:sz w:val="24"/>
                <w:szCs w:val="24"/>
              </w:rPr>
              <w:t>Роботы и перспективы робототехники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73B88" w:rsidRDefault="00453236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273B88" w:rsidRPr="0089168C" w:rsidRDefault="00453236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67E" w:rsidRPr="0089168C" w:rsidTr="000534B3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Методы и средства творческой и проектной деятельности.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C167E" w:rsidRPr="0089168C" w:rsidTr="000534B3">
        <w:trPr>
          <w:trHeight w:val="364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7E" w:rsidRPr="009556A5" w:rsidRDefault="00AC167E" w:rsidP="00762F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A5">
              <w:rPr>
                <w:rFonts w:ascii="Times New Roman" w:eastAsia="Courier New" w:hAnsi="Times New Roman" w:cs="Times New Roman"/>
                <w:sz w:val="24"/>
                <w:szCs w:val="24"/>
              </w:rPr>
              <w:t>Дизайн при проектировании</w:t>
            </w:r>
          </w:p>
          <w:p w:rsidR="00AC167E" w:rsidRPr="0089168C" w:rsidRDefault="00AC167E" w:rsidP="00762FEF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56A5">
              <w:rPr>
                <w:rFonts w:ascii="Times New Roman" w:eastAsia="Courier New" w:hAnsi="Times New Roman" w:cs="Times New Roman"/>
                <w:sz w:val="24"/>
                <w:szCs w:val="24"/>
              </w:rPr>
              <w:t>Экономическая оценка проекта, презентация и реклама.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67E" w:rsidRPr="0089168C" w:rsidTr="000534B3">
        <w:trPr>
          <w:trHeight w:val="143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обработки, преобразования и использования материалов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</w:t>
            </w:r>
            <w:r w:rsidRPr="00891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167E" w:rsidRPr="0089168C" w:rsidTr="000534B3">
        <w:trPr>
          <w:trHeight w:val="670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B77331" w:rsidRDefault="00AC167E" w:rsidP="00762FE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обработки и применения жидкостей и газов</w:t>
            </w:r>
          </w:p>
          <w:p w:rsidR="00AC167E" w:rsidRPr="0089168C" w:rsidRDefault="00AC167E" w:rsidP="00762FEF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Современные технологии обработки материалов. </w:t>
            </w:r>
            <w:proofErr w:type="spellStart"/>
            <w:r w:rsidRPr="00B77331">
              <w:rPr>
                <w:rFonts w:ascii="Times New Roman" w:eastAsia="Courier New" w:hAnsi="Times New Roman" w:cs="Times New Roman"/>
                <w:sz w:val="24"/>
                <w:szCs w:val="24"/>
              </w:rPr>
              <w:t>Нанотехнологии</w:t>
            </w:r>
            <w:proofErr w:type="spellEnd"/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AC167E" w:rsidRPr="0089168C" w:rsidTr="000534B3">
        <w:trPr>
          <w:trHeight w:val="371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преобразования и использования энергии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AC167E" w:rsidRPr="0089168C" w:rsidTr="000534B3">
        <w:trPr>
          <w:trHeight w:val="8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F16EE4" w:rsidRDefault="00AC167E" w:rsidP="00762FE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Тепловая энергия</w:t>
            </w:r>
          </w:p>
          <w:p w:rsidR="00AC167E" w:rsidRPr="00F16EE4" w:rsidRDefault="00AC167E" w:rsidP="00762FE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  <w:p w:rsidR="00AC167E" w:rsidRPr="00F16EE4" w:rsidRDefault="00AC167E" w:rsidP="00762FE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Бытовые электроинструменты</w:t>
            </w:r>
          </w:p>
          <w:p w:rsidR="00AC167E" w:rsidRPr="0089168C" w:rsidRDefault="00AC167E" w:rsidP="00762FEF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Химическая энергия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67E" w:rsidRPr="0089168C" w:rsidTr="000534B3">
        <w:trPr>
          <w:trHeight w:val="45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получения, обработки и использования информации.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AC167E" w:rsidRPr="0089168C" w:rsidTr="000534B3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F16EE4" w:rsidRDefault="00AC167E" w:rsidP="00762FEF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EE4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записи и хранения информации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F16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67E" w:rsidRPr="0089168C" w:rsidTr="000534B3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Социально-экономические технологии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ч.</w:t>
            </w:r>
          </w:p>
        </w:tc>
      </w:tr>
      <w:tr w:rsidR="00AC167E" w:rsidRPr="0089168C" w:rsidTr="00AC167E">
        <w:trPr>
          <w:trHeight w:val="502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453236" w:rsidRDefault="00AC167E" w:rsidP="00762F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36">
              <w:rPr>
                <w:rFonts w:ascii="Times New Roman" w:eastAsia="Courier New" w:hAnsi="Times New Roman" w:cs="Times New Roman"/>
                <w:sz w:val="24"/>
                <w:szCs w:val="24"/>
              </w:rPr>
              <w:t>Особенности предпринимательской деятельности</w:t>
            </w:r>
          </w:p>
          <w:p w:rsidR="00AC167E" w:rsidRPr="0089168C" w:rsidRDefault="00AC167E" w:rsidP="00762FEF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3236">
              <w:rPr>
                <w:rFonts w:ascii="Times New Roman" w:eastAsia="Courier New" w:hAnsi="Times New Roman" w:cs="Times New Roman"/>
                <w:sz w:val="24"/>
                <w:szCs w:val="24"/>
              </w:rPr>
              <w:t>Технологии менеджмента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C167E" w:rsidRPr="0089168C" w:rsidTr="000534B3">
        <w:trPr>
          <w:trHeight w:val="386"/>
        </w:trPr>
        <w:tc>
          <w:tcPr>
            <w:tcW w:w="125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C167E" w:rsidRPr="0089168C" w:rsidRDefault="00AC167E" w:rsidP="00053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  <w:r w:rsidRPr="00891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273B88" w:rsidRDefault="00273B88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2FF9" w:rsidRDefault="008B2F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2FF9" w:rsidRDefault="008B2F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2FF9" w:rsidRDefault="008B2F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2FF9" w:rsidRDefault="008B2F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8B2FF9" w:rsidRDefault="008B2F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73B88" w:rsidRDefault="005D30F9" w:rsidP="00273B88">
      <w:pPr>
        <w:widowControl w:val="0"/>
        <w:shd w:val="clear" w:color="auto" w:fill="FFFFFF"/>
        <w:tabs>
          <w:tab w:val="left" w:pos="614"/>
        </w:tabs>
        <w:suppressAutoHyphens/>
        <w:autoSpaceDE w:val="0"/>
        <w:autoSpaceDN w:val="0"/>
        <w:adjustRightInd w:val="0"/>
        <w:spacing w:after="0" w:line="240" w:lineRule="auto"/>
        <w:ind w:right="5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lastRenderedPageBreak/>
        <w:t>Поурочное планирование 8 класс</w:t>
      </w:r>
    </w:p>
    <w:p w:rsidR="00273B88" w:rsidRPr="00273B88" w:rsidRDefault="00273B88" w:rsidP="00273B88">
      <w:pPr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tbl>
      <w:tblPr>
        <w:tblStyle w:val="a3"/>
        <w:tblW w:w="15918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536"/>
        <w:gridCol w:w="1276"/>
        <w:gridCol w:w="4961"/>
        <w:gridCol w:w="1701"/>
        <w:gridCol w:w="1351"/>
      </w:tblGrid>
      <w:tr w:rsidR="005D30F9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Дата по плану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Техника ФО</w:t>
            </w:r>
          </w:p>
        </w:tc>
      </w:tr>
      <w:tr w:rsidR="008D284A" w:rsidRPr="00273B88" w:rsidTr="000534B3">
        <w:trPr>
          <w:trHeight w:val="767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A" w:rsidRDefault="008D284A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D284A" w:rsidRPr="00273B88" w:rsidRDefault="008D284A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1. Основы производства (2 ч.)</w:t>
            </w:r>
          </w:p>
        </w:tc>
      </w:tr>
      <w:tr w:rsidR="005D30F9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88" w:rsidRPr="00273B88" w:rsidRDefault="008B2FF9" w:rsidP="008B2FF9">
            <w:pPr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5D30F9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30F9" w:rsidRPr="00273B88" w:rsidRDefault="005D30F9" w:rsidP="005D30F9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Механизация, автоматизация и </w:t>
            </w:r>
            <w:proofErr w:type="spellStart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робототизация</w:t>
            </w:r>
            <w:proofErr w:type="spell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современного производства.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9" w:rsidRDefault="008B2FF9" w:rsidP="005D30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5D30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3B88" w:rsidRPr="00273B88" w:rsidRDefault="008B2FF9" w:rsidP="005D30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ab/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Транспортные средства при производстве материальных и нематериальных благ. Особенности транспортировки жидкостей и газов.</w:t>
            </w:r>
          </w:p>
          <w:p w:rsidR="005D30F9" w:rsidRPr="00273B88" w:rsidRDefault="005D30F9" w:rsidP="00273B88">
            <w:pPr>
              <w:suppressAutoHyphens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Предприятия  региона  проживания  обучающихся,  работающие  на основе  современных  производственных  технологий.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Обзор  ведущих технологий,  применяющихся  на  предприятиях  региона,  рабочие  места  и  их функции.</w:t>
            </w:r>
          </w:p>
          <w:p w:rsidR="005D30F9" w:rsidRPr="00273B88" w:rsidRDefault="005D30F9" w:rsidP="00273B88">
            <w:pPr>
              <w:tabs>
                <w:tab w:val="left" w:pos="390"/>
              </w:tabs>
              <w:suppressAutoHyphens/>
              <w:ind w:firstLine="284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Сравнение характеристик транспортных средств. Моделирование транспортных средств. Экскурсии. Подготовка иллюстрированных рефератов  и коллажей по темам раздела. Ознакомление с образцами предметов труда различных производств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и коллажей по темам раздела.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D284A" w:rsidRPr="00273B88" w:rsidTr="000534B3">
        <w:trPr>
          <w:trHeight w:val="799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A" w:rsidRDefault="008D284A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D284A" w:rsidRPr="00273B88" w:rsidRDefault="008D284A" w:rsidP="0045323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2. Общая технология (</w:t>
            </w:r>
            <w:r w:rsidR="0045323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5D30F9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88" w:rsidRDefault="00273B88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8B2FF9" w:rsidRDefault="008B2F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9" w:rsidRDefault="008B2F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30F9" w:rsidRPr="00273B88" w:rsidRDefault="005D30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Современные и перспективные технологии ХХ</w:t>
            </w:r>
            <w:proofErr w:type="gramStart"/>
            <w:r w:rsidRPr="00273B88">
              <w:rPr>
                <w:rFonts w:ascii="Times New Roman" w:hAnsi="Times New Roman"/>
                <w:sz w:val="24"/>
                <w:szCs w:val="24"/>
                <w:lang w:val="en-US" w:eastAsia="zh-CN"/>
              </w:rPr>
              <w:t>I</w:t>
            </w:r>
            <w:proofErr w:type="gramEnd"/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века.</w:t>
            </w:r>
          </w:p>
          <w:p w:rsidR="00273B88" w:rsidRPr="00273B88" w:rsidRDefault="00273B88" w:rsidP="005D30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8D284A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Перспективные технологии </w:t>
            </w:r>
            <w:r w:rsidRPr="00273B88">
              <w:rPr>
                <w:rFonts w:ascii="Times New Roman" w:hAnsi="Times New Roman"/>
                <w:sz w:val="20"/>
                <w:szCs w:val="20"/>
                <w:lang w:val="en-US" w:eastAsia="zh-CN"/>
              </w:rPr>
              <w:t>XXI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века. 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Нанотехнологии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, их особенности и области применения. Новые энергетические технологии. Перспективы развития информационных технологий. Биотехнологии и генная инженерия. Новые транспортные технологии.</w:t>
            </w:r>
          </w:p>
          <w:p w:rsidR="005D30F9" w:rsidRPr="00273B88" w:rsidRDefault="005D30F9" w:rsidP="008D284A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Объёмное 3</w:t>
            </w:r>
            <w:r w:rsidRPr="00273B88">
              <w:rPr>
                <w:rFonts w:ascii="Times New Roman" w:hAnsi="Times New Roman"/>
                <w:sz w:val="20"/>
                <w:szCs w:val="20"/>
                <w:lang w:val="en-US" w:eastAsia="zh-CN"/>
              </w:rPr>
              <w:t>D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-моделирование. 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Нанотехнологии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: новые принципы получения материалов и продуктов с заданными свойствами. Электроника (</w:t>
            </w:r>
            <w:proofErr w:type="spell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фотоника</w:t>
            </w:r>
            <w:proofErr w:type="spell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). Квантовые компьютеры. </w:t>
            </w:r>
          </w:p>
          <w:p w:rsidR="005D30F9" w:rsidRPr="00273B88" w:rsidRDefault="005D30F9" w:rsidP="008D284A">
            <w:pPr>
              <w:suppressAutoHyphens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Развитие  </w:t>
            </w:r>
            <w:proofErr w:type="gramStart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многофункциональных</w:t>
            </w:r>
            <w:proofErr w:type="gramEnd"/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  ИТ-инструментов.  Медицинские технологии.  Тестирующие  препараты.  Локальная  доставка  препарата. </w:t>
            </w:r>
          </w:p>
          <w:p w:rsidR="005D30F9" w:rsidRPr="00273B88" w:rsidRDefault="005D30F9" w:rsidP="008D284A">
            <w:pPr>
              <w:suppressAutoHyphens/>
              <w:ind w:firstLine="317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Персонифицированная  вакцина.  Генная  инженерия  как  технология ликвидации нежелательных наследуемых признаков. Создание генетических тестов.  Создание  органов  и  организмов  с  искусственной  генетической программой.</w:t>
            </w:r>
          </w:p>
          <w:p w:rsidR="005D30F9" w:rsidRPr="00273B88" w:rsidRDefault="005D30F9" w:rsidP="008D284A">
            <w:pPr>
              <w:suppressAutoHyphens/>
              <w:ind w:firstLine="317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Экскурсии. Подготовка рефератов.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Оценивание иллюстрированных рефератов  по темам раздела.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8D284A" w:rsidRPr="00273B88" w:rsidTr="000534B3">
        <w:trPr>
          <w:trHeight w:val="763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84A" w:rsidRDefault="008D284A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8D284A" w:rsidRPr="00273B88" w:rsidRDefault="008D284A" w:rsidP="0045323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РАЗДЕЛ  3. Техника (</w:t>
            </w:r>
            <w:r w:rsidR="0045323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ч.)</w:t>
            </w:r>
          </w:p>
        </w:tc>
      </w:tr>
      <w:tr w:rsidR="005D30F9" w:rsidRPr="00273B88" w:rsidTr="008D284A">
        <w:trPr>
          <w:trHeight w:val="2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7 - 10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FF9" w:rsidRDefault="008B2F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D30F9" w:rsidRPr="00273B88" w:rsidRDefault="005D30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Конструирование и моделирование техники.</w:t>
            </w:r>
          </w:p>
          <w:p w:rsidR="008B2FF9" w:rsidRDefault="008B2F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73B88" w:rsidRPr="00273B88" w:rsidRDefault="005D30F9" w:rsidP="008B2FF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Роботы и перспективы робототехники.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Default="005D30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8B2FF9" w:rsidRDefault="008B2F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0F9" w:rsidRPr="00273B88" w:rsidRDefault="005D30F9" w:rsidP="00273B88">
            <w:pPr>
              <w:suppressAutoHyphens/>
              <w:ind w:left="-567" w:firstLine="85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Моделирование транспортных средств. </w:t>
            </w:r>
          </w:p>
          <w:p w:rsidR="005D30F9" w:rsidRPr="00273B88" w:rsidRDefault="005D30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Роботы и их роль в современном производстве. Основные конструктивные элементы роботов. Перспективы робототехники.</w:t>
            </w:r>
          </w:p>
          <w:p w:rsidR="005D30F9" w:rsidRPr="00273B88" w:rsidRDefault="005D30F9" w:rsidP="00273B88">
            <w:pPr>
              <w:suppressAutoHyphens/>
              <w:ind w:firstLine="317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i/>
                <w:sz w:val="20"/>
                <w:szCs w:val="20"/>
                <w:lang w:eastAsia="zh-CN"/>
              </w:rPr>
              <w:t>Сборка из деталей конструктора роботизированных устройств. Управление моделями роботизированных устройств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8D284A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«Основы производства», «Общая технология», «Техника»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0F9" w:rsidRPr="00273B88" w:rsidRDefault="005D30F9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236" w:rsidRPr="00273B88" w:rsidTr="00453236">
        <w:trPr>
          <w:trHeight w:val="831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0534B3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236" w:rsidRPr="00273B88" w:rsidRDefault="00453236" w:rsidP="00AC16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C16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. Методы и средства творческой и проектной деятельности (</w:t>
            </w:r>
            <w:r w:rsidR="00AC16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53236" w:rsidRPr="00273B88" w:rsidTr="008D284A">
        <w:trPr>
          <w:trHeight w:val="204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11 - 14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0534B3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9" w:rsidRDefault="008B2FF9" w:rsidP="000534B3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453236" w:rsidRPr="008D284A" w:rsidRDefault="00453236" w:rsidP="000534B3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  <w:r w:rsidRPr="008D284A">
              <w:rPr>
                <w:rFonts w:ascii="Times New Roman" w:eastAsia="Courier New" w:hAnsi="Times New Roman"/>
                <w:sz w:val="24"/>
                <w:szCs w:val="24"/>
              </w:rPr>
              <w:t>Дизайн при проектировании</w:t>
            </w:r>
          </w:p>
          <w:p w:rsidR="00453236" w:rsidRDefault="00453236" w:rsidP="000534B3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8B2FF9" w:rsidRDefault="008B2FF9" w:rsidP="000534B3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273B88" w:rsidRPr="00273B88" w:rsidRDefault="00453236" w:rsidP="000534B3">
            <w:pPr>
              <w:tabs>
                <w:tab w:val="left" w:pos="300"/>
              </w:tabs>
              <w:suppressAutoHyphens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D284A">
              <w:rPr>
                <w:rFonts w:ascii="Times New Roman" w:eastAsia="Courier New" w:hAnsi="Times New Roman"/>
                <w:sz w:val="24"/>
                <w:szCs w:val="24"/>
              </w:rPr>
              <w:t>Экономическая оценка проекта, презентация и реклама.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FF9" w:rsidRDefault="008B2FF9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8B2FF9" w:rsidRDefault="008B2FF9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FF9" w:rsidRDefault="008B2FF9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FF9" w:rsidRDefault="008B2FF9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B2FF9" w:rsidRPr="00273B88" w:rsidRDefault="008B2FF9" w:rsidP="008B2FF9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0534B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Робототехника  и  среда  конструирования.  Виды  движения. Кинематические схемы.</w:t>
            </w:r>
          </w:p>
          <w:p w:rsidR="00453236" w:rsidRPr="00273B88" w:rsidRDefault="00453236" w:rsidP="000534B3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Анализ  и  синтез  как  средства  решения  задачи.  Техника  проведения морфологического анализа. </w:t>
            </w:r>
          </w:p>
          <w:p w:rsidR="00453236" w:rsidRPr="00273B88" w:rsidRDefault="00453236" w:rsidP="000534B3">
            <w:pPr>
              <w:suppressAutoHyphens/>
              <w:ind w:firstLine="249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Экономическая оценка проекта и его презентация. Реклама полученного продукта труда на рынке товаров и услуг. Реклама.  Принципы  организации  рекламы.  Способы воздействия  рекламы  на  потребителя  и  его  потребности. Бюджет проекта. </w:t>
            </w:r>
            <w:proofErr w:type="spell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Фандрайзинг</w:t>
            </w:r>
            <w:proofErr w:type="spell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. Специфика </w:t>
            </w:r>
            <w:proofErr w:type="spellStart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фандрайзинга</w:t>
            </w:r>
            <w:proofErr w:type="spellEnd"/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 для разных типов проектов. Способы  продвижения  продукта  на  рынке.  Сегментация  рынка.  Позиционирование продукта. Маркетинговый план.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0534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Защита проекта.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0534B3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236" w:rsidRPr="00273B88" w:rsidTr="00453236">
        <w:trPr>
          <w:trHeight w:val="800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453236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73B88" w:rsidRPr="00273B88" w:rsidRDefault="00453236" w:rsidP="00AC167E">
            <w:pPr>
              <w:suppressAutoHyphens/>
              <w:jc w:val="center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РАЗДЕЛ </w:t>
            </w:r>
            <w:r w:rsidR="00AC167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5</w:t>
            </w:r>
            <w:r w:rsidRPr="00273B88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. Технологии получения, обработки, преобразования и использования материалов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(6  часов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)</w:t>
            </w:r>
            <w:proofErr w:type="gramEnd"/>
          </w:p>
        </w:tc>
      </w:tr>
      <w:tr w:rsidR="00453236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15 - 20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FF9" w:rsidRDefault="008B2FF9" w:rsidP="005D30F9">
            <w:pPr>
              <w:suppressAutoHyphens/>
              <w:rPr>
                <w:rFonts w:ascii="Times New Roman" w:eastAsia="Courier New" w:hAnsi="Times New Roman"/>
                <w:sz w:val="24"/>
                <w:szCs w:val="24"/>
              </w:rPr>
            </w:pPr>
          </w:p>
          <w:p w:rsidR="00453236" w:rsidRPr="00453236" w:rsidRDefault="00453236" w:rsidP="005D30F9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>Технологии обработки и применения жидкостей и газов</w:t>
            </w:r>
            <w:r w:rsidRPr="00453236"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  <w:t xml:space="preserve"> </w:t>
            </w:r>
          </w:p>
          <w:p w:rsidR="00453236" w:rsidRPr="00453236" w:rsidRDefault="00453236" w:rsidP="005D30F9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  <w:p w:rsidR="008B2FF9" w:rsidRDefault="00453236" w:rsidP="005D30F9">
            <w:pPr>
              <w:suppressAutoHyphens/>
              <w:rPr>
                <w:rFonts w:ascii="Times New Roman" w:eastAsia="Courier New" w:hAnsi="Times New Roman"/>
                <w:sz w:val="24"/>
                <w:szCs w:val="24"/>
              </w:rPr>
            </w:pPr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 xml:space="preserve">Современные технологии обработки материалов. </w:t>
            </w:r>
          </w:p>
          <w:p w:rsidR="00453236" w:rsidRPr="00453236" w:rsidRDefault="00453236" w:rsidP="005D30F9">
            <w:pPr>
              <w:suppressAutoHyphens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  <w:proofErr w:type="spellStart"/>
            <w:r w:rsidRPr="00453236">
              <w:rPr>
                <w:rFonts w:ascii="Times New Roman" w:eastAsia="Courier New" w:hAnsi="Times New Roman"/>
                <w:sz w:val="24"/>
                <w:szCs w:val="24"/>
              </w:rPr>
              <w:t>Нанотехнологии</w:t>
            </w:r>
            <w:proofErr w:type="spellEnd"/>
          </w:p>
          <w:p w:rsidR="00273B88" w:rsidRPr="00273B88" w:rsidRDefault="00273B88" w:rsidP="00273B88">
            <w:pPr>
              <w:suppressAutoHyphens/>
              <w:ind w:left="36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8B2FF9" w:rsidRDefault="008B2FF9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Default="008B2FF9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8B2FF9" w:rsidRPr="00273B88" w:rsidRDefault="008B2FF9" w:rsidP="008B2FF9">
            <w:pPr>
              <w:widowControl w:val="0"/>
              <w:ind w:right="2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Pr="00273B88" w:rsidRDefault="00453236" w:rsidP="00273B88">
            <w:pPr>
              <w:widowControl w:val="0"/>
              <w:ind w:right="20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Современные станки для обработки древесных материалов. </w:t>
            </w:r>
          </w:p>
          <w:p w:rsidR="00453236" w:rsidRPr="00273B88" w:rsidRDefault="00453236" w:rsidP="00273B88">
            <w:pPr>
              <w:suppressAutoHyphens/>
              <w:ind w:left="34" w:firstLine="141"/>
              <w:jc w:val="both"/>
              <w:rPr>
                <w:rFonts w:ascii="Times New Roman" w:hAnsi="Times New Roman"/>
                <w:sz w:val="20"/>
                <w:szCs w:val="20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Применение компьютера для разработки графической документации.</w:t>
            </w:r>
          </w:p>
          <w:p w:rsidR="00453236" w:rsidRPr="00273B88" w:rsidRDefault="00453236" w:rsidP="00273B88">
            <w:pPr>
              <w:suppressAutoHyphens/>
              <w:jc w:val="both"/>
              <w:rPr>
                <w:rFonts w:ascii="Times New Roman" w:hAnsi="Times New Roman"/>
                <w:i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Автоматизированное  производство  на  предприятиях  нашего  региона. Функции специалистов, занятых в производстве. Понятия  трудового  ресурса,  рынка  труда.  Характеристики современного  рынка  труда.  Квалификации  и  профессии.  Цикл  жизни профессии.  Стратегии  профессиональной  карьеры.  Современные  требования  к  кадрам.  Концепции  «обучения для  жизни»  и  «обучения  через всю жизнь».</w:t>
            </w:r>
            <w:r w:rsidRPr="00273B88">
              <w:rPr>
                <w:rFonts w:ascii="Times New Roman" w:hAnsi="Times New Roman"/>
                <w:i/>
                <w:color w:val="1F497D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236" w:rsidRPr="00273B88" w:rsidTr="000534B3">
        <w:trPr>
          <w:trHeight w:val="808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236" w:rsidRPr="00273B88" w:rsidRDefault="00453236" w:rsidP="008D284A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РАЗДЕЛ 6. Технологии получения, преобразования и использования энергии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53236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FF9" w:rsidRDefault="008B2FF9" w:rsidP="008B2FF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682CD9" w:rsidRDefault="00682CD9" w:rsidP="00682CD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21</w:t>
            </w:r>
            <w:r w:rsidR="008B2FF9" w:rsidRPr="00682CD9">
              <w:rPr>
                <w:rFonts w:ascii="Times New Roman" w:hAnsi="Times New Roman"/>
                <w:sz w:val="24"/>
                <w:szCs w:val="24"/>
                <w:lang w:eastAsia="zh-CN"/>
              </w:rPr>
              <w:t>- 28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9" w:rsidRDefault="00682CD9" w:rsidP="00682CD9">
            <w:pPr>
              <w:tabs>
                <w:tab w:val="left" w:pos="300"/>
              </w:tabs>
              <w:suppressAutoHyphens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453236" w:rsidRPr="000534B3" w:rsidRDefault="00453236" w:rsidP="000534B3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0534B3">
              <w:rPr>
                <w:rFonts w:ascii="Times New Roman" w:hAnsi="Times New Roman"/>
                <w:sz w:val="24"/>
                <w:szCs w:val="24"/>
              </w:rPr>
              <w:t>Тепловая энергия.</w:t>
            </w:r>
          </w:p>
          <w:p w:rsidR="008B2FF9" w:rsidRPr="008B2FF9" w:rsidRDefault="008B2FF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3236" w:rsidRPr="00682CD9" w:rsidRDefault="00453236" w:rsidP="000534B3">
            <w:pPr>
              <w:pStyle w:val="a4"/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eastAsia="Courier New" w:hAnsi="Times New Roman"/>
                <w:sz w:val="24"/>
                <w:szCs w:val="24"/>
              </w:rPr>
              <w:t>Электрическая энергия. Энергия магнитного и электромагнитного полей</w:t>
            </w:r>
          </w:p>
          <w:p w:rsidR="00453236" w:rsidRPr="00682CD9" w:rsidRDefault="00453236" w:rsidP="000534B3">
            <w:pPr>
              <w:pStyle w:val="a4"/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hAnsi="Times New Roman"/>
                <w:sz w:val="24"/>
                <w:szCs w:val="24"/>
              </w:rPr>
              <w:t xml:space="preserve"> Бытовые электроинструменты.</w:t>
            </w:r>
          </w:p>
          <w:p w:rsidR="00273B88" w:rsidRPr="00682CD9" w:rsidRDefault="00453236" w:rsidP="000534B3">
            <w:pPr>
              <w:pStyle w:val="a4"/>
              <w:tabs>
                <w:tab w:val="left" w:pos="300"/>
              </w:tabs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682CD9">
              <w:rPr>
                <w:rFonts w:ascii="Times New Roman" w:hAnsi="Times New Roman"/>
                <w:sz w:val="24"/>
                <w:szCs w:val="24"/>
              </w:rPr>
              <w:t>Химическая 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  <w:p w:rsidR="00682CD9" w:rsidRPr="00273B88" w:rsidRDefault="00682CD9" w:rsidP="00682CD9">
            <w:pPr>
              <w:tabs>
                <w:tab w:val="left" w:pos="300"/>
              </w:tabs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682CD9" w:rsidRDefault="00453236" w:rsidP="00273B88">
            <w:pPr>
              <w:tabs>
                <w:tab w:val="left" w:pos="300"/>
              </w:tabs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Тепловая энергия. Методы и средства получения тепловой энергии. Преобразование тепловой энергии в другие виды энергии и работу. Аккумулирование тепловой энергии.</w:t>
            </w:r>
            <w:r w:rsidRPr="00682CD9">
              <w:rPr>
                <w:rFonts w:ascii="Times New Roman" w:hAnsi="Times New Roman"/>
                <w:sz w:val="20"/>
                <w:szCs w:val="20"/>
              </w:rPr>
              <w:t xml:space="preserve"> Бытовые электроинструменты.</w:t>
            </w:r>
          </w:p>
          <w:p w:rsidR="00273B88" w:rsidRPr="00273B88" w:rsidRDefault="00453236" w:rsidP="00453236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 xml:space="preserve">Химическая энергия. Превращение химической энергии в </w:t>
            </w:r>
            <w:proofErr w:type="gramStart"/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тепловую</w:t>
            </w:r>
            <w:proofErr w:type="gramEnd"/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: выделение тепла, поглощение тепла. Области применения химической энергии.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45323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 - сбор дополнительной информации об областях получения и применения тепловой энергии в Интернете и справочной литературе.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236" w:rsidRPr="00273B88" w:rsidTr="000534B3">
        <w:trPr>
          <w:trHeight w:val="739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РАЗДЕЛ 7. Технологии получения, обработки и использования информации (</w:t>
            </w:r>
            <w:proofErr w:type="spellStart"/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ОИиВТ</w:t>
            </w:r>
            <w:proofErr w:type="spellEnd"/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) (2ч.)</w:t>
            </w:r>
          </w:p>
        </w:tc>
      </w:tr>
      <w:tr w:rsidR="00453236" w:rsidRPr="00273B88" w:rsidTr="005D30F9">
        <w:trPr>
          <w:trHeight w:val="1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9" w:rsidRDefault="00682CD9" w:rsidP="00682CD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682CD9" w:rsidRDefault="00682CD9" w:rsidP="00682CD9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29 </w:t>
            </w:r>
            <w:r w:rsidRPr="00682CD9">
              <w:rPr>
                <w:rFonts w:ascii="Times New Roman" w:hAnsi="Times New Roman"/>
                <w:sz w:val="24"/>
                <w:szCs w:val="24"/>
                <w:lang w:eastAsia="zh-CN"/>
              </w:rPr>
              <w:t>- 30</w:t>
            </w:r>
          </w:p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9" w:rsidRDefault="00682CD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682CD9" w:rsidRDefault="00682CD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273B88" w:rsidRDefault="00453236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Технологии записи и хранения информации.</w:t>
            </w:r>
          </w:p>
          <w:p w:rsidR="00273B88" w:rsidRPr="00273B88" w:rsidRDefault="00273B88" w:rsidP="008D284A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82CD9" w:rsidRPr="00273B88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Pr="00273B88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 xml:space="preserve">Технологии записи и хранения информации. Запоминание как метод записи информации. Средства и методы записи знаковой и символьной, и образной информации, аудиоинформации, видеоинформации. </w:t>
            </w:r>
          </w:p>
          <w:p w:rsidR="00453236" w:rsidRPr="00273B88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73B88">
              <w:rPr>
                <w:rFonts w:ascii="Times New Roman" w:eastAsia="Times New Roman" w:hAnsi="Times New Roman"/>
                <w:sz w:val="20"/>
                <w:szCs w:val="20"/>
              </w:rPr>
              <w:t>Компьютер как средство получения, обработки и записи информации.</w:t>
            </w:r>
          </w:p>
          <w:p w:rsidR="00273B88" w:rsidRPr="00273B88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73B88">
              <w:rPr>
                <w:rFonts w:ascii="Times New Roman" w:eastAsia="Times New Roman" w:hAnsi="Times New Roman"/>
                <w:i/>
                <w:sz w:val="20"/>
                <w:szCs w:val="20"/>
              </w:rPr>
              <w:t>Осуществление мониторинга СМИ и ресурсов Интернета по вопросам формирования,  продвижения  и  внедрения  новых  технологий, обслуживающих  ту  или  иную  группу  потребностей  или  отнесенных  к  той или иной технологической стратегии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Pr="00273B88" w:rsidRDefault="00453236" w:rsidP="00453236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Итоговая контрольная работа по разделам «</w:t>
            </w:r>
            <w:r w:rsidRPr="00273B88">
              <w:rPr>
                <w:rFonts w:ascii="Times New Roman" w:hAnsi="Times New Roman"/>
                <w:i/>
                <w:sz w:val="20"/>
                <w:szCs w:val="20"/>
              </w:rPr>
              <w:t>Технологии получения, преобразования и использования энергии</w:t>
            </w:r>
            <w:r w:rsidRPr="00273B88">
              <w:rPr>
                <w:rFonts w:ascii="Times New Roman" w:hAnsi="Times New Roman"/>
                <w:sz w:val="20"/>
                <w:szCs w:val="20"/>
                <w:lang w:eastAsia="zh-CN"/>
              </w:rPr>
              <w:t>»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  <w:tr w:rsidR="00453236" w:rsidRPr="00273B88" w:rsidTr="000534B3">
        <w:trPr>
          <w:trHeight w:val="795"/>
        </w:trPr>
        <w:tc>
          <w:tcPr>
            <w:tcW w:w="159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273B88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3236" w:rsidRPr="00273B88" w:rsidRDefault="00453236" w:rsidP="00AC167E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="00AC167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. Социально-экономические технологии (</w:t>
            </w:r>
            <w:r w:rsidR="00AC167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73B88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</w:tr>
      <w:tr w:rsidR="00453236" w:rsidRPr="00273B88" w:rsidTr="005D30F9">
        <w:trPr>
          <w:trHeight w:val="22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9" w:rsidRDefault="00682CD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453236" w:rsidRPr="00273B88" w:rsidRDefault="00682CD9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9" w:rsidRDefault="00682CD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53236" w:rsidRDefault="00453236" w:rsidP="000534B3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B88">
              <w:rPr>
                <w:rFonts w:ascii="Times New Roman" w:hAnsi="Times New Roman"/>
                <w:sz w:val="24"/>
                <w:szCs w:val="24"/>
              </w:rPr>
              <w:t>Особенности предпринимательской деятельности</w:t>
            </w:r>
          </w:p>
          <w:p w:rsidR="00682CD9" w:rsidRPr="00273B88" w:rsidRDefault="00682CD9" w:rsidP="00682CD9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73B88" w:rsidRPr="00273B88" w:rsidRDefault="00453236" w:rsidP="000534B3">
            <w:pPr>
              <w:tabs>
                <w:tab w:val="left" w:pos="300"/>
              </w:tabs>
              <w:suppressAutoHyphens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73B88">
              <w:rPr>
                <w:rFonts w:ascii="Times New Roman" w:hAnsi="Times New Roman"/>
                <w:sz w:val="24"/>
                <w:szCs w:val="24"/>
              </w:rPr>
              <w:t>Технологии менеджмента.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82CD9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2CD9" w:rsidRPr="00273B88" w:rsidRDefault="00682CD9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Pr="008B2FF9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FF9">
              <w:rPr>
                <w:rFonts w:ascii="Times New Roman" w:hAnsi="Times New Roman"/>
                <w:sz w:val="20"/>
                <w:szCs w:val="20"/>
              </w:rPr>
              <w:t>Бизнес и предпринимательство. Отличительные особенности предпринимательской деятельности. Понятие о бизнес-плане.</w:t>
            </w:r>
          </w:p>
          <w:p w:rsidR="00453236" w:rsidRPr="008B2FF9" w:rsidRDefault="00453236" w:rsidP="00273B88">
            <w:pPr>
              <w:widowControl w:val="0"/>
              <w:ind w:left="-567" w:firstLine="85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B2FF9">
              <w:rPr>
                <w:rFonts w:ascii="Times New Roman" w:eastAsia="Times New Roman" w:hAnsi="Times New Roman"/>
                <w:sz w:val="20"/>
                <w:szCs w:val="20"/>
              </w:rPr>
              <w:t>Технологии менеджмента. Понятие менеджмента. Средства и методы управления людьми. Контракт как средство регулирования трудовых отношений в менеджменте.</w:t>
            </w:r>
          </w:p>
          <w:p w:rsidR="00273B88" w:rsidRPr="00273B88" w:rsidRDefault="00453236" w:rsidP="00273B88">
            <w:pPr>
              <w:widowControl w:val="0"/>
              <w:ind w:left="34" w:right="20" w:firstLine="283"/>
              <w:jc w:val="both"/>
              <w:rPr>
                <w:rFonts w:ascii="Times New Roman" w:eastAsia="Sylfae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8B2FF9">
              <w:rPr>
                <w:rFonts w:ascii="Times New Roman" w:hAnsi="Times New Roman"/>
                <w:i/>
                <w:sz w:val="20"/>
                <w:szCs w:val="20"/>
              </w:rPr>
              <w:t xml:space="preserve">Анализ позиций простого бизнес-плана и </w:t>
            </w:r>
            <w:proofErr w:type="gramStart"/>
            <w:r w:rsidRPr="008B2FF9">
              <w:rPr>
                <w:rFonts w:ascii="Times New Roman" w:hAnsi="Times New Roman"/>
                <w:i/>
                <w:sz w:val="20"/>
                <w:szCs w:val="20"/>
              </w:rPr>
              <w:t>бизнес-проекта</w:t>
            </w:r>
            <w:proofErr w:type="gramEnd"/>
            <w:r w:rsidRPr="008B2FF9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236" w:rsidRPr="00273B88" w:rsidRDefault="00453236" w:rsidP="00273B88">
            <w:pPr>
              <w:suppressAutoHyphens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682CD9">
              <w:rPr>
                <w:rFonts w:ascii="Times New Roman" w:hAnsi="Times New Roman"/>
                <w:sz w:val="20"/>
                <w:szCs w:val="20"/>
                <w:lang w:eastAsia="zh-CN"/>
              </w:rPr>
              <w:t>Контроль-анализ позиций простого бизнес-плана</w:t>
            </w:r>
            <w:r w:rsidRPr="00273B88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236" w:rsidRPr="00273B88" w:rsidRDefault="00453236" w:rsidP="00273B88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</w:tr>
    </w:tbl>
    <w:p w:rsidR="00C53A9E" w:rsidRPr="00273B88" w:rsidRDefault="00C53A9E">
      <w:pPr>
        <w:rPr>
          <w:rFonts w:ascii="Times New Roman" w:hAnsi="Times New Roman" w:cs="Times New Roman"/>
          <w:sz w:val="24"/>
          <w:szCs w:val="24"/>
        </w:rPr>
      </w:pPr>
    </w:p>
    <w:sectPr w:rsidR="00C53A9E" w:rsidRPr="00273B88" w:rsidSect="00762FEF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1FE3"/>
    <w:multiLevelType w:val="hybridMultilevel"/>
    <w:tmpl w:val="EB20BF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057BC"/>
    <w:multiLevelType w:val="hybridMultilevel"/>
    <w:tmpl w:val="29921B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73676"/>
    <w:multiLevelType w:val="hybridMultilevel"/>
    <w:tmpl w:val="065671F0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5923"/>
    <w:multiLevelType w:val="hybridMultilevel"/>
    <w:tmpl w:val="20A25C48"/>
    <w:lvl w:ilvl="0" w:tplc="04190005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4">
    <w:nsid w:val="111A4A4C"/>
    <w:multiLevelType w:val="hybridMultilevel"/>
    <w:tmpl w:val="C8B66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431A0"/>
    <w:multiLevelType w:val="hybridMultilevel"/>
    <w:tmpl w:val="11900D46"/>
    <w:lvl w:ilvl="0" w:tplc="607A88F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7">
    <w:nsid w:val="1D6F6629"/>
    <w:multiLevelType w:val="hybridMultilevel"/>
    <w:tmpl w:val="917CA8D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CD60D6"/>
    <w:multiLevelType w:val="hybridMultilevel"/>
    <w:tmpl w:val="983000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F1777EA"/>
    <w:multiLevelType w:val="hybridMultilevel"/>
    <w:tmpl w:val="628046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D4F48"/>
    <w:multiLevelType w:val="hybridMultilevel"/>
    <w:tmpl w:val="90B4B61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C381D"/>
    <w:multiLevelType w:val="hybridMultilevel"/>
    <w:tmpl w:val="C5E44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94C93"/>
    <w:multiLevelType w:val="hybridMultilevel"/>
    <w:tmpl w:val="39700DC0"/>
    <w:lvl w:ilvl="0" w:tplc="391E8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6505F"/>
    <w:multiLevelType w:val="hybridMultilevel"/>
    <w:tmpl w:val="3FD2DF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C211A4"/>
    <w:multiLevelType w:val="hybridMultilevel"/>
    <w:tmpl w:val="E3B64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31016"/>
    <w:multiLevelType w:val="hybridMultilevel"/>
    <w:tmpl w:val="025E39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957E6"/>
    <w:multiLevelType w:val="hybridMultilevel"/>
    <w:tmpl w:val="635296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B4E99"/>
    <w:multiLevelType w:val="hybridMultilevel"/>
    <w:tmpl w:val="35320D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5602E25"/>
    <w:multiLevelType w:val="hybridMultilevel"/>
    <w:tmpl w:val="574A2C2E"/>
    <w:lvl w:ilvl="0" w:tplc="D526C8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C4A42"/>
    <w:multiLevelType w:val="hybridMultilevel"/>
    <w:tmpl w:val="8758A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B62AC2"/>
    <w:multiLevelType w:val="hybridMultilevel"/>
    <w:tmpl w:val="0A1C1882"/>
    <w:lvl w:ilvl="0" w:tplc="A92EF5C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AFE82C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03831A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72823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730F55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0D29B14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A3ABAB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E3EDC8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5E3F8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4A4333DE"/>
    <w:multiLevelType w:val="hybridMultilevel"/>
    <w:tmpl w:val="227C5F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FC6350"/>
    <w:multiLevelType w:val="hybridMultilevel"/>
    <w:tmpl w:val="31BA1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F086B"/>
    <w:multiLevelType w:val="hybridMultilevel"/>
    <w:tmpl w:val="690C4A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941663E"/>
    <w:multiLevelType w:val="hybridMultilevel"/>
    <w:tmpl w:val="27C87DA2"/>
    <w:lvl w:ilvl="0" w:tplc="04190001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7">
    <w:nsid w:val="66937373"/>
    <w:multiLevelType w:val="hybridMultilevel"/>
    <w:tmpl w:val="CA1E5AC6"/>
    <w:lvl w:ilvl="0" w:tplc="7E7A8F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24A51"/>
    <w:multiLevelType w:val="multilevel"/>
    <w:tmpl w:val="5AFE48C6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688F740F"/>
    <w:multiLevelType w:val="hybridMultilevel"/>
    <w:tmpl w:val="0F58E556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0">
    <w:nsid w:val="69DE49C3"/>
    <w:multiLevelType w:val="hybridMultilevel"/>
    <w:tmpl w:val="E3A861D0"/>
    <w:lvl w:ilvl="0" w:tplc="04190005">
      <w:start w:val="1"/>
      <w:numFmt w:val="bullet"/>
      <w:lvlText w:val=""/>
      <w:lvlJc w:val="left"/>
      <w:pPr>
        <w:ind w:left="100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1">
    <w:nsid w:val="6A6A28C4"/>
    <w:multiLevelType w:val="hybridMultilevel"/>
    <w:tmpl w:val="CE66D542"/>
    <w:lvl w:ilvl="0" w:tplc="BC3241F6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FE416F"/>
    <w:multiLevelType w:val="hybridMultilevel"/>
    <w:tmpl w:val="238403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61145"/>
    <w:multiLevelType w:val="hybridMultilevel"/>
    <w:tmpl w:val="0C625AE2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2E51498"/>
    <w:multiLevelType w:val="hybridMultilevel"/>
    <w:tmpl w:val="8B68B3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217F87"/>
    <w:multiLevelType w:val="hybridMultilevel"/>
    <w:tmpl w:val="03ECE396"/>
    <w:lvl w:ilvl="0" w:tplc="004A70D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05FC3"/>
    <w:multiLevelType w:val="hybridMultilevel"/>
    <w:tmpl w:val="EDF6A26C"/>
    <w:lvl w:ilvl="0" w:tplc="04190005">
      <w:start w:val="1"/>
      <w:numFmt w:val="bullet"/>
      <w:lvlText w:val=""/>
      <w:lvlJc w:val="left"/>
      <w:pPr>
        <w:ind w:left="136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7">
    <w:nsid w:val="78860BF9"/>
    <w:multiLevelType w:val="hybridMultilevel"/>
    <w:tmpl w:val="F0A461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5"/>
  </w:num>
  <w:num w:numId="4">
    <w:abstractNumId w:val="22"/>
  </w:num>
  <w:num w:numId="5">
    <w:abstractNumId w:val="18"/>
  </w:num>
  <w:num w:numId="6">
    <w:abstractNumId w:val="27"/>
  </w:num>
  <w:num w:numId="7">
    <w:abstractNumId w:val="19"/>
  </w:num>
  <w:num w:numId="8">
    <w:abstractNumId w:val="12"/>
  </w:num>
  <w:num w:numId="9">
    <w:abstractNumId w:val="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6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7"/>
  </w:num>
  <w:num w:numId="17">
    <w:abstractNumId w:val="26"/>
  </w:num>
  <w:num w:numId="18">
    <w:abstractNumId w:val="7"/>
  </w:num>
  <w:num w:numId="19">
    <w:abstractNumId w:val="16"/>
  </w:num>
  <w:num w:numId="20">
    <w:abstractNumId w:val="13"/>
  </w:num>
  <w:num w:numId="21">
    <w:abstractNumId w:val="8"/>
  </w:num>
  <w:num w:numId="22">
    <w:abstractNumId w:val="3"/>
  </w:num>
  <w:num w:numId="23">
    <w:abstractNumId w:val="33"/>
  </w:num>
  <w:num w:numId="24">
    <w:abstractNumId w:val="29"/>
  </w:num>
  <w:num w:numId="25">
    <w:abstractNumId w:val="10"/>
  </w:num>
  <w:num w:numId="26">
    <w:abstractNumId w:val="0"/>
  </w:num>
  <w:num w:numId="27">
    <w:abstractNumId w:val="30"/>
  </w:num>
  <w:num w:numId="28">
    <w:abstractNumId w:val="21"/>
  </w:num>
  <w:num w:numId="29">
    <w:abstractNumId w:val="1"/>
  </w:num>
  <w:num w:numId="30">
    <w:abstractNumId w:val="23"/>
  </w:num>
  <w:num w:numId="31">
    <w:abstractNumId w:val="11"/>
  </w:num>
  <w:num w:numId="32">
    <w:abstractNumId w:val="34"/>
  </w:num>
  <w:num w:numId="33">
    <w:abstractNumId w:val="9"/>
  </w:num>
  <w:num w:numId="34">
    <w:abstractNumId w:val="36"/>
  </w:num>
  <w:num w:numId="35">
    <w:abstractNumId w:val="15"/>
  </w:num>
  <w:num w:numId="36">
    <w:abstractNumId w:val="32"/>
  </w:num>
  <w:num w:numId="37">
    <w:abstractNumId w:val="5"/>
  </w:num>
  <w:num w:numId="38">
    <w:abstractNumId w:val="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570"/>
    <w:rsid w:val="00031633"/>
    <w:rsid w:val="000534B3"/>
    <w:rsid w:val="000660FA"/>
    <w:rsid w:val="00127D5B"/>
    <w:rsid w:val="00273B88"/>
    <w:rsid w:val="00453236"/>
    <w:rsid w:val="005D30F9"/>
    <w:rsid w:val="00682CD9"/>
    <w:rsid w:val="00762FEF"/>
    <w:rsid w:val="008B2FF9"/>
    <w:rsid w:val="008D284A"/>
    <w:rsid w:val="009556A5"/>
    <w:rsid w:val="00AA7570"/>
    <w:rsid w:val="00AC167E"/>
    <w:rsid w:val="00B77331"/>
    <w:rsid w:val="00B84223"/>
    <w:rsid w:val="00C53A9E"/>
    <w:rsid w:val="00CB3E5E"/>
    <w:rsid w:val="00D46A0A"/>
    <w:rsid w:val="00EF1DAA"/>
    <w:rsid w:val="00F1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B88"/>
    <w:pPr>
      <w:ind w:left="720"/>
      <w:contextualSpacing/>
    </w:pPr>
  </w:style>
  <w:style w:type="paragraph" w:styleId="a5">
    <w:name w:val="Body Text"/>
    <w:basedOn w:val="a"/>
    <w:link w:val="1"/>
    <w:uiPriority w:val="99"/>
    <w:semiHidden/>
    <w:unhideWhenUsed/>
    <w:rsid w:val="00031633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031633"/>
  </w:style>
  <w:style w:type="character" w:customStyle="1" w:styleId="a7">
    <w:name w:val="Основной текст_"/>
    <w:basedOn w:val="a0"/>
    <w:link w:val="2"/>
    <w:locked/>
    <w:rsid w:val="0003163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2">
    <w:name w:val="Основной текст2"/>
    <w:basedOn w:val="a"/>
    <w:link w:val="a7"/>
    <w:rsid w:val="00031633"/>
    <w:pPr>
      <w:shd w:val="clear" w:color="auto" w:fill="FFFFFF"/>
      <w:spacing w:after="0" w:line="509" w:lineRule="exac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a8">
    <w:name w:val="Подпись к картинке_"/>
    <w:basedOn w:val="a0"/>
    <w:link w:val="a9"/>
    <w:locked/>
    <w:rsid w:val="00031633"/>
    <w:rPr>
      <w:rFonts w:ascii="Times New Roman" w:eastAsia="Times New Roman" w:hAnsi="Times New Roman" w:cs="Times New Roman"/>
      <w:spacing w:val="-10"/>
      <w:sz w:val="30"/>
      <w:szCs w:val="30"/>
      <w:shd w:val="clear" w:color="auto" w:fill="FFFFFF"/>
    </w:rPr>
  </w:style>
  <w:style w:type="paragraph" w:customStyle="1" w:styleId="a9">
    <w:name w:val="Подпись к картинке"/>
    <w:basedOn w:val="a"/>
    <w:link w:val="a8"/>
    <w:rsid w:val="00031633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0"/>
      <w:sz w:val="30"/>
      <w:szCs w:val="30"/>
    </w:rPr>
  </w:style>
  <w:style w:type="character" w:customStyle="1" w:styleId="20">
    <w:name w:val="Основной текст (2)_"/>
    <w:basedOn w:val="a0"/>
    <w:link w:val="21"/>
    <w:uiPriority w:val="99"/>
    <w:locked/>
    <w:rsid w:val="0003163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031633"/>
    <w:pPr>
      <w:shd w:val="clear" w:color="auto" w:fill="FFFFFF"/>
      <w:spacing w:after="0" w:line="480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1"/>
    <w:basedOn w:val="a7"/>
    <w:rsid w:val="00031633"/>
    <w:rPr>
      <w:rFonts w:ascii="Times New Roman" w:eastAsia="Times New Roman" w:hAnsi="Times New Roman" w:cs="Times New Roman"/>
      <w:spacing w:val="-10"/>
      <w:sz w:val="30"/>
      <w:szCs w:val="30"/>
      <w:u w:val="single"/>
      <w:shd w:val="clear" w:color="auto" w:fill="FFFFFF"/>
    </w:rPr>
  </w:style>
  <w:style w:type="character" w:customStyle="1" w:styleId="22">
    <w:name w:val="Основной текст (2)"/>
    <w:basedOn w:val="20"/>
    <w:uiPriority w:val="99"/>
    <w:rsid w:val="0003163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03163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 + 11"/>
    <w:aliases w:val="5 pt1"/>
    <w:basedOn w:val="1"/>
    <w:uiPriority w:val="99"/>
    <w:rsid w:val="00031633"/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B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3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9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C4F17-17B1-41A7-8C56-73428EF6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23</Pages>
  <Words>9005</Words>
  <Characters>51330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13</cp:revision>
  <dcterms:created xsi:type="dcterms:W3CDTF">2019-09-12T01:37:00Z</dcterms:created>
  <dcterms:modified xsi:type="dcterms:W3CDTF">2021-08-30T02:25:00Z</dcterms:modified>
</cp:coreProperties>
</file>