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C9" w:rsidRDefault="004167C9" w:rsidP="00221304">
      <w:pPr>
        <w:pStyle w:val="ConsPlusNormal"/>
        <w:jc w:val="both"/>
        <w:rPr>
          <w:rFonts w:asciiTheme="majorHAnsi" w:hAnsiTheme="majorHAnsi" w:cstheme="majorHAnsi"/>
          <w:sz w:val="18"/>
          <w:szCs w:val="18"/>
        </w:rPr>
      </w:pPr>
      <w:r w:rsidRPr="00B33F63">
        <w:rPr>
          <w:rFonts w:asciiTheme="majorHAnsi" w:hAnsiTheme="majorHAnsi" w:cstheme="majorHAnsi"/>
          <w:sz w:val="18"/>
          <w:szCs w:val="18"/>
        </w:rPr>
        <w:t>наркотических сре</w:t>
      </w:r>
      <w:bookmarkStart w:id="0" w:name="_GoBack"/>
      <w:bookmarkEnd w:id="0"/>
      <w:r w:rsidRPr="00B33F63">
        <w:rPr>
          <w:rFonts w:asciiTheme="majorHAnsi" w:hAnsiTheme="majorHAnsi" w:cstheme="majorHAnsi"/>
          <w:sz w:val="18"/>
          <w:szCs w:val="18"/>
        </w:rPr>
        <w:t>дств или психотропных веществ, приведение в негодность транспортных средств или путей сообщения.</w:t>
      </w:r>
    </w:p>
    <w:p w:rsidR="004167C9" w:rsidRPr="00B33F63" w:rsidRDefault="004167C9" w:rsidP="004167C9">
      <w:pPr>
        <w:pStyle w:val="ConsPlusNormal"/>
        <w:ind w:firstLine="540"/>
        <w:jc w:val="both"/>
        <w:rPr>
          <w:rFonts w:asciiTheme="majorHAnsi" w:hAnsiTheme="majorHAnsi" w:cstheme="majorHAnsi"/>
          <w:sz w:val="18"/>
          <w:szCs w:val="18"/>
        </w:rPr>
      </w:pPr>
      <w:r w:rsidRPr="00B33F63">
        <w:rPr>
          <w:rFonts w:asciiTheme="majorHAnsi" w:hAnsiTheme="majorHAnsi" w:cstheme="majorHAnsi"/>
          <w:sz w:val="18"/>
          <w:szCs w:val="18"/>
        </w:rPr>
        <w:t>Видами наказаний, назначаемых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221304" w:rsidRDefault="004167C9" w:rsidP="004167C9">
      <w:pPr>
        <w:spacing w:after="0" w:line="240" w:lineRule="auto"/>
        <w:ind w:firstLine="540"/>
        <w:jc w:val="both"/>
        <w:rPr>
          <w:rFonts w:asciiTheme="majorHAnsi" w:hAnsiTheme="majorHAnsi" w:cstheme="majorHAnsi"/>
          <w:sz w:val="18"/>
          <w:szCs w:val="18"/>
        </w:rPr>
      </w:pPr>
      <w:r w:rsidRPr="00B33F63">
        <w:rPr>
          <w:rFonts w:asciiTheme="majorHAnsi" w:hAnsiTheme="majorHAnsi" w:cstheme="majorHAnsi"/>
          <w:sz w:val="18"/>
          <w:szCs w:val="18"/>
        </w:rPr>
        <w:t>К несовершенноле</w:t>
      </w:r>
      <w:r>
        <w:rPr>
          <w:rFonts w:asciiTheme="majorHAnsi" w:hAnsiTheme="majorHAnsi" w:cstheme="majorHAnsi"/>
          <w:sz w:val="18"/>
          <w:szCs w:val="18"/>
        </w:rPr>
        <w:t>тним, совершившим преступления</w:t>
      </w:r>
      <w:proofErr w:type="gramStart"/>
      <w:r>
        <w:rPr>
          <w:rFonts w:asciiTheme="majorHAnsi" w:hAnsiTheme="majorHAnsi" w:cstheme="majorHAnsi"/>
          <w:sz w:val="18"/>
          <w:szCs w:val="18"/>
        </w:rPr>
        <w:t xml:space="preserve"> ,</w:t>
      </w:r>
      <w:proofErr w:type="gramEnd"/>
      <w:r w:rsidRPr="00B33F63">
        <w:rPr>
          <w:rFonts w:asciiTheme="majorHAnsi" w:hAnsiTheme="majorHAnsi" w:cstheme="majorHAnsi"/>
          <w:sz w:val="18"/>
          <w:szCs w:val="18"/>
        </w:rPr>
        <w:t>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r w:rsidR="00221304">
        <w:rPr>
          <w:rFonts w:asciiTheme="majorHAnsi" w:hAnsiTheme="majorHAnsi" w:cstheme="majorHAnsi"/>
          <w:sz w:val="18"/>
          <w:szCs w:val="18"/>
        </w:rPr>
        <w:t>.</w:t>
      </w:r>
    </w:p>
    <w:p w:rsidR="00221304" w:rsidRPr="00B33F63" w:rsidRDefault="00221304" w:rsidP="00221304">
      <w:pPr>
        <w:pStyle w:val="ConsPlusNormal"/>
        <w:ind w:firstLine="540"/>
        <w:jc w:val="both"/>
        <w:rPr>
          <w:rFonts w:asciiTheme="majorHAnsi" w:hAnsiTheme="majorHAnsi" w:cstheme="majorHAnsi"/>
          <w:sz w:val="18"/>
          <w:szCs w:val="18"/>
        </w:rPr>
      </w:pPr>
      <w:r w:rsidRPr="00B33F63">
        <w:rPr>
          <w:rFonts w:asciiTheme="majorHAnsi" w:hAnsiTheme="majorHAnsi" w:cstheme="majorHAnsi"/>
          <w:sz w:val="18"/>
          <w:szCs w:val="18"/>
        </w:rPr>
        <w:t>Несовершеннолетнему могут быть назначены следующие принудительные меры воспитательного воздействия: предупреждение; передача под надзор родителей или лиц, их заменяющих, либо специализированного государственного органа;</w:t>
      </w:r>
      <w:r>
        <w:rPr>
          <w:rFonts w:asciiTheme="majorHAnsi" w:hAnsiTheme="majorHAnsi" w:cstheme="majorHAnsi"/>
          <w:sz w:val="18"/>
          <w:szCs w:val="18"/>
        </w:rPr>
        <w:t xml:space="preserve"> </w:t>
      </w:r>
      <w:r w:rsidRPr="00B33F63">
        <w:rPr>
          <w:rFonts w:asciiTheme="majorHAnsi" w:hAnsiTheme="majorHAnsi" w:cstheme="majorHAnsi"/>
          <w:sz w:val="18"/>
          <w:szCs w:val="18"/>
        </w:rPr>
        <w:t>возложение обязанности загладить причиненный вред; ограничение досуга и установление особых требований к поведению несовершеннолетнего.</w:t>
      </w:r>
    </w:p>
    <w:p w:rsidR="00221304" w:rsidRPr="00B33F63" w:rsidRDefault="00221304" w:rsidP="00221304">
      <w:pPr>
        <w:pStyle w:val="western"/>
        <w:spacing w:before="0" w:beforeAutospacing="0" w:after="0" w:afterAutospacing="0"/>
        <w:ind w:firstLine="540"/>
        <w:jc w:val="both"/>
        <w:rPr>
          <w:rFonts w:asciiTheme="majorHAnsi" w:hAnsiTheme="majorHAnsi" w:cstheme="majorHAnsi"/>
          <w:sz w:val="18"/>
          <w:szCs w:val="18"/>
        </w:rPr>
      </w:pPr>
      <w:proofErr w:type="gramStart"/>
      <w:r w:rsidRPr="00B33F63">
        <w:rPr>
          <w:rFonts w:asciiTheme="majorHAnsi" w:hAnsiTheme="majorHAnsi" w:cstheme="majorHAnsi"/>
          <w:sz w:val="18"/>
          <w:szCs w:val="18"/>
        </w:rPr>
        <w:t>На основании требований ст. 2, ст. 20 и ст. 21 Федерального закона от 24.06.1999 № 120-ФЗ «Об основах системы профилактики безнадзорности и правонарушений несовершеннолетних» должностные лица органов внутренних дел проводят индивидуальную профилактическую работу</w:t>
      </w:r>
      <w:r>
        <w:rPr>
          <w:rFonts w:asciiTheme="majorHAnsi" w:hAnsiTheme="majorHAnsi" w:cstheme="majorHAnsi"/>
          <w:sz w:val="18"/>
          <w:szCs w:val="18"/>
        </w:rPr>
        <w:t xml:space="preserve">, в том числе постановку на учет </w:t>
      </w:r>
      <w:r w:rsidRPr="00B33F63">
        <w:rPr>
          <w:rFonts w:asciiTheme="majorHAnsi" w:hAnsiTheme="majorHAnsi" w:cstheme="majorHAnsi"/>
          <w:sz w:val="18"/>
          <w:szCs w:val="18"/>
        </w:rPr>
        <w:t xml:space="preserve"> в подразделение по делам несовершеннолетних</w:t>
      </w:r>
      <w:r>
        <w:rPr>
          <w:rFonts w:asciiTheme="majorHAnsi" w:hAnsiTheme="majorHAnsi" w:cstheme="majorHAnsi"/>
          <w:sz w:val="18"/>
          <w:szCs w:val="18"/>
        </w:rPr>
        <w:t>,</w:t>
      </w:r>
      <w:r w:rsidRPr="00B33F63">
        <w:rPr>
          <w:rFonts w:asciiTheme="majorHAnsi" w:hAnsiTheme="majorHAnsi" w:cstheme="majorHAnsi"/>
          <w:sz w:val="18"/>
          <w:szCs w:val="18"/>
        </w:rPr>
        <w:t xml:space="preserve"> несовершеннолетних, совершивших правонарушение; совершивших правонарушение до достижения возраста, с которого наступает административная ответственность;</w:t>
      </w:r>
      <w:proofErr w:type="gramEnd"/>
      <w:r w:rsidRPr="00B33F63">
        <w:rPr>
          <w:rFonts w:asciiTheme="majorHAnsi" w:hAnsiTheme="majorHAnsi" w:cstheme="majorHAnsi"/>
          <w:sz w:val="18"/>
          <w:szCs w:val="18"/>
        </w:rPr>
        <w:t xml:space="preserve">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совершивших общественно опасное деяние и не подлежащих уголовной ответственности в связи с </w:t>
      </w:r>
      <w:proofErr w:type="spellStart"/>
      <w:r w:rsidRPr="00B33F63">
        <w:rPr>
          <w:rFonts w:asciiTheme="majorHAnsi" w:hAnsiTheme="majorHAnsi" w:cstheme="majorHAnsi"/>
          <w:sz w:val="18"/>
          <w:szCs w:val="18"/>
        </w:rPr>
        <w:t>недостижением</w:t>
      </w:r>
      <w:proofErr w:type="spellEnd"/>
      <w:r w:rsidRPr="00B33F63">
        <w:rPr>
          <w:rFonts w:asciiTheme="majorHAnsi" w:hAnsiTheme="majorHAnsi" w:cstheme="majorHAnsi"/>
          <w:sz w:val="18"/>
          <w:szCs w:val="18"/>
        </w:rPr>
        <w:t xml:space="preserve"> возраста, с которого наступает уголовная ответственность, или вследствие отставания в</w:t>
      </w:r>
      <w:r w:rsidRPr="004167C9">
        <w:rPr>
          <w:rFonts w:asciiTheme="majorHAnsi" w:hAnsiTheme="majorHAnsi" w:cstheme="majorHAnsi"/>
          <w:sz w:val="18"/>
          <w:szCs w:val="18"/>
        </w:rPr>
        <w:t xml:space="preserve"> </w:t>
      </w:r>
      <w:r w:rsidRPr="00B33F63">
        <w:rPr>
          <w:rFonts w:asciiTheme="majorHAnsi" w:hAnsiTheme="majorHAnsi" w:cstheme="majorHAnsi"/>
          <w:sz w:val="18"/>
          <w:szCs w:val="18"/>
        </w:rPr>
        <w:t xml:space="preserve">психическом развитии, не связанного с психическим расстройством. </w:t>
      </w:r>
    </w:p>
    <w:p w:rsidR="004167C9" w:rsidRDefault="004167C9" w:rsidP="004167C9">
      <w:pPr>
        <w:spacing w:after="0" w:line="240" w:lineRule="auto"/>
        <w:ind w:firstLine="540"/>
        <w:jc w:val="both"/>
      </w:pPr>
      <w:r>
        <w:br w:type="column"/>
      </w:r>
    </w:p>
    <w:p w:rsidR="004167C9" w:rsidRDefault="004167C9" w:rsidP="004167C9">
      <w:pPr>
        <w:spacing w:after="0" w:line="240" w:lineRule="auto"/>
        <w:jc w:val="both"/>
      </w:pPr>
    </w:p>
    <w:p w:rsidR="004167C9" w:rsidRDefault="004167C9" w:rsidP="004167C9">
      <w:pPr>
        <w:spacing w:after="0" w:line="240" w:lineRule="auto"/>
        <w:jc w:val="both"/>
      </w:pPr>
    </w:p>
    <w:p w:rsidR="004167C9" w:rsidRDefault="004167C9" w:rsidP="004167C9">
      <w:pPr>
        <w:spacing w:after="0" w:line="240" w:lineRule="auto"/>
        <w:jc w:val="both"/>
      </w:pPr>
    </w:p>
    <w:p w:rsidR="004167C9" w:rsidRDefault="004167C9" w:rsidP="004167C9">
      <w:pPr>
        <w:spacing w:after="0" w:line="240" w:lineRule="auto"/>
        <w:jc w:val="both"/>
      </w:pPr>
    </w:p>
    <w:p w:rsidR="004167C9" w:rsidRDefault="004167C9" w:rsidP="004167C9">
      <w:pPr>
        <w:spacing w:after="0" w:line="240" w:lineRule="auto"/>
        <w:jc w:val="both"/>
      </w:pPr>
    </w:p>
    <w:p w:rsidR="004167C9" w:rsidRDefault="004167C9" w:rsidP="004167C9">
      <w:pPr>
        <w:spacing w:after="0" w:line="240" w:lineRule="auto"/>
        <w:jc w:val="center"/>
      </w:pPr>
    </w:p>
    <w:p w:rsidR="004167C9" w:rsidRDefault="004167C9" w:rsidP="004167C9">
      <w:pPr>
        <w:spacing w:after="0" w:line="240" w:lineRule="auto"/>
        <w:jc w:val="center"/>
        <w:rPr>
          <w:rFonts w:ascii="Times New Roman" w:hAnsi="Times New Roman"/>
          <w:b/>
          <w:i/>
          <w:sz w:val="26"/>
          <w:szCs w:val="26"/>
          <w:u w:val="single"/>
        </w:rPr>
      </w:pPr>
      <w:r w:rsidRPr="00E4328B">
        <w:rPr>
          <w:rFonts w:ascii="Times New Roman" w:hAnsi="Times New Roman"/>
          <w:b/>
          <w:i/>
          <w:sz w:val="26"/>
          <w:szCs w:val="26"/>
          <w:u w:val="single"/>
        </w:rPr>
        <w:t xml:space="preserve">Прокуратура </w:t>
      </w:r>
      <w:r>
        <w:rPr>
          <w:rFonts w:ascii="Times New Roman" w:hAnsi="Times New Roman"/>
          <w:b/>
          <w:i/>
          <w:sz w:val="26"/>
          <w:szCs w:val="26"/>
          <w:u w:val="single"/>
        </w:rPr>
        <w:t xml:space="preserve">Комсомольского </w:t>
      </w:r>
      <w:r w:rsidRPr="00E4328B">
        <w:rPr>
          <w:rFonts w:ascii="Times New Roman" w:hAnsi="Times New Roman"/>
          <w:b/>
          <w:i/>
          <w:sz w:val="26"/>
          <w:szCs w:val="26"/>
          <w:u w:val="single"/>
        </w:rPr>
        <w:t xml:space="preserve"> района</w:t>
      </w:r>
    </w:p>
    <w:p w:rsidR="004167C9" w:rsidRPr="00E4328B" w:rsidRDefault="004167C9" w:rsidP="004167C9">
      <w:pPr>
        <w:spacing w:after="0" w:line="240" w:lineRule="auto"/>
        <w:jc w:val="center"/>
        <w:rPr>
          <w:rFonts w:ascii="Times New Roman" w:hAnsi="Times New Roman"/>
          <w:b/>
          <w:i/>
          <w:sz w:val="26"/>
          <w:szCs w:val="26"/>
          <w:u w:val="single"/>
        </w:rPr>
      </w:pPr>
    </w:p>
    <w:p w:rsidR="004167C9" w:rsidRDefault="004167C9" w:rsidP="004167C9">
      <w:pPr>
        <w:spacing w:after="0" w:line="240" w:lineRule="auto"/>
        <w:jc w:val="center"/>
        <w:rPr>
          <w:rFonts w:ascii="Times New Roman" w:hAnsi="Times New Roman"/>
          <w:b/>
          <w:i/>
          <w:sz w:val="26"/>
          <w:szCs w:val="26"/>
        </w:rPr>
      </w:pPr>
      <w:r>
        <w:rPr>
          <w:rFonts w:ascii="Times New Roman" w:hAnsi="Times New Roman"/>
          <w:b/>
          <w:i/>
          <w:sz w:val="26"/>
          <w:szCs w:val="26"/>
        </w:rPr>
        <w:t>Прокурор Комсомольского района</w:t>
      </w:r>
    </w:p>
    <w:p w:rsidR="004167C9" w:rsidRDefault="004167C9" w:rsidP="004167C9">
      <w:pPr>
        <w:spacing w:after="0" w:line="240" w:lineRule="auto"/>
        <w:jc w:val="center"/>
        <w:rPr>
          <w:rFonts w:ascii="Times New Roman" w:hAnsi="Times New Roman"/>
          <w:b/>
          <w:i/>
          <w:sz w:val="26"/>
          <w:szCs w:val="26"/>
        </w:rPr>
      </w:pPr>
    </w:p>
    <w:p w:rsidR="004167C9" w:rsidRPr="00E4328B" w:rsidRDefault="004167C9" w:rsidP="004167C9">
      <w:pPr>
        <w:spacing w:after="0" w:line="240" w:lineRule="auto"/>
        <w:jc w:val="center"/>
        <w:rPr>
          <w:rFonts w:ascii="Times New Roman" w:hAnsi="Times New Roman"/>
          <w:b/>
          <w:i/>
          <w:sz w:val="26"/>
          <w:szCs w:val="26"/>
        </w:rPr>
      </w:pPr>
      <w:r>
        <w:rPr>
          <w:rFonts w:ascii="Times New Roman" w:hAnsi="Times New Roman"/>
          <w:b/>
          <w:i/>
          <w:sz w:val="26"/>
          <w:szCs w:val="26"/>
        </w:rPr>
        <w:t>Таболин Владимир Юрьевич</w:t>
      </w:r>
    </w:p>
    <w:p w:rsidR="004167C9" w:rsidRDefault="004167C9" w:rsidP="004167C9">
      <w:pPr>
        <w:spacing w:after="0" w:line="240" w:lineRule="auto"/>
        <w:jc w:val="center"/>
        <w:rPr>
          <w:rFonts w:ascii="Times New Roman" w:hAnsi="Times New Roman"/>
          <w:b/>
          <w:i/>
          <w:sz w:val="26"/>
          <w:szCs w:val="26"/>
        </w:rPr>
      </w:pPr>
    </w:p>
    <w:p w:rsidR="004167C9" w:rsidRDefault="004167C9" w:rsidP="004167C9">
      <w:pPr>
        <w:spacing w:after="0" w:line="240" w:lineRule="auto"/>
        <w:jc w:val="center"/>
        <w:rPr>
          <w:rFonts w:ascii="Times New Roman" w:hAnsi="Times New Roman"/>
          <w:b/>
          <w:i/>
          <w:sz w:val="26"/>
          <w:szCs w:val="26"/>
        </w:rPr>
      </w:pPr>
      <w:r w:rsidRPr="00E4328B">
        <w:rPr>
          <w:rFonts w:ascii="Times New Roman" w:hAnsi="Times New Roman"/>
          <w:b/>
          <w:i/>
          <w:sz w:val="26"/>
          <w:szCs w:val="26"/>
        </w:rPr>
        <w:t xml:space="preserve">Адрес: </w:t>
      </w:r>
      <w:r>
        <w:rPr>
          <w:rFonts w:ascii="Times New Roman" w:hAnsi="Times New Roman"/>
          <w:b/>
          <w:i/>
          <w:sz w:val="26"/>
          <w:szCs w:val="26"/>
        </w:rPr>
        <w:t xml:space="preserve">г. Комсомольск-на-Амуре, ул. </w:t>
      </w:r>
      <w:proofErr w:type="gramStart"/>
      <w:r>
        <w:rPr>
          <w:rFonts w:ascii="Times New Roman" w:hAnsi="Times New Roman"/>
          <w:b/>
          <w:i/>
          <w:sz w:val="26"/>
          <w:szCs w:val="26"/>
        </w:rPr>
        <w:t>Красногвардейская</w:t>
      </w:r>
      <w:proofErr w:type="gramEnd"/>
      <w:r>
        <w:rPr>
          <w:rFonts w:ascii="Times New Roman" w:hAnsi="Times New Roman"/>
          <w:b/>
          <w:i/>
          <w:sz w:val="26"/>
          <w:szCs w:val="26"/>
        </w:rPr>
        <w:t>, 34</w:t>
      </w:r>
    </w:p>
    <w:p w:rsidR="004167C9" w:rsidRPr="00E4328B" w:rsidRDefault="004167C9" w:rsidP="004167C9">
      <w:pPr>
        <w:spacing w:after="0" w:line="240" w:lineRule="auto"/>
        <w:jc w:val="center"/>
        <w:rPr>
          <w:rFonts w:ascii="Times New Roman" w:hAnsi="Times New Roman"/>
          <w:b/>
          <w:i/>
          <w:sz w:val="26"/>
          <w:szCs w:val="26"/>
        </w:rPr>
      </w:pPr>
      <w:r w:rsidRPr="00E4328B">
        <w:rPr>
          <w:rFonts w:ascii="Times New Roman" w:hAnsi="Times New Roman"/>
          <w:b/>
          <w:i/>
          <w:sz w:val="26"/>
          <w:szCs w:val="26"/>
        </w:rPr>
        <w:t xml:space="preserve">телефон: </w:t>
      </w:r>
      <w:r>
        <w:rPr>
          <w:rFonts w:ascii="Times New Roman" w:hAnsi="Times New Roman"/>
          <w:b/>
          <w:i/>
          <w:sz w:val="26"/>
          <w:szCs w:val="26"/>
        </w:rPr>
        <w:t>548040</w:t>
      </w:r>
    </w:p>
    <w:p w:rsidR="004167C9" w:rsidRDefault="004167C9" w:rsidP="004167C9">
      <w:pPr>
        <w:jc w:val="both"/>
      </w:pPr>
      <w:r>
        <w:rPr>
          <w:noProof/>
          <w:sz w:val="16"/>
          <w:szCs w:val="16"/>
          <w:lang w:eastAsia="ru-RU"/>
        </w:rPr>
        <w:drawing>
          <wp:anchor distT="0" distB="0" distL="114300" distR="114300" simplePos="0" relativeHeight="251659264" behindDoc="0" locked="0" layoutInCell="1" allowOverlap="1" wp14:anchorId="791FF424" wp14:editId="59E5EF0E">
            <wp:simplePos x="0" y="0"/>
            <wp:positionH relativeFrom="column">
              <wp:posOffset>4486275</wp:posOffset>
            </wp:positionH>
            <wp:positionV relativeFrom="paragraph">
              <wp:posOffset>-2948305</wp:posOffset>
            </wp:positionV>
            <wp:extent cx="310515" cy="29781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ерб прок.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15" cy="297815"/>
                    </a:xfrm>
                    <a:prstGeom prst="rect">
                      <a:avLst/>
                    </a:prstGeom>
                  </pic:spPr>
                </pic:pic>
              </a:graphicData>
            </a:graphic>
            <wp14:sizeRelH relativeFrom="margin">
              <wp14:pctWidth>0</wp14:pctWidth>
            </wp14:sizeRelH>
            <wp14:sizeRelV relativeFrom="margin">
              <wp14:pctHeight>0</wp14:pctHeight>
            </wp14:sizeRelV>
          </wp:anchor>
        </w:drawing>
      </w:r>
      <w:r>
        <w:br w:type="column"/>
      </w:r>
    </w:p>
    <w:p w:rsidR="004167C9" w:rsidRDefault="004167C9" w:rsidP="004167C9">
      <w:pPr>
        <w:jc w:val="both"/>
      </w:pPr>
    </w:p>
    <w:p w:rsidR="004167C9" w:rsidRPr="00532373" w:rsidRDefault="004167C9" w:rsidP="004167C9">
      <w:pPr>
        <w:jc w:val="center"/>
        <w:rPr>
          <w:rFonts w:ascii="Times New Roman" w:hAnsi="Times New Roman" w:cs="Times New Roman"/>
          <w:b/>
          <w:sz w:val="28"/>
          <w:szCs w:val="28"/>
        </w:rPr>
      </w:pPr>
      <w:r w:rsidRPr="00532373">
        <w:rPr>
          <w:rFonts w:ascii="Times New Roman" w:hAnsi="Times New Roman" w:cs="Times New Roman"/>
          <w:b/>
          <w:sz w:val="28"/>
          <w:szCs w:val="28"/>
        </w:rPr>
        <w:t>ПРОКУРАТУРА РОССИЙСКОЙ ФЕДЕРАЦИИ</w:t>
      </w:r>
    </w:p>
    <w:p w:rsidR="004167C9" w:rsidRPr="00532373" w:rsidRDefault="004167C9" w:rsidP="004167C9">
      <w:pPr>
        <w:jc w:val="center"/>
        <w:rPr>
          <w:b/>
          <w:sz w:val="28"/>
          <w:szCs w:val="28"/>
        </w:rPr>
      </w:pPr>
      <w:r w:rsidRPr="00532373">
        <w:rPr>
          <w:b/>
          <w:sz w:val="28"/>
          <w:szCs w:val="28"/>
        </w:rPr>
        <w:t>ПРОКУРАТУРА ХАБАРОВСКОГО КРАЯ</w:t>
      </w:r>
    </w:p>
    <w:p w:rsidR="004167C9" w:rsidRPr="00532373" w:rsidRDefault="004167C9" w:rsidP="004167C9">
      <w:pPr>
        <w:jc w:val="center"/>
        <w:rPr>
          <w:b/>
          <w:sz w:val="28"/>
          <w:szCs w:val="28"/>
        </w:rPr>
      </w:pPr>
      <w:r w:rsidRPr="00532373">
        <w:rPr>
          <w:b/>
          <w:sz w:val="28"/>
          <w:szCs w:val="28"/>
        </w:rPr>
        <w:t>ПРОКУРАТУРА</w:t>
      </w:r>
    </w:p>
    <w:p w:rsidR="00CE10D5" w:rsidRDefault="004167C9" w:rsidP="004167C9">
      <w:pPr>
        <w:rPr>
          <w:b/>
          <w:sz w:val="28"/>
          <w:szCs w:val="28"/>
        </w:rPr>
      </w:pPr>
      <w:r w:rsidRPr="00532373">
        <w:rPr>
          <w:b/>
          <w:sz w:val="28"/>
          <w:szCs w:val="28"/>
        </w:rPr>
        <w:t>КОМСОМОЛЬСКОГО РАЙОНА</w:t>
      </w:r>
    </w:p>
    <w:p w:rsidR="004167C9" w:rsidRDefault="004167C9" w:rsidP="004167C9">
      <w:pPr>
        <w:rPr>
          <w:b/>
          <w:sz w:val="28"/>
          <w:szCs w:val="28"/>
        </w:rPr>
      </w:pPr>
    </w:p>
    <w:p w:rsidR="004167C9" w:rsidRPr="004167C9" w:rsidRDefault="004167C9" w:rsidP="004167C9">
      <w:pPr>
        <w:spacing w:after="0" w:line="240" w:lineRule="auto"/>
        <w:jc w:val="center"/>
        <w:rPr>
          <w:b/>
          <w:sz w:val="28"/>
          <w:szCs w:val="28"/>
        </w:rPr>
      </w:pPr>
      <w:r w:rsidRPr="004167C9">
        <w:rPr>
          <w:b/>
          <w:sz w:val="28"/>
          <w:szCs w:val="28"/>
        </w:rPr>
        <w:t>«</w:t>
      </w:r>
      <w:r w:rsidRPr="004167C9">
        <w:rPr>
          <w:b/>
          <w:sz w:val="28"/>
          <w:szCs w:val="28"/>
        </w:rPr>
        <w:t>Ответственность несовершеннолетних</w:t>
      </w:r>
      <w:r w:rsidRPr="004167C9">
        <w:rPr>
          <w:b/>
          <w:sz w:val="28"/>
          <w:szCs w:val="28"/>
        </w:rPr>
        <w:t>»</w:t>
      </w:r>
    </w:p>
    <w:p w:rsidR="004167C9" w:rsidRDefault="004167C9" w:rsidP="004167C9"/>
    <w:p w:rsidR="004167C9" w:rsidRDefault="004167C9" w:rsidP="004167C9"/>
    <w:p w:rsidR="004167C9" w:rsidRDefault="004167C9" w:rsidP="004167C9">
      <w:pPr>
        <w:jc w:val="center"/>
      </w:pPr>
      <w:r w:rsidRPr="00B33F63">
        <w:rPr>
          <w:rFonts w:asciiTheme="majorHAnsi" w:hAnsiTheme="majorHAnsi" w:cstheme="majorHAnsi"/>
          <w:noProof/>
          <w:sz w:val="18"/>
          <w:szCs w:val="18"/>
          <w:lang w:eastAsia="ru-RU"/>
        </w:rPr>
        <w:drawing>
          <wp:inline distT="0" distB="0" distL="0" distR="0" wp14:anchorId="552FC650" wp14:editId="24D7DD2E">
            <wp:extent cx="1214078" cy="1398494"/>
            <wp:effectExtent l="0" t="0" r="5715" b="0"/>
            <wp:docPr id="3" name="Рисунок 3" descr="D:\ПЕТРОВА Е.А. РАБОТА\сми и воипп\ugolovnyy_kodeks_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ЕТРОВА Е.А. РАБОТА\сми и воипп\ugolovnyy_kodeks_r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535" cy="1405932"/>
                    </a:xfrm>
                    <a:prstGeom prst="rect">
                      <a:avLst/>
                    </a:prstGeom>
                    <a:noFill/>
                    <a:ln>
                      <a:noFill/>
                    </a:ln>
                  </pic:spPr>
                </pic:pic>
              </a:graphicData>
            </a:graphic>
          </wp:inline>
        </w:drawing>
      </w:r>
    </w:p>
    <w:p w:rsidR="004167C9" w:rsidRDefault="004167C9" w:rsidP="004167C9"/>
    <w:p w:rsidR="004167C9" w:rsidRDefault="004167C9" w:rsidP="004167C9">
      <w:r>
        <w:rPr>
          <w:noProof/>
          <w:lang w:eastAsia="ru-RU"/>
        </w:rPr>
        <w:lastRenderedPageBreak/>
        <w:drawing>
          <wp:inline distT="0" distB="0" distL="0" distR="0" wp14:anchorId="66CC2682" wp14:editId="40EE3473">
            <wp:extent cx="2783840" cy="1370350"/>
            <wp:effectExtent l="0" t="0" r="0" b="1270"/>
            <wp:docPr id="2" name="Рисунок 2" descr="D:\ПЕТРОВА Е.А. РАБОТА\сми и воипп\pao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ТРОВА Е.А. РАБОТА\сми и воипп\paop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1370350"/>
                    </a:xfrm>
                    <a:prstGeom prst="rect">
                      <a:avLst/>
                    </a:prstGeom>
                    <a:noFill/>
                    <a:ln>
                      <a:noFill/>
                    </a:ln>
                  </pic:spPr>
                </pic:pic>
              </a:graphicData>
            </a:graphic>
          </wp:inline>
        </w:drawing>
      </w:r>
    </w:p>
    <w:p w:rsidR="004167C9" w:rsidRPr="00B33F63" w:rsidRDefault="004167C9" w:rsidP="004167C9">
      <w:pPr>
        <w:spacing w:after="0" w:line="240" w:lineRule="auto"/>
        <w:ind w:firstLine="708"/>
        <w:jc w:val="both"/>
        <w:rPr>
          <w:rFonts w:asciiTheme="majorHAnsi" w:hAnsiTheme="majorHAnsi" w:cstheme="majorHAnsi"/>
          <w:sz w:val="18"/>
          <w:szCs w:val="18"/>
        </w:rPr>
      </w:pPr>
      <w:r w:rsidRPr="00B33F63">
        <w:rPr>
          <w:rFonts w:asciiTheme="majorHAnsi" w:hAnsiTheme="majorHAnsi" w:cstheme="majorHAnsi"/>
          <w:sz w:val="18"/>
          <w:szCs w:val="18"/>
        </w:rPr>
        <w:t>За нарушение прав и законных интересов граждан, за нарушение или неисполнение законов несовершеннолетний можешь быть привлечен к ответственности.</w:t>
      </w:r>
    </w:p>
    <w:p w:rsidR="004167C9" w:rsidRPr="00B33F63" w:rsidRDefault="004167C9" w:rsidP="004167C9">
      <w:pPr>
        <w:spacing w:after="0" w:line="240" w:lineRule="auto"/>
        <w:ind w:firstLine="708"/>
        <w:jc w:val="both"/>
        <w:rPr>
          <w:rFonts w:asciiTheme="majorHAnsi" w:hAnsiTheme="majorHAnsi" w:cstheme="majorHAnsi"/>
          <w:sz w:val="18"/>
          <w:szCs w:val="18"/>
        </w:rPr>
      </w:pPr>
      <w:r w:rsidRPr="00B33F63">
        <w:rPr>
          <w:rFonts w:asciiTheme="majorHAnsi" w:hAnsiTheme="majorHAnsi" w:cstheme="majorHAnsi"/>
          <w:sz w:val="18"/>
          <w:szCs w:val="18"/>
        </w:rPr>
        <w:t>В действующем законодательстве Российской Федерации можно выделить  три группы ответственности: гражданско-правовую, административную, уголовную.</w:t>
      </w:r>
    </w:p>
    <w:p w:rsidR="004167C9" w:rsidRPr="00B33F63" w:rsidRDefault="004167C9" w:rsidP="004167C9">
      <w:pPr>
        <w:spacing w:after="0" w:line="240" w:lineRule="auto"/>
        <w:ind w:firstLine="709"/>
        <w:jc w:val="both"/>
        <w:rPr>
          <w:rFonts w:asciiTheme="majorHAnsi" w:hAnsiTheme="majorHAnsi" w:cstheme="majorHAnsi"/>
          <w:sz w:val="18"/>
          <w:szCs w:val="18"/>
        </w:rPr>
      </w:pPr>
      <w:r w:rsidRPr="00B33F63">
        <w:rPr>
          <w:rFonts w:asciiTheme="majorHAnsi" w:hAnsiTheme="majorHAnsi" w:cstheme="majorHAnsi"/>
          <w:b/>
          <w:sz w:val="18"/>
          <w:szCs w:val="18"/>
        </w:rPr>
        <w:t>Гражданско-правовая ответственность</w:t>
      </w:r>
      <w:r w:rsidRPr="00B33F63">
        <w:rPr>
          <w:rFonts w:asciiTheme="majorHAnsi" w:hAnsiTheme="majorHAnsi" w:cstheme="majorHAnsi"/>
          <w:sz w:val="18"/>
          <w:szCs w:val="18"/>
        </w:rPr>
        <w:t xml:space="preserve"> наступает за причинение имущественного вреда кому-либо или причинение вреда здоровью, чести и достоинству. Сутью гражданско-правовой ответственности  является имущественное возмещение вреда пострадавшему лицу (в основном денежное).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 Статьей 1073 Гражданского кодекса РФ установлено, что за вред, причиненный несовершеннолетним, не достигшим 14 лет, отвечают его родители (усыновители) или опекуны. А согласно ст. 1074 Гражданского кодекса Российской Федерации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Если несовершеннолетний гражданин в возрасте от </w:t>
      </w:r>
      <w:r w:rsidRPr="00B33F63">
        <w:rPr>
          <w:rFonts w:asciiTheme="majorHAnsi" w:hAnsiTheme="majorHAnsi" w:cstheme="majorHAnsi"/>
          <w:sz w:val="18"/>
          <w:szCs w:val="18"/>
        </w:rPr>
        <w:lastRenderedPageBreak/>
        <w:t xml:space="preserve">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то эта организация обязана возместить вред полностью или в недостающей части, если не докажет, что вред возник не по ее вине. </w:t>
      </w:r>
      <w:proofErr w:type="gramStart"/>
      <w:r w:rsidRPr="00B33F63">
        <w:rPr>
          <w:rFonts w:asciiTheme="majorHAnsi" w:hAnsiTheme="majorHAnsi" w:cstheme="majorHAnsi"/>
          <w:sz w:val="18"/>
          <w:szCs w:val="1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4167C9" w:rsidRPr="00B33F63" w:rsidRDefault="004167C9" w:rsidP="004167C9">
      <w:pPr>
        <w:spacing w:after="0" w:line="240" w:lineRule="auto"/>
        <w:ind w:firstLine="709"/>
        <w:jc w:val="both"/>
        <w:rPr>
          <w:rFonts w:asciiTheme="majorHAnsi" w:hAnsiTheme="majorHAnsi" w:cstheme="majorHAnsi"/>
          <w:sz w:val="18"/>
          <w:szCs w:val="18"/>
        </w:rPr>
      </w:pPr>
      <w:r w:rsidRPr="00B33F63">
        <w:rPr>
          <w:rFonts w:asciiTheme="majorHAnsi" w:hAnsiTheme="majorHAnsi" w:cstheme="majorHAnsi"/>
          <w:sz w:val="18"/>
          <w:szCs w:val="18"/>
        </w:rPr>
        <w:t>К гражданско-правовой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то пострадавший может обратиться в суд с иском к несовершеннолетнему и/или законным представителям.</w:t>
      </w:r>
    </w:p>
    <w:p w:rsidR="004167C9" w:rsidRPr="00B33F63" w:rsidRDefault="004167C9" w:rsidP="004167C9">
      <w:pPr>
        <w:spacing w:after="0" w:line="240" w:lineRule="auto"/>
        <w:ind w:firstLine="708"/>
        <w:jc w:val="both"/>
        <w:rPr>
          <w:rFonts w:asciiTheme="majorHAnsi" w:hAnsiTheme="majorHAnsi" w:cstheme="majorHAnsi"/>
          <w:b/>
          <w:sz w:val="18"/>
          <w:szCs w:val="18"/>
        </w:rPr>
      </w:pPr>
      <w:r w:rsidRPr="00B33F63">
        <w:rPr>
          <w:rFonts w:asciiTheme="majorHAnsi" w:hAnsiTheme="majorHAnsi" w:cstheme="majorHAnsi"/>
          <w:b/>
          <w:sz w:val="18"/>
          <w:szCs w:val="18"/>
        </w:rPr>
        <w:t xml:space="preserve">Административная ответственность. </w:t>
      </w:r>
    </w:p>
    <w:p w:rsidR="004167C9" w:rsidRPr="00B33F63" w:rsidRDefault="004167C9" w:rsidP="004167C9">
      <w:pPr>
        <w:pStyle w:val="ConsPlusNormal"/>
        <w:ind w:firstLine="540"/>
        <w:jc w:val="both"/>
        <w:rPr>
          <w:rFonts w:asciiTheme="majorHAnsi" w:hAnsiTheme="majorHAnsi" w:cstheme="majorHAnsi"/>
          <w:sz w:val="18"/>
          <w:szCs w:val="18"/>
        </w:rPr>
      </w:pPr>
      <w:r w:rsidRPr="00B33F63">
        <w:rPr>
          <w:rFonts w:asciiTheme="majorHAnsi" w:hAnsiTheme="majorHAnsi" w:cstheme="majorHAnsi"/>
          <w:sz w:val="18"/>
          <w:szCs w:val="18"/>
        </w:rPr>
        <w:t xml:space="preserve">Согласно ст. 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8" w:history="1">
        <w:r w:rsidRPr="00B33F63">
          <w:rPr>
            <w:rFonts w:asciiTheme="majorHAnsi" w:hAnsiTheme="majorHAnsi" w:cstheme="majorHAnsi"/>
            <w:sz w:val="18"/>
            <w:szCs w:val="18"/>
          </w:rPr>
          <w:t>законодательством</w:t>
        </w:r>
      </w:hyperlink>
      <w:r w:rsidRPr="00B33F63">
        <w:rPr>
          <w:rFonts w:asciiTheme="majorHAnsi" w:hAnsiTheme="majorHAnsi" w:cstheme="majorHAnsi"/>
          <w:sz w:val="18"/>
          <w:szCs w:val="18"/>
        </w:rPr>
        <w:t xml:space="preserve"> о защите прав несовершеннолетних.</w:t>
      </w:r>
    </w:p>
    <w:p w:rsidR="004167C9" w:rsidRPr="00B33F63" w:rsidRDefault="004167C9" w:rsidP="004167C9">
      <w:pPr>
        <w:spacing w:after="0" w:line="240" w:lineRule="auto"/>
        <w:jc w:val="both"/>
        <w:rPr>
          <w:rFonts w:asciiTheme="majorHAnsi" w:hAnsiTheme="majorHAnsi" w:cstheme="majorHAnsi"/>
          <w:sz w:val="18"/>
          <w:szCs w:val="18"/>
        </w:rPr>
      </w:pPr>
      <w:r>
        <w:rPr>
          <w:rFonts w:asciiTheme="majorHAnsi" w:hAnsiTheme="majorHAnsi" w:cstheme="majorHAnsi"/>
          <w:sz w:val="18"/>
          <w:szCs w:val="18"/>
        </w:rPr>
        <w:t xml:space="preserve">    </w:t>
      </w:r>
      <w:r w:rsidRPr="00B33F63">
        <w:rPr>
          <w:rFonts w:asciiTheme="majorHAnsi" w:hAnsiTheme="majorHAnsi" w:cstheme="majorHAnsi"/>
          <w:sz w:val="18"/>
          <w:szCs w:val="18"/>
        </w:rPr>
        <w:t xml:space="preserve">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9" w:history="1">
        <w:r w:rsidRPr="00B33F63">
          <w:rPr>
            <w:rFonts w:asciiTheme="majorHAnsi" w:hAnsiTheme="majorHAnsi" w:cstheme="majorHAnsi"/>
            <w:sz w:val="18"/>
            <w:szCs w:val="18"/>
          </w:rPr>
          <w:t>законные представители</w:t>
        </w:r>
      </w:hyperlink>
      <w:r w:rsidRPr="00B33F63">
        <w:rPr>
          <w:rFonts w:asciiTheme="majorHAnsi" w:hAnsiTheme="majorHAnsi" w:cstheme="majorHAnsi"/>
          <w:sz w:val="18"/>
          <w:szCs w:val="18"/>
        </w:rPr>
        <w:t>. Законными представителями физического лица являются его родители, усыновители, опекуны или попечители.</w:t>
      </w:r>
    </w:p>
    <w:p w:rsidR="004167C9" w:rsidRPr="00B33F63" w:rsidRDefault="004167C9" w:rsidP="004167C9">
      <w:pPr>
        <w:pStyle w:val="ConsPlusNormal"/>
        <w:jc w:val="both"/>
        <w:rPr>
          <w:rFonts w:asciiTheme="majorHAnsi" w:hAnsiTheme="majorHAnsi" w:cstheme="majorHAnsi"/>
          <w:sz w:val="18"/>
          <w:szCs w:val="18"/>
        </w:rPr>
      </w:pPr>
      <w:r>
        <w:rPr>
          <w:rFonts w:asciiTheme="majorHAnsi" w:hAnsiTheme="majorHAnsi" w:cstheme="majorHAnsi"/>
          <w:sz w:val="18"/>
          <w:szCs w:val="18"/>
        </w:rPr>
        <w:lastRenderedPageBreak/>
        <w:t xml:space="preserve">    </w:t>
      </w:r>
      <w:r w:rsidRPr="00B33F63">
        <w:rPr>
          <w:rFonts w:asciiTheme="majorHAnsi" w:hAnsiTheme="majorHAnsi" w:cstheme="majorHAnsi"/>
          <w:sz w:val="18"/>
          <w:szCs w:val="18"/>
        </w:rPr>
        <w:t>За</w:t>
      </w:r>
      <w:r>
        <w:rPr>
          <w:rFonts w:asciiTheme="majorHAnsi" w:hAnsiTheme="majorHAnsi" w:cstheme="majorHAnsi"/>
          <w:sz w:val="18"/>
          <w:szCs w:val="18"/>
        </w:rPr>
        <w:t xml:space="preserve"> </w:t>
      </w:r>
      <w:r w:rsidRPr="00B33F63">
        <w:rPr>
          <w:rFonts w:asciiTheme="majorHAnsi" w:hAnsiTheme="majorHAnsi" w:cstheme="majorHAnsi"/>
          <w:sz w:val="18"/>
          <w:szCs w:val="18"/>
        </w:rPr>
        <w:t xml:space="preserve">совершение административного правонарушения несовершеннолетнему может быть назначен в виде наказания административный штраф. При отсутствии самостоятельного заработка у несовершеннолетнего административный штраф взыскивается с его родителей или иных </w:t>
      </w:r>
      <w:hyperlink r:id="rId10" w:history="1">
        <w:r w:rsidRPr="00B33F63">
          <w:rPr>
            <w:rFonts w:asciiTheme="majorHAnsi" w:hAnsiTheme="majorHAnsi" w:cstheme="majorHAnsi"/>
            <w:sz w:val="18"/>
            <w:szCs w:val="18"/>
          </w:rPr>
          <w:t>законных представителей</w:t>
        </w:r>
      </w:hyperlink>
      <w:r w:rsidRPr="00B33F63">
        <w:rPr>
          <w:rFonts w:asciiTheme="majorHAnsi" w:hAnsiTheme="majorHAnsi" w:cstheme="majorHAnsi"/>
          <w:sz w:val="18"/>
          <w:szCs w:val="18"/>
        </w:rPr>
        <w:t>.</w:t>
      </w:r>
    </w:p>
    <w:p w:rsidR="004167C9" w:rsidRDefault="004167C9" w:rsidP="004167C9">
      <w:pPr>
        <w:pStyle w:val="ConsPlusNormal"/>
        <w:ind w:firstLine="540"/>
        <w:jc w:val="both"/>
        <w:rPr>
          <w:rFonts w:asciiTheme="majorHAnsi" w:hAnsiTheme="majorHAnsi" w:cstheme="majorHAnsi"/>
          <w:sz w:val="18"/>
          <w:szCs w:val="18"/>
        </w:rPr>
      </w:pPr>
      <w:r>
        <w:rPr>
          <w:rFonts w:asciiTheme="majorHAnsi" w:hAnsiTheme="majorHAnsi" w:cstheme="majorHAnsi"/>
          <w:sz w:val="18"/>
          <w:szCs w:val="18"/>
        </w:rPr>
        <w:t xml:space="preserve">     </w:t>
      </w:r>
      <w:proofErr w:type="gramStart"/>
      <w:r w:rsidRPr="00B33F63">
        <w:rPr>
          <w:rFonts w:asciiTheme="majorHAnsi" w:hAnsiTheme="majorHAnsi" w:cstheme="majorHAnsi"/>
          <w:sz w:val="18"/>
          <w:szCs w:val="18"/>
        </w:rPr>
        <w:t>Однако, в соответствии со ст. 20.22 КоАП РФ, если несовершеннолетний появляется в состоянии опьянения в общественном месте либо потребляет алкогольную продукцию, психотропные вещества и при этом не достиг возраста 16 лет, то административную ответственность несут родители или иные законные представители в виде административного штрафа в размере от одной тысячи пятисот до двух тысяч рублей.</w:t>
      </w:r>
      <w:proofErr w:type="gramEnd"/>
    </w:p>
    <w:p w:rsidR="004167C9" w:rsidRPr="004167C9" w:rsidRDefault="004167C9" w:rsidP="004167C9">
      <w:pPr>
        <w:pStyle w:val="ConsPlusNormal"/>
        <w:ind w:firstLine="540"/>
        <w:jc w:val="both"/>
        <w:rPr>
          <w:rFonts w:asciiTheme="majorHAnsi" w:hAnsiTheme="majorHAnsi" w:cstheme="majorHAnsi"/>
          <w:b/>
          <w:sz w:val="18"/>
          <w:szCs w:val="18"/>
        </w:rPr>
      </w:pPr>
      <w:r w:rsidRPr="004167C9">
        <w:rPr>
          <w:rFonts w:asciiTheme="majorHAnsi" w:hAnsiTheme="majorHAnsi" w:cstheme="majorHAnsi"/>
          <w:b/>
          <w:sz w:val="18"/>
          <w:szCs w:val="18"/>
        </w:rPr>
        <w:t>Уголовная ответственность</w:t>
      </w:r>
    </w:p>
    <w:p w:rsidR="004167C9" w:rsidRDefault="004167C9" w:rsidP="004167C9">
      <w:pPr>
        <w:pStyle w:val="ConsPlusNormal"/>
        <w:ind w:firstLine="540"/>
        <w:jc w:val="both"/>
        <w:rPr>
          <w:rFonts w:asciiTheme="majorHAnsi" w:hAnsiTheme="majorHAnsi" w:cstheme="majorHAnsi"/>
          <w:sz w:val="18"/>
          <w:szCs w:val="18"/>
        </w:rPr>
      </w:pPr>
      <w:r w:rsidRPr="004167C9">
        <w:rPr>
          <w:rFonts w:asciiTheme="majorHAnsi" w:hAnsiTheme="majorHAnsi" w:cstheme="majorHAnsi"/>
          <w:sz w:val="18"/>
          <w:szCs w:val="18"/>
        </w:rPr>
        <w:t xml:space="preserve"> </w:t>
      </w:r>
      <w:proofErr w:type="gramStart"/>
      <w:r w:rsidRPr="00B33F63">
        <w:rPr>
          <w:rFonts w:asciiTheme="majorHAnsi" w:hAnsiTheme="majorHAnsi" w:cstheme="majorHAnsi"/>
          <w:sz w:val="18"/>
          <w:szCs w:val="18"/>
        </w:rPr>
        <w:t>В Уголовном кодексе Российской Федерации есть специальный раздел «Уголовная ответственность</w:t>
      </w:r>
      <w:r>
        <w:rPr>
          <w:rFonts w:asciiTheme="majorHAnsi" w:hAnsiTheme="majorHAnsi" w:cstheme="majorHAnsi"/>
          <w:sz w:val="18"/>
          <w:szCs w:val="18"/>
        </w:rPr>
        <w:t xml:space="preserve"> </w:t>
      </w:r>
      <w:r w:rsidRPr="00B33F63">
        <w:rPr>
          <w:rFonts w:asciiTheme="majorHAnsi" w:hAnsiTheme="majorHAnsi" w:cstheme="majorHAnsi"/>
          <w:sz w:val="18"/>
          <w:szCs w:val="18"/>
        </w:rPr>
        <w:t xml:space="preserve">несовершеннолетних», в котором учтена специфика </w:t>
      </w:r>
      <w:r>
        <w:rPr>
          <w:rFonts w:asciiTheme="majorHAnsi" w:hAnsiTheme="majorHAnsi" w:cstheme="majorHAnsi"/>
          <w:sz w:val="18"/>
          <w:szCs w:val="18"/>
        </w:rPr>
        <w:t>данной</w:t>
      </w:r>
      <w:r w:rsidRPr="00B33F63">
        <w:rPr>
          <w:rFonts w:asciiTheme="majorHAnsi" w:hAnsiTheme="majorHAnsi" w:cstheme="majorHAnsi"/>
          <w:sz w:val="18"/>
          <w:szCs w:val="18"/>
        </w:rPr>
        <w:t xml:space="preserve"> возрастной</w:t>
      </w:r>
      <w:r>
        <w:rPr>
          <w:rFonts w:asciiTheme="majorHAnsi" w:hAnsiTheme="majorHAnsi" w:cstheme="majorHAnsi"/>
          <w:sz w:val="18"/>
          <w:szCs w:val="18"/>
        </w:rPr>
        <w:t xml:space="preserve"> </w:t>
      </w:r>
      <w:r w:rsidRPr="00B33F63">
        <w:rPr>
          <w:rFonts w:asciiTheme="majorHAnsi" w:hAnsiTheme="majorHAnsi" w:cstheme="majorHAnsi"/>
          <w:sz w:val="18"/>
          <w:szCs w:val="18"/>
        </w:rPr>
        <w:t>группы.</w:t>
      </w:r>
      <w:proofErr w:type="gramEnd"/>
      <w:r w:rsidRPr="00B33F63">
        <w:rPr>
          <w:rFonts w:asciiTheme="majorHAnsi" w:hAnsiTheme="majorHAnsi" w:cstheme="majorHAnsi"/>
          <w:sz w:val="18"/>
          <w:szCs w:val="18"/>
        </w:rPr>
        <w:t xml:space="preserve">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4167C9" w:rsidRPr="00B33F63" w:rsidRDefault="004167C9" w:rsidP="004167C9">
      <w:pPr>
        <w:pStyle w:val="ConsPlusNormal"/>
        <w:ind w:firstLine="540"/>
        <w:jc w:val="both"/>
        <w:rPr>
          <w:rFonts w:asciiTheme="majorHAnsi" w:hAnsiTheme="majorHAnsi" w:cstheme="majorHAnsi"/>
          <w:sz w:val="18"/>
          <w:szCs w:val="18"/>
        </w:rPr>
      </w:pPr>
      <w:r w:rsidRPr="00B33F63">
        <w:rPr>
          <w:rFonts w:asciiTheme="majorHAnsi" w:hAnsiTheme="majorHAnsi" w:cstheme="majorHAnsi"/>
          <w:sz w:val="18"/>
          <w:szCs w:val="18"/>
        </w:rPr>
        <w:t xml:space="preserve">По общим правилам уголовная ответственность наступает с 16 лет. Но за некоторые виды преступлений уголовная ответственность наступает уже с 14 лет. </w:t>
      </w:r>
      <w:proofErr w:type="gramStart"/>
      <w:r w:rsidRPr="00B33F63">
        <w:rPr>
          <w:rFonts w:asciiTheme="majorHAnsi" w:hAnsiTheme="majorHAnsi" w:cstheme="majorHAnsi"/>
          <w:sz w:val="18"/>
          <w:szCs w:val="18"/>
        </w:rPr>
        <w:t>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террористический акт, захват заложника, заведомо ложное сообщение</w:t>
      </w:r>
      <w:proofErr w:type="gramEnd"/>
      <w:r w:rsidRPr="00B33F63">
        <w:rPr>
          <w:rFonts w:asciiTheme="majorHAnsi" w:hAnsiTheme="majorHAnsi" w:cstheme="majorHAnsi"/>
          <w:sz w:val="18"/>
          <w:szCs w:val="18"/>
        </w:rPr>
        <w:t xml:space="preserve"> об акте терроризма, хулиганство при отягчающих обстоятельствах, вандализм, незаконные приобретение, передача, сбыт, хранение, перевозка или ношение взрывчатых веществ или взрывных устройств, незаконное изготовление взрывчатых веществ или взрывных устройств, хищение либо вымогательство оружия, боеприпасов, взрывчатых веществ и взрывных устройств, хищение либо вымогательство </w:t>
      </w:r>
    </w:p>
    <w:sectPr w:rsidR="004167C9" w:rsidRPr="00B33F63" w:rsidSect="004167C9">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C9"/>
    <w:rsid w:val="00221304"/>
    <w:rsid w:val="004167C9"/>
    <w:rsid w:val="006422D7"/>
    <w:rsid w:val="00C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7C9"/>
    <w:rPr>
      <w:rFonts w:ascii="Tahoma" w:hAnsi="Tahoma" w:cs="Tahoma"/>
      <w:sz w:val="16"/>
      <w:szCs w:val="16"/>
    </w:rPr>
  </w:style>
  <w:style w:type="paragraph" w:customStyle="1" w:styleId="ConsPlusNormal">
    <w:name w:val="ConsPlusNormal"/>
    <w:rsid w:val="004167C9"/>
    <w:pPr>
      <w:autoSpaceDE w:val="0"/>
      <w:autoSpaceDN w:val="0"/>
      <w:adjustRightInd w:val="0"/>
      <w:spacing w:after="0" w:line="240" w:lineRule="auto"/>
    </w:pPr>
    <w:rPr>
      <w:rFonts w:ascii="Times New Roman" w:hAnsi="Times New Roman" w:cs="Times New Roman"/>
    </w:rPr>
  </w:style>
  <w:style w:type="paragraph" w:customStyle="1" w:styleId="western">
    <w:name w:val="western"/>
    <w:basedOn w:val="a"/>
    <w:rsid w:val="00416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7C9"/>
    <w:rPr>
      <w:rFonts w:ascii="Tahoma" w:hAnsi="Tahoma" w:cs="Tahoma"/>
      <w:sz w:val="16"/>
      <w:szCs w:val="16"/>
    </w:rPr>
  </w:style>
  <w:style w:type="paragraph" w:customStyle="1" w:styleId="ConsPlusNormal">
    <w:name w:val="ConsPlusNormal"/>
    <w:rsid w:val="004167C9"/>
    <w:pPr>
      <w:autoSpaceDE w:val="0"/>
      <w:autoSpaceDN w:val="0"/>
      <w:adjustRightInd w:val="0"/>
      <w:spacing w:after="0" w:line="240" w:lineRule="auto"/>
    </w:pPr>
    <w:rPr>
      <w:rFonts w:ascii="Times New Roman" w:hAnsi="Times New Roman" w:cs="Times New Roman"/>
    </w:rPr>
  </w:style>
  <w:style w:type="paragraph" w:customStyle="1" w:styleId="western">
    <w:name w:val="western"/>
    <w:basedOn w:val="a"/>
    <w:rsid w:val="00416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6F60845239EEC3AC3552E17973DD996CD6CCFEF648CE3750D471A55D56A066702995A73699877F8uC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68BC0CA1DD84858B9C351EBFFF5907A539486E34BCA03FEF654CAF6635D9270C7AFAF9C94F5FEpEj6D" TargetMode="External"/><Relationship Id="rId4" Type="http://schemas.openxmlformats.org/officeDocument/2006/relationships/webSettings" Target="webSettings.xml"/><Relationship Id="rId9" Type="http://schemas.openxmlformats.org/officeDocument/2006/relationships/hyperlink" Target="consultantplus://offline/ref=A9CAC9A8EDBF09B1F92D11DDDC0D00C889497361630D5E9BFF29F75887370EAC2CE587A5EB5E69AE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1</cp:revision>
  <cp:lastPrinted>2018-01-31T22:28:00Z</cp:lastPrinted>
  <dcterms:created xsi:type="dcterms:W3CDTF">2018-01-31T22:12:00Z</dcterms:created>
  <dcterms:modified xsi:type="dcterms:W3CDTF">2018-01-31T22:30:00Z</dcterms:modified>
</cp:coreProperties>
</file>